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97" w:rsidRPr="00E41D97" w:rsidRDefault="00E41D97" w:rsidP="00E41D97">
      <w:pPr>
        <w:shd w:val="clear" w:color="auto" w:fill="FFFFFF"/>
        <w:spacing w:after="0" w:line="300" w:lineRule="atLeast"/>
        <w:jc w:val="center"/>
        <w:textAlignment w:val="baseline"/>
        <w:outlineLvl w:val="1"/>
        <w:rPr>
          <w:rFonts w:ascii="Times New Roman" w:eastAsia="Times New Roman" w:hAnsi="Times New Roman" w:cs="Times New Roman"/>
          <w:b/>
          <w:bCs/>
          <w:color w:val="3E3D3D"/>
          <w:sz w:val="28"/>
          <w:szCs w:val="28"/>
        </w:rPr>
      </w:pPr>
      <w:r w:rsidRPr="00E41D97">
        <w:rPr>
          <w:rFonts w:ascii="Times New Roman" w:eastAsia="Times New Roman" w:hAnsi="Times New Roman" w:cs="Times New Roman"/>
          <w:b/>
          <w:bCs/>
          <w:color w:val="FF0000"/>
          <w:sz w:val="28"/>
          <w:szCs w:val="28"/>
          <w:bdr w:val="none" w:sz="0" w:space="0" w:color="auto" w:frame="1"/>
        </w:rPr>
        <w:t>Một số biện pháp giáo dục tình yêu biển đảo</w:t>
      </w:r>
    </w:p>
    <w:p w:rsidR="00E41D97" w:rsidRPr="00E41D97" w:rsidRDefault="00E41D97" w:rsidP="00E41D97">
      <w:pPr>
        <w:numPr>
          <w:ilvl w:val="0"/>
          <w:numId w:val="1"/>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E41D97">
        <w:rPr>
          <w:rFonts w:ascii="Times New Roman" w:eastAsia="Times New Roman" w:hAnsi="Times New Roman" w:cs="Times New Roman"/>
          <w:b/>
          <w:bCs/>
          <w:color w:val="000000"/>
          <w:sz w:val="28"/>
          <w:szCs w:val="28"/>
        </w:rPr>
        <w:t>ĐẶT VẤN ĐỀ.</w:t>
      </w:r>
    </w:p>
    <w:p w:rsidR="00E41D97" w:rsidRPr="00E41D97" w:rsidRDefault="00E41D97" w:rsidP="00E41D9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E41D97">
        <w:rPr>
          <w:rFonts w:ascii="Times New Roman" w:eastAsia="Times New Roman" w:hAnsi="Times New Roman" w:cs="Times New Roman"/>
          <w:color w:val="000000"/>
          <w:sz w:val="28"/>
          <w:szCs w:val="28"/>
        </w:rPr>
        <w:t>          Trong suốt chiều dài lịch sử phát triển của dân tộc Việt Nam, biển đông đã thấm đậm và có ảnh hưởng sâu sắc đến mọi hoạt động sản xuất, đời sống và ngày càng có vai trò quan trọng đối với sự nghiệp công nghiệp hóa, hiện đại hóa của đất nước. Biển đã và đang cung cấp cho nhân loại một khối lượng rất lớn thực phẩm, dược phẩm, nguyên nhiên vật liệu, năng lượng, tài nguyên thiên nhiên. Mà Việt Nam có lợi thế hơn cả bờ biển dài trên 3.260km và không gian biển rộng (diện tích vùng biển đặc quyền kinh tế khoảng 1 triệu km2) gấp 3 lần diện tích đất liền, với hơn 2.577 hòn đảo lớn, nhỏ, hai quần đảo Hoàng Sa và Trường Sa cùng nguồn tài nguyên thiên nhiên phong phú, đa dạng. Bên cạnh đó, biển đảo cũng là nơi có nhiều nguy cơ gây mất ổn định, uy hiếp chủ quyền và lợi ích quốc gia. Để có thể làm chủ và bảo vệ toàn vẹn lãnh thổ biển đảo đòi hỏi sự quan tâm sâu sắc cũng như tham gia rộng rãi của toàn đảng, toàn dân, toàn quân ta. Có thể thấy, góp phần không nhỏ vào công cuộc ấy là các tầng lớp thanh, thiếu niên nhi đồng – các mầm non tương lai tràn trề nhựa sống của đất nước. Bởi không lâu sau, các em sẽ là những chủ nhân tương lai của đất nước, tham gia có hiệu quả vào công cuộc bảo vệ vững chắc chủ quyền biển đảo và xây dựng đất nước Việt Nam trở thành một quốc gia ngày càng vững mạnh. Nhận thấy được ý nghĩa cần thiết của việc bảo vệ biển đảo cho thế hệ trẻ hiểu được chủ quyền biển, đảo của nước ta, không có cách nào tốt hơn là đưa chương trình biển, đảo vào giáo dục ở các cấp học. Năm học 2012 – 2013 Bộ giáo dục và đào tạo đã triển khai đề án “Tăng cường công tác giáo dục về tài nguyên và môi trường biển, đảo vào chương trình giáo dục các cấp học và các trình độ đào tạo trong hệ thống giáo dục quốc dân giai đoạn 2010-2015. Như vậy, rõ ràng ngành giáo dục đã bắt đầu có chuyển biến tích cực nhằm giúp các em học sinh, sinh viên nâng cao ý thức về biển, đảo quê hương.</w:t>
      </w:r>
    </w:p>
    <w:p w:rsidR="00E41D97" w:rsidRPr="00E41D97" w:rsidRDefault="00E41D97" w:rsidP="00E41D97">
      <w:pPr>
        <w:shd w:val="clear" w:color="auto" w:fill="F1F1F1"/>
        <w:spacing w:after="0" w:line="270" w:lineRule="atLeast"/>
        <w:jc w:val="center"/>
        <w:textAlignment w:val="baseline"/>
        <w:rPr>
          <w:rFonts w:ascii="Times New Roman" w:eastAsia="Times New Roman" w:hAnsi="Times New Roman" w:cs="Times New Roman"/>
          <w:color w:val="666767"/>
          <w:sz w:val="28"/>
          <w:szCs w:val="28"/>
        </w:rPr>
      </w:pPr>
      <w:r w:rsidRPr="00E41D97">
        <w:rPr>
          <w:rFonts w:ascii="Times New Roman" w:eastAsia="Times New Roman" w:hAnsi="Times New Roman" w:cs="Times New Roman"/>
          <w:noProof/>
          <w:color w:val="666767"/>
          <w:sz w:val="28"/>
          <w:szCs w:val="28"/>
        </w:rPr>
        <w:lastRenderedPageBreak/>
        <mc:AlternateContent>
          <mc:Choice Requires="wps">
            <w:drawing>
              <wp:inline distT="0" distB="0" distL="0" distR="0" wp14:anchorId="338EF207" wp14:editId="0DE7C5D2">
                <wp:extent cx="5200650" cy="3714750"/>
                <wp:effectExtent l="0" t="0" r="0" b="0"/>
                <wp:docPr id="1" name="Rectangle 1" descr="Một số biện pháp giáo dục tình yêu biển đả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00650" cy="371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Một số biện pháp giáo dục tình yêu biển đảo" style="width:409.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" filled="f" stroked="f">
                <o:lock v:ext="edit" aspectratio="t"/>
                <w10:anchorlock/>
              </v:rect>
            </w:pict>
          </mc:Fallback>
        </mc:AlternateContent>
      </w:r>
    </w:p>
    <w:p w:rsidR="00E41D97" w:rsidRPr="00E41D97" w:rsidRDefault="00E41D97" w:rsidP="00E41D97">
      <w:pPr>
        <w:shd w:val="clear" w:color="auto" w:fill="F1F1F1"/>
        <w:spacing w:before="75" w:line="300" w:lineRule="atLeast"/>
        <w:ind w:left="75" w:right="75"/>
        <w:jc w:val="center"/>
        <w:textAlignment w:val="baseline"/>
        <w:rPr>
          <w:rFonts w:ascii="Times New Roman" w:eastAsia="Times New Roman" w:hAnsi="Times New Roman" w:cs="Times New Roman"/>
          <w:color w:val="888888"/>
          <w:sz w:val="28"/>
          <w:szCs w:val="28"/>
        </w:rPr>
      </w:pPr>
      <w:r w:rsidRPr="00E41D97">
        <w:rPr>
          <w:rFonts w:ascii="Times New Roman" w:eastAsia="Times New Roman" w:hAnsi="Times New Roman" w:cs="Times New Roman"/>
          <w:color w:val="888888"/>
          <w:sz w:val="28"/>
          <w:szCs w:val="28"/>
        </w:rPr>
        <w:t>Một số biện pháp giáo dục tình yêu biển đảo</w:t>
      </w:r>
    </w:p>
    <w:p w:rsidR="00E41D97" w:rsidRPr="00E41D97" w:rsidRDefault="00E41D97" w:rsidP="00E41D9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E41D97">
        <w:rPr>
          <w:rFonts w:ascii="Times New Roman" w:eastAsia="Times New Roman" w:hAnsi="Times New Roman" w:cs="Times New Roman"/>
          <w:color w:val="000000"/>
          <w:sz w:val="28"/>
          <w:szCs w:val="28"/>
        </w:rPr>
        <w:t>       Đối với </w:t>
      </w:r>
      <w:r w:rsidRPr="00E41D97">
        <w:rPr>
          <w:rFonts w:ascii="Times New Roman" w:eastAsia="Times New Roman" w:hAnsi="Times New Roman" w:cs="Times New Roman"/>
          <w:b/>
          <w:bCs/>
          <w:color w:val="000000"/>
          <w:sz w:val="28"/>
          <w:szCs w:val="28"/>
        </w:rPr>
        <w:t>ngành học mầm non</w:t>
      </w:r>
      <w:r w:rsidRPr="00E41D97">
        <w:rPr>
          <w:rFonts w:ascii="Times New Roman" w:eastAsia="Times New Roman" w:hAnsi="Times New Roman" w:cs="Times New Roman"/>
          <w:color w:val="000000"/>
          <w:sz w:val="28"/>
          <w:szCs w:val="28"/>
        </w:rPr>
        <w:t> giáo dục tình yêu với biển, đảo là điều cần thiết, cần tiến hành theo lộ trình nhất định, qua từng lứa tuổi cần tăng dần khối kiến thức. Ngoài ra giáo viên cần hiểu rõ về căn cứ pháp lý và lịch sử khẳng định chủ quyền biển đảo và hơn nữa phải mở rộng, gợi mở những giá trị to lớn của biển, hải đảo, những hành động, biện pháp khai thác tài năng thế mạnh và bảo vệ biển, đảo một cách hiệu quả. Qua đó các em biết được nước ta không chỉ có đất liền mà còn có biển đảo bao la, giàu tài nguyên thiên nhiên với những đặc sản vô cùng phong phú như tỏi Lý Sơn, nước mắm Phú Quốc, trái bàng vuông. Các em cũng sẽ hình dung được một phần cuộc sống của nhân dân trên đảo, con người và cảnh vật nơi đây, chứa chan trong đó là tình yêu dân tộc, tình yêu quê hương, đất nước và những tình cảm sâu sắc với bộ đội ngoài hải đảo xa xôi.</w:t>
      </w:r>
    </w:p>
    <w:p w:rsidR="00E41D97" w:rsidRPr="00E41D97" w:rsidRDefault="00E41D97" w:rsidP="00E41D9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E41D97">
        <w:rPr>
          <w:rFonts w:ascii="Times New Roman" w:eastAsia="Times New Roman" w:hAnsi="Times New Roman" w:cs="Times New Roman"/>
          <w:color w:val="000000"/>
          <w:sz w:val="28"/>
          <w:szCs w:val="28"/>
        </w:rPr>
        <w:t>       Đối với trẻ mầm non, hình ảnh biển đảo là những gì xa xôi, trẻ chưa từng được tiếp xúc, chưa từng có cảm giác thân thiện hay yêu mến. Bởi những gì gắn bó, gần gũi với trẻ là tình yêu thương gia đình, bạn bè, làng xóm, những gì thân thuộc xung quanh trẻ. Hơn ai hết, cha mẹ, thầy cô là những người trực tiếp giáo dục các em. Vậy nên chúng ta không chỉ truyền đạt kiến thức mà còn phải truyền lại cho thế hệ mai sau tình yêu sâu sắc đối với biển đảo đối với vùng lãnh thổ thiêng liêng của tổ quốc thân yêu.</w:t>
      </w:r>
    </w:p>
    <w:p w:rsidR="00E41D97" w:rsidRPr="00E41D97" w:rsidRDefault="00E41D97" w:rsidP="00E41D9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E41D97">
        <w:rPr>
          <w:rFonts w:ascii="Times New Roman" w:eastAsia="Times New Roman" w:hAnsi="Times New Roman" w:cs="Times New Roman"/>
          <w:color w:val="000000"/>
          <w:sz w:val="28"/>
          <w:szCs w:val="28"/>
        </w:rPr>
        <w:lastRenderedPageBreak/>
        <w:t>       Thực tế với </w:t>
      </w:r>
      <w:r w:rsidRPr="00E41D97">
        <w:rPr>
          <w:rFonts w:ascii="Times New Roman" w:eastAsia="Times New Roman" w:hAnsi="Times New Roman" w:cs="Times New Roman"/>
          <w:b/>
          <w:bCs/>
          <w:color w:val="000000"/>
          <w:sz w:val="28"/>
          <w:szCs w:val="28"/>
        </w:rPr>
        <w:t>trẻ mầm non</w:t>
      </w:r>
      <w:r w:rsidRPr="00E41D97">
        <w:rPr>
          <w:rFonts w:ascii="Times New Roman" w:eastAsia="Times New Roman" w:hAnsi="Times New Roman" w:cs="Times New Roman"/>
          <w:color w:val="000000"/>
          <w:sz w:val="28"/>
          <w:szCs w:val="28"/>
        </w:rPr>
        <w:t> đây là năm học đầu tiên triển khai nội dung giáo dục biển, đảo vào dạy trẻ nên bản thân tôi chưa có kiến thức, kĩ năng, kinh nghiệm để dạy trẻ và đặc điểm tâm sinh lý trẻ dễ nhớ mau quên, trẻ chưa thể hình dung ra được những khái niệm đảo là như thế nào? Tại sao gọi là đảo? Trên đảo có những gì? Và làm thế nào để có thể sống được trên đảo? Tại sao phải yêu mến biển đảo? Những câu hỏi đặt ra trong tôi như thôi thúc tôi làm sao để giúp trẻ hiểu và làm cách nào để trẻ biết, hiểu lợi ích từ biển, đảo mang lại. từ đó hình thành ở trẻ ý thức biết bảo vệ, giữ gìn biển, đảo và tình cảm yêu mến thiên nhiên biển đảo, lòng tự hào dân tộc, lớn hơn nữa là tình yêu quê hương đất nước sẵn sàng bảo vệ tổ quốc. Mà ở </w:t>
      </w:r>
      <w:r w:rsidRPr="00E41D97">
        <w:rPr>
          <w:rFonts w:ascii="Times New Roman" w:eastAsia="Times New Roman" w:hAnsi="Times New Roman" w:cs="Times New Roman"/>
          <w:b/>
          <w:bCs/>
          <w:color w:val="000000"/>
          <w:sz w:val="28"/>
          <w:szCs w:val="28"/>
        </w:rPr>
        <w:t>trẻ mầm non</w:t>
      </w:r>
      <w:r w:rsidRPr="00E41D97">
        <w:rPr>
          <w:rFonts w:ascii="Times New Roman" w:eastAsia="Times New Roman" w:hAnsi="Times New Roman" w:cs="Times New Roman"/>
          <w:color w:val="000000"/>
          <w:sz w:val="28"/>
          <w:szCs w:val="28"/>
        </w:rPr>
        <w:t> xúc cảm thẩm mỹ phát triển mạnh, tâm hồn nhạy cảm. Trẻ nhìn thế giới xung quanh bằng cặp mắt</w:t>
      </w:r>
      <w:bookmarkStart w:id="0" w:name="_GoBack"/>
      <w:bookmarkEnd w:id="0"/>
      <w:r w:rsidRPr="00E41D97">
        <w:rPr>
          <w:rFonts w:ascii="Times New Roman" w:eastAsia="Times New Roman" w:hAnsi="Times New Roman" w:cs="Times New Roman"/>
          <w:color w:val="000000"/>
          <w:sz w:val="28"/>
          <w:szCs w:val="28"/>
        </w:rPr>
        <w:t xml:space="preserve"> trong sáng, dễ xúc động. Trẻ nhận ra vẻ đẹp xung quanh, biết cảm thụ cái đẹp thông qua được khám phá những cái mới lạ. Chính vì lí do đó nên việc giáo dục tình yêu biển, đảo cho trẻ mẫu giáo và cũng vì đó là nhiệm vụ của bất cứ người giáo viên nào trong thời kỳ hiện nay nên tôi trăn trở và quyết định thực hiện đề tài “ </w:t>
      </w:r>
      <w:r w:rsidRPr="00E41D97">
        <w:rPr>
          <w:rFonts w:ascii="Times New Roman" w:eastAsia="Times New Roman" w:hAnsi="Times New Roman" w:cs="Times New Roman"/>
          <w:b/>
          <w:bCs/>
          <w:color w:val="000000"/>
          <w:sz w:val="28"/>
          <w:szCs w:val="28"/>
        </w:rPr>
        <w:t>Một số biện pháp giáo dục tình yêu biển đảo thông qua các hoạt động cho trẻ mẫu giáo lớn 5 – 6 tuổi ở trường mầm non Vĩnh Quỳnh</w:t>
      </w:r>
      <w:r w:rsidRPr="00E41D97">
        <w:rPr>
          <w:rFonts w:ascii="Times New Roman" w:eastAsia="Times New Roman" w:hAnsi="Times New Roman" w:cs="Times New Roman"/>
          <w:color w:val="000000"/>
          <w:sz w:val="28"/>
          <w:szCs w:val="28"/>
        </w:rPr>
        <w:t>”.</w:t>
      </w:r>
    </w:p>
    <w:p w:rsidR="00E41D97" w:rsidRPr="00E41D97" w:rsidRDefault="00E41D97" w:rsidP="00E41D97">
      <w:pPr>
        <w:numPr>
          <w:ilvl w:val="0"/>
          <w:numId w:val="2"/>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E41D97">
        <w:rPr>
          <w:rFonts w:ascii="Times New Roman" w:eastAsia="Times New Roman" w:hAnsi="Times New Roman" w:cs="Times New Roman"/>
          <w:b/>
          <w:bCs/>
          <w:color w:val="000000"/>
          <w:sz w:val="28"/>
          <w:szCs w:val="28"/>
        </w:rPr>
        <w:t>GIẢI QUYẾT VẤN ĐỀ</w:t>
      </w:r>
    </w:p>
    <w:p w:rsidR="00E41D97" w:rsidRPr="00E41D97" w:rsidRDefault="00E41D97" w:rsidP="00E41D97">
      <w:pPr>
        <w:numPr>
          <w:ilvl w:val="0"/>
          <w:numId w:val="2"/>
        </w:numPr>
        <w:shd w:val="clear" w:color="auto" w:fill="FFFFFF"/>
        <w:spacing w:after="150" w:line="300" w:lineRule="atLeast"/>
        <w:ind w:left="600"/>
        <w:jc w:val="both"/>
        <w:textAlignment w:val="baseline"/>
        <w:rPr>
          <w:rFonts w:ascii="Times New Roman" w:eastAsia="Times New Roman" w:hAnsi="Times New Roman" w:cs="Times New Roman"/>
          <w:color w:val="000000"/>
          <w:sz w:val="28"/>
          <w:szCs w:val="28"/>
        </w:rPr>
      </w:pPr>
      <w:r w:rsidRPr="00E41D97">
        <w:rPr>
          <w:rFonts w:ascii="Times New Roman" w:eastAsia="Times New Roman" w:hAnsi="Times New Roman" w:cs="Times New Roman"/>
          <w:b/>
          <w:bCs/>
          <w:color w:val="000000"/>
          <w:sz w:val="28"/>
          <w:szCs w:val="28"/>
        </w:rPr>
        <w:t>Cơ sở lí luận.</w:t>
      </w:r>
    </w:p>
    <w:p w:rsidR="00E41D97" w:rsidRPr="00E41D97" w:rsidRDefault="00E41D97" w:rsidP="00E41D9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E41D97">
        <w:rPr>
          <w:rFonts w:ascii="Times New Roman" w:eastAsia="Times New Roman" w:hAnsi="Times New Roman" w:cs="Times New Roman"/>
          <w:color w:val="000000"/>
          <w:sz w:val="28"/>
          <w:szCs w:val="28"/>
        </w:rPr>
        <w:t>          Khi nhắc đến diện tích quốc gia, nhiều người vẫn đơn giản nghĩ tới vùng đất liền chứ ít chú ý tới vùng biển. Nguyên nhân của sự thiếu sót trong nhận thức này một phần bắt nguồn từ việc những nội dung về biển, đảo ít được đề cập một cách bài bản, nghiêm túc trong chương trình giáo dục ở tất cả các cấp. Thực tế hiện nay là, khi hỏi các bạn trẻ về biển, đảo của nước ta, đặc biệt là quần đảo Trường Sa và Hoàng Sa, ai cũng có thể trả lời đó là “một phần máu thịt thiêng liêng của Tổ quốc”. Nhưng để lý giải nguồn gốc của nó như thế nào, có tiềm năng, thế mạnh, nguồn lợi kinh tế ra sao, thì không phải ai cũng trả lời được. Nhìn chung, kiến thức về biển, đảo của phần lớn người dân và các em học sinh, sinh viên hiện nay còn rất hạn chế. bởi suốt khoảng thời gian dài trước đây, nội dung về biển, đảo không được đưa vào chương trình giáo dục các cấp. Gần đây, khi những vấn đề về năng lượng, tài nguyên, tranh chấp chủ quyền biển, đảo trở thành vấn đề nổi cộm thì việc giáo dục kiến thức biển, đảo trong nhà trường mới được chú ý tới.</w:t>
      </w:r>
    </w:p>
    <w:p w:rsidR="00E41D97" w:rsidRPr="00E41D97" w:rsidRDefault="00E41D97" w:rsidP="00E41D9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E41D97">
        <w:rPr>
          <w:rFonts w:ascii="Times New Roman" w:eastAsia="Times New Roman" w:hAnsi="Times New Roman" w:cs="Times New Roman"/>
          <w:color w:val="000000"/>
          <w:sz w:val="28"/>
          <w:szCs w:val="28"/>
        </w:rPr>
        <w:t xml:space="preserve">           Trường Sa, Hoàng Sa đã và đang là những vùng đất thiêng liêng mà bất cứ con người Việt Nam nào khi nghe thấy đều bồi hồi xúc động. Với mục đích giáo dục tình yêu biển, hải đảo quê hương cho trẻ ngay từ tuổi mầm non để thế hệ trẻ hiểu được chủ quyền biển, hải đảo của nước ta thì ngành giáo dục mầm non phải đưa ra được nội dung giáo dục biển đảo phù hợp với đặc điểm tâm sinh lý trẻ, </w:t>
      </w:r>
      <w:r w:rsidRPr="00E41D97">
        <w:rPr>
          <w:rFonts w:ascii="Times New Roman" w:eastAsia="Times New Roman" w:hAnsi="Times New Roman" w:cs="Times New Roman"/>
          <w:color w:val="000000"/>
          <w:sz w:val="28"/>
          <w:szCs w:val="28"/>
        </w:rPr>
        <w:lastRenderedPageBreak/>
        <w:t>không làm nặng chương trình, phù hợp với tình hình địa phương, giúp trẻ dễ nhớ, dễ tiếp thu mà lưu giữ lại được ấn tượng tốt về biển đảo.</w:t>
      </w:r>
    </w:p>
    <w:p w:rsidR="00E41D97" w:rsidRPr="00E41D97" w:rsidRDefault="00E41D97" w:rsidP="00E41D97">
      <w:pPr>
        <w:shd w:val="clear" w:color="auto" w:fill="FFFFFF"/>
        <w:spacing w:before="192" w:after="192" w:line="300" w:lineRule="atLeast"/>
        <w:jc w:val="both"/>
        <w:textAlignment w:val="baseline"/>
        <w:rPr>
          <w:rFonts w:ascii="Times New Roman" w:eastAsia="Times New Roman" w:hAnsi="Times New Roman" w:cs="Times New Roman"/>
          <w:color w:val="000000"/>
          <w:sz w:val="28"/>
          <w:szCs w:val="28"/>
        </w:rPr>
      </w:pPr>
      <w:r w:rsidRPr="00E41D97">
        <w:rPr>
          <w:rFonts w:ascii="Times New Roman" w:eastAsia="Times New Roman" w:hAnsi="Times New Roman" w:cs="Times New Roman"/>
          <w:color w:val="000000"/>
          <w:sz w:val="28"/>
          <w:szCs w:val="28"/>
        </w:rPr>
        <w:t>          Cụ thể với trẻ mầm non có thể duy trì cách thức tuyên truyền giáo dục như  lồng ghép thông qua hình thức kể chuyện lịch sử, vẽ tranh, dã ngoại, xem phim ảnh…Thông qua những tiết học đó những kiến thức về biển đảo mà cô truyền đạt cho trẻ hàng ngày với những cái tên như Trường sa, Hoàng Sa, Phú Quốc sẽ không còn gợi lên sự xa xôi với các bé. Những mầm non tương lai của đất nước sẽ hiểu hơn về đảo và hải đảo qua những giờ học bổ ích, lý thú, những trò chơi, những bức tranh, câu chuyện hấp dẫn. Bên cạnh những nét vẽ hồn nhiên về sóng vỗ rì rào, những hòn đảo, những con tàu ngược xuôi…đó là hình ảnh chú bộ đội hiên ngang ôm sung đứng gác ở cột mốc chủ quyền của tổ quốc, là bước chân dũng cảm tuần tra suốt ngày đêm để trẻ em tung tăng mỗi buổi đến trường và nuôi dưỡng những ước mơ trở thành lính đảo trong tương lai.</w:t>
      </w:r>
    </w:p>
    <w:p w:rsidR="00A706E8" w:rsidRPr="00E41D97" w:rsidRDefault="00A706E8">
      <w:pPr>
        <w:rPr>
          <w:rFonts w:ascii="Times New Roman" w:hAnsi="Times New Roman" w:cs="Times New Roman"/>
          <w:sz w:val="28"/>
          <w:szCs w:val="28"/>
        </w:rPr>
      </w:pPr>
    </w:p>
    <w:sectPr w:rsidR="00A706E8" w:rsidRPr="00E41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89B"/>
    <w:multiLevelType w:val="multilevel"/>
    <w:tmpl w:val="863E5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2D710B"/>
    <w:multiLevelType w:val="multilevel"/>
    <w:tmpl w:val="05247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3D"/>
    <w:rsid w:val="00A706E8"/>
    <w:rsid w:val="00B9403D"/>
    <w:rsid w:val="00E4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1D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1D97"/>
    <w:rPr>
      <w:rFonts w:ascii="Times New Roman" w:eastAsia="Times New Roman" w:hAnsi="Times New Roman" w:cs="Times New Roman"/>
      <w:b/>
      <w:bCs/>
      <w:sz w:val="36"/>
      <w:szCs w:val="36"/>
    </w:rPr>
  </w:style>
  <w:style w:type="character" w:styleId="Strong">
    <w:name w:val="Strong"/>
    <w:basedOn w:val="DefaultParagraphFont"/>
    <w:uiPriority w:val="22"/>
    <w:qFormat/>
    <w:rsid w:val="00E41D97"/>
    <w:rPr>
      <w:b/>
      <w:bCs/>
    </w:rPr>
  </w:style>
  <w:style w:type="paragraph" w:styleId="NormalWeb">
    <w:name w:val="Normal (Web)"/>
    <w:basedOn w:val="Normal"/>
    <w:uiPriority w:val="99"/>
    <w:semiHidden/>
    <w:unhideWhenUsed/>
    <w:rsid w:val="00E41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E41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1D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1D97"/>
    <w:rPr>
      <w:rFonts w:ascii="Times New Roman" w:eastAsia="Times New Roman" w:hAnsi="Times New Roman" w:cs="Times New Roman"/>
      <w:b/>
      <w:bCs/>
      <w:sz w:val="36"/>
      <w:szCs w:val="36"/>
    </w:rPr>
  </w:style>
  <w:style w:type="character" w:styleId="Strong">
    <w:name w:val="Strong"/>
    <w:basedOn w:val="DefaultParagraphFont"/>
    <w:uiPriority w:val="22"/>
    <w:qFormat/>
    <w:rsid w:val="00E41D97"/>
    <w:rPr>
      <w:b/>
      <w:bCs/>
    </w:rPr>
  </w:style>
  <w:style w:type="paragraph" w:styleId="NormalWeb">
    <w:name w:val="Normal (Web)"/>
    <w:basedOn w:val="Normal"/>
    <w:uiPriority w:val="99"/>
    <w:semiHidden/>
    <w:unhideWhenUsed/>
    <w:rsid w:val="00E41D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E41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49014">
      <w:bodyDiv w:val="1"/>
      <w:marLeft w:val="0"/>
      <w:marRight w:val="0"/>
      <w:marTop w:val="0"/>
      <w:marBottom w:val="0"/>
      <w:divBdr>
        <w:top w:val="none" w:sz="0" w:space="0" w:color="auto"/>
        <w:left w:val="none" w:sz="0" w:space="0" w:color="auto"/>
        <w:bottom w:val="none" w:sz="0" w:space="0" w:color="auto"/>
        <w:right w:val="none" w:sz="0" w:space="0" w:color="auto"/>
      </w:divBdr>
      <w:divsChild>
        <w:div w:id="189257484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6044</Characters>
  <Application>Microsoft Office Word</Application>
  <DocSecurity>0</DocSecurity>
  <Lines>50</Lines>
  <Paragraphs>14</Paragraphs>
  <ScaleCrop>false</ScaleCrop>
  <Company>Microsoft</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huy_ctn</cp:lastModifiedBy>
  <cp:revision>2</cp:revision>
  <dcterms:created xsi:type="dcterms:W3CDTF">2016-05-19T12:55:00Z</dcterms:created>
  <dcterms:modified xsi:type="dcterms:W3CDTF">2016-05-19T12:55:00Z</dcterms:modified>
</cp:coreProperties>
</file>