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5B" w:rsidRDefault="00E92E5B" w:rsidP="00E92E5B">
      <w:pPr>
        <w:spacing w:line="240" w:lineRule="auto"/>
      </w:pPr>
      <w:r>
        <w:t>PHÒNG GD- ĐT LONG BIÊN</w:t>
      </w:r>
    </w:p>
    <w:p w:rsidR="00E92E5B" w:rsidRPr="00A92A68" w:rsidRDefault="00E92E5B" w:rsidP="00E92E5B">
      <w:pPr>
        <w:spacing w:line="240" w:lineRule="auto"/>
        <w:rPr>
          <w:b/>
        </w:rPr>
      </w:pPr>
      <w:r w:rsidRPr="00A92A68">
        <w:rPr>
          <w:b/>
        </w:rPr>
        <w:t>TRƯỜNG THCS SÀI ĐỒNG</w:t>
      </w:r>
    </w:p>
    <w:p w:rsidR="00E92E5B" w:rsidRDefault="00E92E5B" w:rsidP="00E92E5B">
      <w:pPr>
        <w:spacing w:line="240" w:lineRule="auto"/>
      </w:pPr>
    </w:p>
    <w:p w:rsidR="00E92E5B" w:rsidRPr="00A92A68" w:rsidRDefault="00E92E5B" w:rsidP="00E92E5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NỘI DUNG ÔN TẬP HỌC KÌ II-</w:t>
      </w:r>
      <w:r w:rsidRPr="00A92A68">
        <w:rPr>
          <w:b/>
          <w:sz w:val="28"/>
          <w:szCs w:val="28"/>
        </w:rPr>
        <w:t xml:space="preserve"> MÔN CÔNG NGHỆ 6</w:t>
      </w:r>
    </w:p>
    <w:p w:rsidR="00E92E5B" w:rsidRDefault="00A16AA0" w:rsidP="00E92E5B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học</w:t>
      </w:r>
      <w:proofErr w:type="spellEnd"/>
      <w:r>
        <w:rPr>
          <w:sz w:val="28"/>
          <w:szCs w:val="28"/>
        </w:rPr>
        <w:t xml:space="preserve"> 2018 – 2019</w:t>
      </w:r>
    </w:p>
    <w:p w:rsidR="00E92E5B" w:rsidRDefault="00E92E5B" w:rsidP="00E92E5B">
      <w:pPr>
        <w:spacing w:line="240" w:lineRule="auto"/>
        <w:jc w:val="center"/>
        <w:rPr>
          <w:sz w:val="28"/>
          <w:szCs w:val="28"/>
        </w:rPr>
      </w:pPr>
    </w:p>
    <w:p w:rsidR="00D26247" w:rsidRDefault="00E92E5B" w:rsidP="00E92E5B">
      <w:pPr>
        <w:jc w:val="both"/>
      </w:pPr>
      <w:proofErr w:type="spellStart"/>
      <w:r w:rsidRPr="00E92E5B">
        <w:rPr>
          <w:b/>
        </w:rPr>
        <w:t>Câu</w:t>
      </w:r>
      <w:proofErr w:type="spellEnd"/>
      <w:r w:rsidRPr="00E92E5B">
        <w:rPr>
          <w:b/>
        </w:rPr>
        <w:t xml:space="preserve"> 1</w:t>
      </w:r>
      <w:r>
        <w:t xml:space="preserve">: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ngộ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? </w:t>
      </w:r>
      <w:proofErr w:type="spellStart"/>
      <w:proofErr w:type="gramStart"/>
      <w:r>
        <w:t>Những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ăn</w:t>
      </w:r>
      <w:proofErr w:type="spellEnd"/>
      <w:r>
        <w:t>?</w:t>
      </w:r>
      <w:proofErr w:type="gramEnd"/>
    </w:p>
    <w:p w:rsidR="00E92E5B" w:rsidRPr="008442F8" w:rsidRDefault="00E92E5B" w:rsidP="00E92E5B">
      <w:pPr>
        <w:jc w:val="both"/>
        <w:rPr>
          <w:szCs w:val="26"/>
        </w:rPr>
      </w:pPr>
      <w:proofErr w:type="spellStart"/>
      <w:r w:rsidRPr="00E92E5B">
        <w:rPr>
          <w:b/>
        </w:rPr>
        <w:t>Câu</w:t>
      </w:r>
      <w:proofErr w:type="spellEnd"/>
      <w:r w:rsidRPr="00E92E5B">
        <w:rPr>
          <w:b/>
        </w:rPr>
        <w:t xml:space="preserve"> 2</w:t>
      </w:r>
      <w:r>
        <w:t>:</w:t>
      </w:r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Hãy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cho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biết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cơ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sở</w:t>
      </w:r>
      <w:proofErr w:type="spellEnd"/>
      <w:r w:rsidRPr="008442F8">
        <w:rPr>
          <w:szCs w:val="26"/>
        </w:rPr>
        <w:t xml:space="preserve">, ý </w:t>
      </w:r>
      <w:proofErr w:type="spellStart"/>
      <w:r w:rsidRPr="008442F8">
        <w:rPr>
          <w:szCs w:val="26"/>
        </w:rPr>
        <w:t>nghĩa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của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việc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phân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nhóm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thức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ăn</w:t>
      </w:r>
      <w:proofErr w:type="spellEnd"/>
      <w:r w:rsidRPr="008442F8">
        <w:rPr>
          <w:szCs w:val="26"/>
        </w:rPr>
        <w:t>.</w:t>
      </w:r>
    </w:p>
    <w:p w:rsidR="00E92E5B" w:rsidRDefault="00E92E5B" w:rsidP="00E92E5B">
      <w:pPr>
        <w:jc w:val="both"/>
        <w:rPr>
          <w:szCs w:val="26"/>
        </w:rPr>
      </w:pPr>
      <w:proofErr w:type="spellStart"/>
      <w:r w:rsidRPr="00E92E5B">
        <w:rPr>
          <w:b/>
          <w:szCs w:val="26"/>
        </w:rPr>
        <w:t>Câu</w:t>
      </w:r>
      <w:proofErr w:type="spellEnd"/>
      <w:r w:rsidRPr="00E92E5B">
        <w:rPr>
          <w:b/>
          <w:szCs w:val="26"/>
        </w:rPr>
        <w:t xml:space="preserve"> 3</w:t>
      </w:r>
      <w:r w:rsidRPr="00E92E5B">
        <w:rPr>
          <w:szCs w:val="26"/>
        </w:rPr>
        <w:t>:</w:t>
      </w:r>
      <w:r w:rsidRPr="008442F8">
        <w:rPr>
          <w:b/>
          <w:szCs w:val="26"/>
        </w:rPr>
        <w:t xml:space="preserve"> </w:t>
      </w:r>
      <w:proofErr w:type="spellStart"/>
      <w:r>
        <w:rPr>
          <w:szCs w:val="26"/>
        </w:rPr>
        <w:t>Nêu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yêu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kĩ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món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kho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món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luộc</w:t>
      </w:r>
      <w:proofErr w:type="spellEnd"/>
      <w:r>
        <w:rPr>
          <w:szCs w:val="26"/>
        </w:rPr>
        <w:t>.</w:t>
      </w:r>
    </w:p>
    <w:p w:rsidR="00E92E5B" w:rsidRPr="008442F8" w:rsidRDefault="00E92E5B" w:rsidP="00E92E5B">
      <w:pPr>
        <w:jc w:val="both"/>
        <w:rPr>
          <w:szCs w:val="26"/>
        </w:rPr>
      </w:pPr>
      <w:proofErr w:type="spellStart"/>
      <w:r w:rsidRPr="00E92E5B">
        <w:rPr>
          <w:b/>
          <w:szCs w:val="26"/>
        </w:rPr>
        <w:t>Câu</w:t>
      </w:r>
      <w:proofErr w:type="spellEnd"/>
      <w:r w:rsidRPr="00E92E5B">
        <w:rPr>
          <w:b/>
          <w:szCs w:val="26"/>
        </w:rPr>
        <w:t xml:space="preserve"> 4</w:t>
      </w:r>
      <w:r>
        <w:rPr>
          <w:szCs w:val="26"/>
        </w:rPr>
        <w:t xml:space="preserve">: </w:t>
      </w:r>
      <w:proofErr w:type="spellStart"/>
      <w:r>
        <w:rPr>
          <w:szCs w:val="26"/>
        </w:rPr>
        <w:t>Nêu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tắc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>?</w:t>
      </w:r>
    </w:p>
    <w:p w:rsidR="00E92E5B" w:rsidRDefault="00E92E5B" w:rsidP="00E92E5B">
      <w:pPr>
        <w:jc w:val="both"/>
        <w:rPr>
          <w:szCs w:val="26"/>
        </w:rPr>
      </w:pPr>
      <w:proofErr w:type="spellStart"/>
      <w:r w:rsidRPr="00E92E5B">
        <w:rPr>
          <w:b/>
          <w:szCs w:val="26"/>
        </w:rPr>
        <w:t>Câu</w:t>
      </w:r>
      <w:proofErr w:type="spellEnd"/>
      <w:r w:rsidRPr="00E92E5B">
        <w:rPr>
          <w:b/>
          <w:szCs w:val="26"/>
        </w:rPr>
        <w:t xml:space="preserve"> 5</w:t>
      </w:r>
      <w:r w:rsidRPr="00E92E5B">
        <w:rPr>
          <w:szCs w:val="26"/>
        </w:rPr>
        <w:t>:</w:t>
      </w:r>
      <w:r>
        <w:rPr>
          <w:b/>
          <w:szCs w:val="26"/>
        </w:rPr>
        <w:t xml:space="preserve"> </w:t>
      </w:r>
      <w:proofErr w:type="spellStart"/>
      <w:r w:rsidRPr="008442F8">
        <w:rPr>
          <w:szCs w:val="26"/>
        </w:rPr>
        <w:t>Em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hãy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xây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dựng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thực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đơn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cho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bữa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tiệc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liên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hoan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dựa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trên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nguyên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tắc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xây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dựng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thực</w:t>
      </w:r>
      <w:proofErr w:type="spellEnd"/>
      <w:r w:rsidRPr="008442F8">
        <w:rPr>
          <w:szCs w:val="26"/>
        </w:rPr>
        <w:t xml:space="preserve"> </w:t>
      </w:r>
      <w:proofErr w:type="spellStart"/>
      <w:r w:rsidRPr="008442F8">
        <w:rPr>
          <w:szCs w:val="26"/>
        </w:rPr>
        <w:t>đơn</w:t>
      </w:r>
      <w:proofErr w:type="spellEnd"/>
      <w:r w:rsidRPr="008442F8">
        <w:rPr>
          <w:szCs w:val="26"/>
        </w:rPr>
        <w:t>.</w:t>
      </w:r>
    </w:p>
    <w:p w:rsidR="00E92E5B" w:rsidRDefault="00E92E5B" w:rsidP="00E92E5B">
      <w:pPr>
        <w:jc w:val="both"/>
        <w:rPr>
          <w:szCs w:val="26"/>
        </w:rPr>
      </w:pPr>
      <w:proofErr w:type="spellStart"/>
      <w:r w:rsidRPr="00E92E5B">
        <w:rPr>
          <w:b/>
          <w:szCs w:val="26"/>
        </w:rPr>
        <w:t>Câu</w:t>
      </w:r>
      <w:proofErr w:type="spellEnd"/>
      <w:r w:rsidRPr="00E92E5B">
        <w:rPr>
          <w:b/>
          <w:szCs w:val="26"/>
        </w:rPr>
        <w:t xml:space="preserve"> 6</w:t>
      </w:r>
      <w:r>
        <w:rPr>
          <w:szCs w:val="26"/>
        </w:rPr>
        <w:t xml:space="preserve">: Thu </w:t>
      </w:r>
      <w:proofErr w:type="spellStart"/>
      <w:r>
        <w:rPr>
          <w:szCs w:val="26"/>
        </w:rPr>
        <w:t>nhập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gì</w:t>
      </w:r>
      <w:proofErr w:type="spellEnd"/>
      <w:r>
        <w:rPr>
          <w:szCs w:val="26"/>
        </w:rPr>
        <w:t xml:space="preserve">? </w:t>
      </w:r>
      <w:proofErr w:type="spellStart"/>
      <w:r>
        <w:rPr>
          <w:szCs w:val="26"/>
        </w:rPr>
        <w:t>Nêu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thu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nhập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đình</w:t>
      </w:r>
      <w:proofErr w:type="spellEnd"/>
      <w:r>
        <w:rPr>
          <w:szCs w:val="26"/>
        </w:rPr>
        <w:t>?</w:t>
      </w:r>
    </w:p>
    <w:p w:rsidR="00E92E5B" w:rsidRDefault="00E92E5B" w:rsidP="00E92E5B">
      <w:pPr>
        <w:jc w:val="both"/>
        <w:rPr>
          <w:szCs w:val="26"/>
        </w:rPr>
      </w:pPr>
    </w:p>
    <w:p w:rsidR="00E92E5B" w:rsidRDefault="00E92E5B" w:rsidP="00E92E5B">
      <w:pPr>
        <w:jc w:val="both"/>
        <w:rPr>
          <w:szCs w:val="26"/>
        </w:rPr>
      </w:pPr>
    </w:p>
    <w:p w:rsidR="00E92E5B" w:rsidRDefault="00E92E5B" w:rsidP="00E92E5B">
      <w:pPr>
        <w:jc w:val="both"/>
        <w:rPr>
          <w:szCs w:val="26"/>
        </w:rPr>
      </w:pPr>
    </w:p>
    <w:p w:rsidR="00C741B7" w:rsidRDefault="00C741B7" w:rsidP="00E92E5B">
      <w:pPr>
        <w:jc w:val="both"/>
        <w:rPr>
          <w:szCs w:val="26"/>
        </w:rPr>
      </w:pPr>
    </w:p>
    <w:p w:rsidR="00C741B7" w:rsidRDefault="00C741B7" w:rsidP="00E92E5B">
      <w:pPr>
        <w:jc w:val="both"/>
        <w:rPr>
          <w:szCs w:val="26"/>
        </w:rPr>
      </w:pPr>
    </w:p>
    <w:p w:rsidR="00C741B7" w:rsidRDefault="00C741B7" w:rsidP="00E92E5B">
      <w:pPr>
        <w:jc w:val="both"/>
        <w:rPr>
          <w:szCs w:val="26"/>
        </w:rPr>
      </w:pPr>
    </w:p>
    <w:p w:rsidR="00C741B7" w:rsidRDefault="00C741B7" w:rsidP="00E92E5B">
      <w:pPr>
        <w:jc w:val="both"/>
        <w:rPr>
          <w:szCs w:val="26"/>
        </w:rPr>
      </w:pPr>
    </w:p>
    <w:p w:rsidR="00C741B7" w:rsidRDefault="00C741B7" w:rsidP="00E92E5B">
      <w:pPr>
        <w:jc w:val="both"/>
        <w:rPr>
          <w:szCs w:val="26"/>
        </w:rPr>
      </w:pPr>
    </w:p>
    <w:p w:rsidR="00C741B7" w:rsidRDefault="00C741B7" w:rsidP="00E92E5B">
      <w:pPr>
        <w:jc w:val="both"/>
        <w:rPr>
          <w:szCs w:val="26"/>
        </w:rPr>
      </w:pPr>
    </w:p>
    <w:p w:rsidR="00C741B7" w:rsidRDefault="00C741B7" w:rsidP="00E92E5B">
      <w:pPr>
        <w:jc w:val="both"/>
        <w:rPr>
          <w:szCs w:val="26"/>
        </w:rPr>
      </w:pPr>
    </w:p>
    <w:p w:rsidR="00E92E5B" w:rsidRDefault="00E92E5B" w:rsidP="00E92E5B">
      <w:pPr>
        <w:jc w:val="both"/>
        <w:rPr>
          <w:szCs w:val="26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92E5B" w:rsidRPr="00F50DCD" w:rsidTr="0054574C">
        <w:tc>
          <w:tcPr>
            <w:tcW w:w="3209" w:type="dxa"/>
            <w:shd w:val="clear" w:color="auto" w:fill="auto"/>
          </w:tcPr>
          <w:p w:rsidR="00E92E5B" w:rsidRPr="00F50DCD" w:rsidRDefault="00E92E5B" w:rsidP="0054574C">
            <w:pPr>
              <w:tabs>
                <w:tab w:val="center" w:pos="567"/>
              </w:tabs>
              <w:spacing w:line="240" w:lineRule="auto"/>
              <w:jc w:val="center"/>
              <w:rPr>
                <w:b/>
                <w:szCs w:val="26"/>
              </w:rPr>
            </w:pPr>
            <w:r w:rsidRPr="00F50DCD">
              <w:rPr>
                <w:b/>
                <w:szCs w:val="26"/>
              </w:rPr>
              <w:t>Ba</w:t>
            </w:r>
            <w:r>
              <w:rPr>
                <w:b/>
                <w:szCs w:val="26"/>
              </w:rPr>
              <w:t>n</w:t>
            </w:r>
            <w:r w:rsidRPr="00F50DCD">
              <w:rPr>
                <w:b/>
                <w:szCs w:val="26"/>
              </w:rPr>
              <w:t xml:space="preserve"> </w:t>
            </w:r>
            <w:proofErr w:type="spellStart"/>
            <w:r w:rsidRPr="00F50DCD">
              <w:rPr>
                <w:b/>
                <w:szCs w:val="26"/>
              </w:rPr>
              <w:t>giám</w:t>
            </w:r>
            <w:proofErr w:type="spellEnd"/>
            <w:r w:rsidRPr="00F50DCD">
              <w:rPr>
                <w:b/>
                <w:szCs w:val="26"/>
              </w:rPr>
              <w:t xml:space="preserve"> </w:t>
            </w:r>
            <w:proofErr w:type="spellStart"/>
            <w:r w:rsidRPr="00F50DCD">
              <w:rPr>
                <w:b/>
                <w:szCs w:val="26"/>
              </w:rPr>
              <w:t>hiệu</w:t>
            </w:r>
            <w:proofErr w:type="spellEnd"/>
          </w:p>
          <w:p w:rsidR="00E92E5B" w:rsidRPr="00F50DCD" w:rsidRDefault="00E92E5B" w:rsidP="0054574C">
            <w:pPr>
              <w:tabs>
                <w:tab w:val="center" w:pos="567"/>
              </w:tabs>
              <w:spacing w:line="240" w:lineRule="auto"/>
              <w:jc w:val="center"/>
              <w:rPr>
                <w:b/>
                <w:szCs w:val="26"/>
              </w:rPr>
            </w:pPr>
          </w:p>
          <w:p w:rsidR="00E92E5B" w:rsidRDefault="00E92E5B" w:rsidP="0054574C">
            <w:pPr>
              <w:tabs>
                <w:tab w:val="center" w:pos="567"/>
              </w:tabs>
              <w:spacing w:line="240" w:lineRule="auto"/>
              <w:rPr>
                <w:b/>
                <w:szCs w:val="26"/>
              </w:rPr>
            </w:pPr>
          </w:p>
          <w:p w:rsidR="00E92E5B" w:rsidRDefault="00E92E5B" w:rsidP="0054574C">
            <w:pPr>
              <w:tabs>
                <w:tab w:val="center" w:pos="567"/>
              </w:tabs>
              <w:spacing w:line="240" w:lineRule="auto"/>
              <w:rPr>
                <w:b/>
                <w:szCs w:val="26"/>
              </w:rPr>
            </w:pPr>
          </w:p>
          <w:p w:rsidR="00E92E5B" w:rsidRPr="00F50DCD" w:rsidRDefault="00E92E5B" w:rsidP="0054574C">
            <w:pPr>
              <w:tabs>
                <w:tab w:val="center" w:pos="567"/>
              </w:tabs>
              <w:spacing w:line="240" w:lineRule="auto"/>
              <w:rPr>
                <w:b/>
                <w:szCs w:val="26"/>
              </w:rPr>
            </w:pPr>
          </w:p>
          <w:p w:rsidR="00E92E5B" w:rsidRPr="00F50DCD" w:rsidRDefault="00E92E5B" w:rsidP="0054574C">
            <w:pPr>
              <w:tabs>
                <w:tab w:val="center" w:pos="567"/>
              </w:tabs>
              <w:spacing w:line="240" w:lineRule="auto"/>
              <w:jc w:val="center"/>
              <w:rPr>
                <w:b/>
                <w:szCs w:val="26"/>
              </w:rPr>
            </w:pPr>
            <w:proofErr w:type="spellStart"/>
            <w:r w:rsidRPr="00F50DCD">
              <w:rPr>
                <w:b/>
                <w:szCs w:val="26"/>
              </w:rPr>
              <w:t>Nguyễn</w:t>
            </w:r>
            <w:proofErr w:type="spellEnd"/>
            <w:r w:rsidRPr="00F50DCD">
              <w:rPr>
                <w:b/>
                <w:szCs w:val="26"/>
              </w:rPr>
              <w:t xml:space="preserve"> </w:t>
            </w:r>
            <w:proofErr w:type="spellStart"/>
            <w:r w:rsidRPr="00F50DCD">
              <w:rPr>
                <w:b/>
                <w:szCs w:val="26"/>
              </w:rPr>
              <w:t>Thị</w:t>
            </w:r>
            <w:proofErr w:type="spellEnd"/>
            <w:r w:rsidRPr="00F50DCD">
              <w:rPr>
                <w:b/>
                <w:szCs w:val="26"/>
              </w:rPr>
              <w:t xml:space="preserve"> </w:t>
            </w:r>
            <w:proofErr w:type="spellStart"/>
            <w:r w:rsidRPr="00F50DCD">
              <w:rPr>
                <w:b/>
                <w:szCs w:val="26"/>
              </w:rPr>
              <w:t>Soan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E92E5B" w:rsidRPr="00F50DCD" w:rsidRDefault="00E92E5B" w:rsidP="0054574C">
            <w:pPr>
              <w:tabs>
                <w:tab w:val="center" w:pos="567"/>
              </w:tabs>
              <w:spacing w:line="240" w:lineRule="auto"/>
              <w:jc w:val="center"/>
              <w:rPr>
                <w:b/>
                <w:szCs w:val="26"/>
              </w:rPr>
            </w:pPr>
            <w:proofErr w:type="spellStart"/>
            <w:r w:rsidRPr="00F50DCD">
              <w:rPr>
                <w:b/>
                <w:szCs w:val="26"/>
              </w:rPr>
              <w:t>Nhóm</w:t>
            </w:r>
            <w:proofErr w:type="spellEnd"/>
            <w:r w:rsidRPr="00F50DCD">
              <w:rPr>
                <w:b/>
                <w:szCs w:val="26"/>
              </w:rPr>
              <w:t xml:space="preserve"> </w:t>
            </w:r>
            <w:proofErr w:type="spellStart"/>
            <w:r w:rsidRPr="00F50DCD">
              <w:rPr>
                <w:b/>
                <w:szCs w:val="26"/>
              </w:rPr>
              <w:t>trưởng</w:t>
            </w:r>
            <w:proofErr w:type="spellEnd"/>
          </w:p>
          <w:p w:rsidR="00E92E5B" w:rsidRPr="00F50DCD" w:rsidRDefault="00E92E5B" w:rsidP="0054574C">
            <w:pPr>
              <w:tabs>
                <w:tab w:val="center" w:pos="567"/>
              </w:tabs>
              <w:spacing w:line="240" w:lineRule="auto"/>
              <w:jc w:val="center"/>
              <w:rPr>
                <w:b/>
                <w:szCs w:val="26"/>
              </w:rPr>
            </w:pPr>
          </w:p>
          <w:p w:rsidR="00E92E5B" w:rsidRDefault="00E92E5B" w:rsidP="0054574C">
            <w:pPr>
              <w:tabs>
                <w:tab w:val="center" w:pos="567"/>
              </w:tabs>
              <w:spacing w:line="240" w:lineRule="auto"/>
              <w:rPr>
                <w:b/>
                <w:szCs w:val="26"/>
              </w:rPr>
            </w:pPr>
          </w:p>
          <w:p w:rsidR="00E92E5B" w:rsidRDefault="00E92E5B" w:rsidP="0054574C">
            <w:pPr>
              <w:tabs>
                <w:tab w:val="center" w:pos="567"/>
              </w:tabs>
              <w:spacing w:line="240" w:lineRule="auto"/>
              <w:rPr>
                <w:b/>
                <w:szCs w:val="26"/>
              </w:rPr>
            </w:pPr>
          </w:p>
          <w:p w:rsidR="00E92E5B" w:rsidRPr="00F50DCD" w:rsidRDefault="00E92E5B" w:rsidP="0054574C">
            <w:pPr>
              <w:tabs>
                <w:tab w:val="center" w:pos="567"/>
              </w:tabs>
              <w:spacing w:line="240" w:lineRule="auto"/>
              <w:rPr>
                <w:b/>
                <w:szCs w:val="26"/>
              </w:rPr>
            </w:pPr>
          </w:p>
          <w:p w:rsidR="00E92E5B" w:rsidRPr="00F50DCD" w:rsidRDefault="00E92E5B" w:rsidP="00A16AA0">
            <w:pPr>
              <w:tabs>
                <w:tab w:val="center" w:pos="567"/>
              </w:tabs>
              <w:spacing w:line="240" w:lineRule="auto"/>
              <w:jc w:val="center"/>
              <w:rPr>
                <w:b/>
                <w:szCs w:val="26"/>
              </w:rPr>
            </w:pPr>
            <w:proofErr w:type="spellStart"/>
            <w:r w:rsidRPr="00F50DCD">
              <w:rPr>
                <w:b/>
                <w:szCs w:val="26"/>
              </w:rPr>
              <w:t>Ng</w:t>
            </w:r>
            <w:r w:rsidR="00A16AA0">
              <w:rPr>
                <w:b/>
                <w:szCs w:val="26"/>
              </w:rPr>
              <w:t>uyễn</w:t>
            </w:r>
            <w:proofErr w:type="spellEnd"/>
            <w:r w:rsidR="00A16AA0">
              <w:rPr>
                <w:b/>
                <w:szCs w:val="26"/>
              </w:rPr>
              <w:t xml:space="preserve"> Mai </w:t>
            </w:r>
            <w:proofErr w:type="spellStart"/>
            <w:r w:rsidR="00A16AA0">
              <w:rPr>
                <w:b/>
                <w:szCs w:val="26"/>
              </w:rPr>
              <w:t>Hương</w:t>
            </w:r>
            <w:proofErr w:type="spellEnd"/>
          </w:p>
        </w:tc>
        <w:tc>
          <w:tcPr>
            <w:tcW w:w="3210" w:type="dxa"/>
            <w:shd w:val="clear" w:color="auto" w:fill="auto"/>
          </w:tcPr>
          <w:p w:rsidR="00E92E5B" w:rsidRPr="00F50DCD" w:rsidRDefault="00D34076" w:rsidP="0054574C">
            <w:pPr>
              <w:tabs>
                <w:tab w:val="center" w:pos="567"/>
              </w:tabs>
              <w:spacing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GV </w:t>
            </w:r>
            <w:proofErr w:type="spellStart"/>
            <w:r>
              <w:rPr>
                <w:b/>
                <w:szCs w:val="26"/>
              </w:rPr>
              <w:t>ra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nội</w:t>
            </w:r>
            <w:proofErr w:type="spellEnd"/>
            <w:r>
              <w:rPr>
                <w:b/>
                <w:szCs w:val="26"/>
              </w:rPr>
              <w:t xml:space="preserve"> dung</w:t>
            </w:r>
          </w:p>
          <w:p w:rsidR="00E92E5B" w:rsidRPr="00F50DCD" w:rsidRDefault="00E92E5B" w:rsidP="0054574C">
            <w:pPr>
              <w:tabs>
                <w:tab w:val="center" w:pos="567"/>
              </w:tabs>
              <w:spacing w:line="240" w:lineRule="auto"/>
              <w:jc w:val="center"/>
              <w:rPr>
                <w:b/>
                <w:szCs w:val="26"/>
              </w:rPr>
            </w:pPr>
          </w:p>
          <w:p w:rsidR="00E92E5B" w:rsidRDefault="00E92E5B" w:rsidP="0054574C">
            <w:pPr>
              <w:tabs>
                <w:tab w:val="center" w:pos="567"/>
              </w:tabs>
              <w:spacing w:line="240" w:lineRule="auto"/>
              <w:rPr>
                <w:b/>
                <w:szCs w:val="26"/>
              </w:rPr>
            </w:pPr>
          </w:p>
          <w:p w:rsidR="00E92E5B" w:rsidRDefault="00E92E5B" w:rsidP="0054574C">
            <w:pPr>
              <w:tabs>
                <w:tab w:val="center" w:pos="567"/>
              </w:tabs>
              <w:spacing w:line="240" w:lineRule="auto"/>
              <w:rPr>
                <w:b/>
                <w:szCs w:val="26"/>
              </w:rPr>
            </w:pPr>
          </w:p>
          <w:p w:rsidR="00E92E5B" w:rsidRPr="00F50DCD" w:rsidRDefault="00E92E5B" w:rsidP="0054574C">
            <w:pPr>
              <w:tabs>
                <w:tab w:val="center" w:pos="567"/>
              </w:tabs>
              <w:spacing w:line="240" w:lineRule="auto"/>
              <w:rPr>
                <w:b/>
                <w:szCs w:val="26"/>
              </w:rPr>
            </w:pPr>
          </w:p>
          <w:p w:rsidR="00E92E5B" w:rsidRPr="00F50DCD" w:rsidRDefault="00E92E5B" w:rsidP="0054574C">
            <w:pPr>
              <w:tabs>
                <w:tab w:val="center" w:pos="567"/>
              </w:tabs>
              <w:spacing w:line="240" w:lineRule="auto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Lê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Thị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Hồng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Ngọc</w:t>
            </w:r>
            <w:proofErr w:type="spellEnd"/>
          </w:p>
        </w:tc>
      </w:tr>
    </w:tbl>
    <w:p w:rsidR="00E92E5B" w:rsidRPr="008442F8" w:rsidRDefault="00E92E5B" w:rsidP="00E92E5B">
      <w:pPr>
        <w:jc w:val="both"/>
        <w:rPr>
          <w:szCs w:val="26"/>
        </w:rPr>
      </w:pPr>
    </w:p>
    <w:p w:rsidR="00E92E5B" w:rsidRDefault="00E92E5B" w:rsidP="00E92E5B">
      <w:pPr>
        <w:jc w:val="both"/>
      </w:pPr>
    </w:p>
    <w:sectPr w:rsidR="00E92E5B" w:rsidSect="00760815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92E5B"/>
    <w:rsid w:val="004C6BB9"/>
    <w:rsid w:val="004F5588"/>
    <w:rsid w:val="00760815"/>
    <w:rsid w:val="00A16AA0"/>
    <w:rsid w:val="00C741B7"/>
    <w:rsid w:val="00D26247"/>
    <w:rsid w:val="00D34076"/>
    <w:rsid w:val="00E022CE"/>
    <w:rsid w:val="00E9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E5B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dcterms:created xsi:type="dcterms:W3CDTF">2018-04-11T15:00:00Z</dcterms:created>
  <dcterms:modified xsi:type="dcterms:W3CDTF">2019-03-24T16:01:00Z</dcterms:modified>
</cp:coreProperties>
</file>