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bookmarkStart w:id="0" w:name="_GoBack"/>
      <w:bookmarkEnd w:id="0"/>
    </w:p>
    <w:tbl>
      <w:tblPr>
        <w:tblStyle w:val="a"/>
        <w:tblW w:w="4266" w:type="dxa"/>
        <w:tblLayout w:type="fixed"/>
        <w:tblLook w:val="0400" w:firstRow="0" w:lastRow="0" w:firstColumn="0" w:lastColumn="0" w:noHBand="0" w:noVBand="1"/>
      </w:tblPr>
      <w:tblGrid>
        <w:gridCol w:w="4266"/>
      </w:tblGrid>
      <w:tr>
        <w:trPr>
          <w:trHeight w:val="400"/>
        </w:trPr>
        <w:tc>
          <w:tcPr>
            <w:tcW w:w="42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TRƯỜNG TIỂU HỌC LONG BIÊN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LỊCH CÔNG TÁC TRƯỜNG TUẦN 35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(Từ 6/5/2019 đến 10/5/2019)</w:t>
      </w:r>
    </w:p>
    <w:tbl>
      <w:tblPr>
        <w:tblStyle w:val="a0"/>
        <w:tblW w:w="15760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560"/>
        <w:gridCol w:w="6379"/>
        <w:gridCol w:w="5526"/>
        <w:gridCol w:w="1134"/>
        <w:gridCol w:w="1161"/>
      </w:tblGrid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Thứ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BGH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trực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GV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trực</w:t>
            </w:r>
          </w:p>
        </w:tc>
      </w:tr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Hai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6/5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- 7h45: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Chào cờ - Đ/c Hiền triển khai cuộc thi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“The face of  Long Biên primary school”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- 9h30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Họp giao ban BGH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SHCM khối 1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 Các phòng kiểm kê tài sản cuối năm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Biết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7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Ba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7/5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Quyên, Ngô Hiền, Chi dự CT “Liên hoan CS nhỏ Điện Biên” tại TH Thanh Am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- 9h30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GVCN nộp 100% bài KT cuối kì II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SHCM khối 2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- 15h30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: Tập huấn cách đánh giá, nhận xét HS trên PM Esam; cách viết giấy khen, học bạ cuối năm theo VB hợp nhất 03/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white"/>
              </w:rPr>
              <w:t xml:space="preserve">VBHN-BGDĐT ngày 28/9/2016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highlight w:val="white"/>
              </w:rPr>
              <w:t>(100% GV tham dự )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Dung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7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Tư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8/5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Kiểm tra nề nếp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Kiểm tra bán trú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SHCM khối 3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white"/>
              </w:rPr>
              <w:t>- 9h30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white"/>
              </w:rPr>
              <w:t>: Họp Hội đồng Tự đánh giá và Tổ công tác KĐCL (Theo DS gửi trên mail th2)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Quyên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7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Năm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9/5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Kiểm tra nề nếp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Kiểm tra bán trú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Nộp danh sách CBQL, GV cốt cán; Nộp bảng đánh giá thi đua về phòng GD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SHCM khối 4, 5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Biết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9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Sáu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10/5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- 9h30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Kiểm tra phần mềm Esam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Kiểm tra nề nếp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Kiểm tra bán trú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TTCM chỉ đạo tổ hoàn thiện các ND kiểm tra chéo cuối kì II: Bài kiểm tra, bảng tổng hợp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Nộp danh sách khen thưởng về c1longbien@longbien.edu.vn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Dung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9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Bảy 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11/5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9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Chủ nhật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12/5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-8h00: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 dự Đại hội Hội LHTN phường lần thứ IV, nhiệm kỳ 2019-2024 tại Hội trường UBND phường Long Biên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2400" w:hanging="64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Quyê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HIỆU TRƯỞNG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 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    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5"/>
          <w:szCs w:val="5"/>
        </w:rPr>
        <w:t>[[                [</w:t>
      </w:r>
      <w:r>
        <w:rPr>
          <w:rFonts w:ascii="Times New Roman" w:eastAsia="Times New Roman" w:hAnsi="Times New Roman" w:cs="Times New Roman"/>
          <w:b/>
          <w:color w:val="000000"/>
          <w:sz w:val="5"/>
          <w:szCs w:val="5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        Đồng Thị Quyên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</w:t>
      </w:r>
    </w:p>
    <w:sectPr>
      <w:pgSz w:w="16840" w:h="11907"/>
      <w:pgMar w:top="567" w:right="1440" w:bottom="284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dcterms:created xsi:type="dcterms:W3CDTF">2019-05-06T00:47:00Z</dcterms:created>
  <dcterms:modified xsi:type="dcterms:W3CDTF">2019-05-06T00:47:00Z</dcterms:modified>
</cp:coreProperties>
</file>