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68"/>
        <w:gridCol w:w="5040"/>
      </w:tblGrid>
      <w:tr w:rsidR="00636B5C" w:rsidRPr="003209B9" w:rsidTr="00B551F8">
        <w:tc>
          <w:tcPr>
            <w:tcW w:w="5568" w:type="dxa"/>
          </w:tcPr>
          <w:p w:rsidR="00636B5C" w:rsidRPr="003209B9" w:rsidRDefault="00636B5C" w:rsidP="00B5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209B9">
              <w:rPr>
                <w:rFonts w:ascii="Times New Roman" w:hAnsi="Times New Roman" w:cs="Times New Roman"/>
                <w:b/>
                <w:sz w:val="26"/>
              </w:rPr>
              <w:t>TRƯỜNG TIỂU HỌC LÝ THƯỜNG KIỆT</w:t>
            </w:r>
          </w:p>
          <w:p w:rsidR="00636B5C" w:rsidRPr="003209B9" w:rsidRDefault="00636B5C" w:rsidP="00B551F8">
            <w:pPr>
              <w:tabs>
                <w:tab w:val="left" w:pos="1245"/>
                <w:tab w:val="center" w:pos="2676"/>
              </w:tabs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3209B9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3209B9">
              <w:rPr>
                <w:rFonts w:ascii="Times New Roman" w:hAnsi="Times New Roman" w:cs="Times New Roman"/>
                <w:b/>
                <w:lang w:val="pt-BR"/>
              </w:rPr>
              <w:tab/>
              <w:t>–––––––––––––</w:t>
            </w:r>
          </w:p>
          <w:p w:rsidR="00636B5C" w:rsidRPr="003209B9" w:rsidRDefault="00636B5C" w:rsidP="00B5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209B9">
              <w:rPr>
                <w:rFonts w:ascii="Times New Roman" w:hAnsi="Times New Roman" w:cs="Times New Roman"/>
                <w:b/>
                <w:lang w:val="pt-BR"/>
              </w:rPr>
              <w:t>LỚP: 5</w:t>
            </w:r>
          </w:p>
          <w:p w:rsidR="00636B5C" w:rsidRPr="003209B9" w:rsidRDefault="00636B5C" w:rsidP="00B5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209B9">
              <w:rPr>
                <w:rFonts w:ascii="Times New Roman" w:hAnsi="Times New Roman" w:cs="Times New Roman"/>
                <w:b/>
                <w:sz w:val="26"/>
                <w:u w:val="single"/>
                <w:lang w:val="pt-BR"/>
              </w:rPr>
              <w:t>Giáo viên:</w:t>
            </w:r>
            <w:r w:rsidRPr="003209B9">
              <w:rPr>
                <w:rFonts w:ascii="Times New Roman" w:hAnsi="Times New Roman" w:cs="Times New Roman"/>
                <w:b/>
                <w:sz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lang w:val="pt-BR"/>
              </w:rPr>
              <w:t>Nguyễn Hồng Hạnh</w:t>
            </w:r>
          </w:p>
        </w:tc>
        <w:tc>
          <w:tcPr>
            <w:tcW w:w="5040" w:type="dxa"/>
          </w:tcPr>
          <w:p w:rsidR="00636B5C" w:rsidRPr="003209B9" w:rsidRDefault="00636B5C" w:rsidP="00B551F8">
            <w:pPr>
              <w:pStyle w:val="Heading1"/>
              <w:jc w:val="center"/>
              <w:rPr>
                <w:rFonts w:ascii="Times New Roman" w:hAnsi="Times New Roman"/>
                <w:b w:val="0"/>
                <w:i/>
                <w:sz w:val="28"/>
              </w:rPr>
            </w:pPr>
            <w:proofErr w:type="spellStart"/>
            <w:r w:rsidRPr="003209B9">
              <w:rPr>
                <w:rFonts w:ascii="Times New Roman" w:hAnsi="Times New Roman"/>
                <w:b w:val="0"/>
                <w:i/>
                <w:sz w:val="28"/>
              </w:rPr>
              <w:t>Thứ</w:t>
            </w:r>
            <w:proofErr w:type="spellEnd"/>
            <w:r w:rsidRPr="003209B9">
              <w:rPr>
                <w:rFonts w:ascii="Times New Roman" w:hAnsi="Times New Roman"/>
                <w:b w:val="0"/>
                <w:i/>
                <w:sz w:val="28"/>
              </w:rPr>
              <w:t xml:space="preserve">        </w:t>
            </w:r>
            <w:proofErr w:type="spellStart"/>
            <w:r w:rsidRPr="003209B9">
              <w:rPr>
                <w:rFonts w:ascii="Times New Roman" w:hAnsi="Times New Roman"/>
                <w:b w:val="0"/>
                <w:i/>
                <w:sz w:val="28"/>
              </w:rPr>
              <w:t>ngày</w:t>
            </w:r>
            <w:proofErr w:type="spellEnd"/>
            <w:r w:rsidRPr="003209B9">
              <w:rPr>
                <w:rFonts w:ascii="Times New Roman" w:hAnsi="Times New Roman"/>
                <w:b w:val="0"/>
                <w:i/>
                <w:sz w:val="28"/>
              </w:rPr>
              <w:t xml:space="preserve">      </w:t>
            </w:r>
            <w:proofErr w:type="spellStart"/>
            <w:r w:rsidRPr="003209B9">
              <w:rPr>
                <w:rFonts w:ascii="Times New Roman" w:hAnsi="Times New Roman"/>
                <w:b w:val="0"/>
                <w:i/>
                <w:sz w:val="28"/>
              </w:rPr>
              <w:t>tháng</w:t>
            </w:r>
            <w:proofErr w:type="spellEnd"/>
            <w:r w:rsidRPr="003209B9">
              <w:rPr>
                <w:rFonts w:ascii="Times New Roman" w:hAnsi="Times New Roman"/>
                <w:b w:val="0"/>
                <w:i/>
                <w:sz w:val="28"/>
              </w:rPr>
              <w:t xml:space="preserve">      </w:t>
            </w:r>
            <w:proofErr w:type="spellStart"/>
            <w:r w:rsidRPr="003209B9">
              <w:rPr>
                <w:rFonts w:ascii="Times New Roman" w:hAnsi="Times New Roman"/>
                <w:b w:val="0"/>
                <w:i/>
                <w:sz w:val="28"/>
              </w:rPr>
              <w:t>năm</w:t>
            </w:r>
            <w:proofErr w:type="spellEnd"/>
            <w:r w:rsidRPr="003209B9">
              <w:rPr>
                <w:rFonts w:ascii="Times New Roman" w:hAnsi="Times New Roman"/>
                <w:b w:val="0"/>
                <w:i/>
                <w:sz w:val="28"/>
              </w:rPr>
              <w:t xml:space="preserve"> 201</w:t>
            </w:r>
          </w:p>
          <w:p w:rsidR="00636B5C" w:rsidRPr="003209B9" w:rsidRDefault="00636B5C" w:rsidP="00B551F8">
            <w:pPr>
              <w:pStyle w:val="Heading1"/>
              <w:jc w:val="center"/>
              <w:rPr>
                <w:rFonts w:ascii="Times New Roman" w:hAnsi="Times New Roman"/>
              </w:rPr>
            </w:pPr>
            <w:r w:rsidRPr="003209B9">
              <w:rPr>
                <w:rFonts w:ascii="Times New Roman" w:hAnsi="Times New Roman"/>
                <w:sz w:val="36"/>
              </w:rPr>
              <w:t>KẾ HOẠCH BÀI DẠY</w:t>
            </w:r>
          </w:p>
          <w:p w:rsidR="00636B5C" w:rsidRPr="003209B9" w:rsidRDefault="00636B5C" w:rsidP="00B551F8">
            <w:pPr>
              <w:pStyle w:val="Heading1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3209B9">
              <w:rPr>
                <w:rFonts w:ascii="Times New Roman" w:hAnsi="Times New Roman"/>
                <w:b w:val="0"/>
              </w:rPr>
              <w:t>MÔN: TẬP ĐỌC;   TUẦN</w:t>
            </w:r>
            <w:proofErr w:type="gramStart"/>
            <w:r w:rsidRPr="003209B9">
              <w:rPr>
                <w:rFonts w:ascii="Times New Roman" w:hAnsi="Times New Roman"/>
                <w:b w:val="0"/>
              </w:rPr>
              <w:t>:30</w:t>
            </w:r>
            <w:proofErr w:type="gramEnd"/>
            <w:r w:rsidRPr="003209B9">
              <w:rPr>
                <w:rFonts w:ascii="Times New Roman" w:hAnsi="Times New Roman"/>
                <w:b w:val="0"/>
              </w:rPr>
              <w:t xml:space="preserve">    </w:t>
            </w:r>
            <w:r w:rsidRPr="003209B9">
              <w:rPr>
                <w:rFonts w:ascii="Times New Roman" w:hAnsi="Times New Roman"/>
                <w:b w:val="0"/>
                <w:lang w:val="pt-BR"/>
              </w:rPr>
              <w:t>TIẾT 60</w:t>
            </w:r>
          </w:p>
        </w:tc>
      </w:tr>
    </w:tbl>
    <w:p w:rsidR="00636B5C" w:rsidRPr="003209B9" w:rsidRDefault="00636B5C" w:rsidP="00636B5C">
      <w:pPr>
        <w:pStyle w:val="Header"/>
        <w:tabs>
          <w:tab w:val="clear" w:pos="4320"/>
          <w:tab w:val="clear" w:pos="8640"/>
          <w:tab w:val="left" w:pos="5159"/>
          <w:tab w:val="left" w:pos="8985"/>
        </w:tabs>
        <w:spacing w:line="216" w:lineRule="auto"/>
        <w:rPr>
          <w:b/>
          <w:sz w:val="28"/>
          <w:szCs w:val="28"/>
        </w:rPr>
      </w:pPr>
    </w:p>
    <w:p w:rsidR="00636B5C" w:rsidRPr="003209B9" w:rsidRDefault="00636B5C" w:rsidP="00636B5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3209B9">
        <w:rPr>
          <w:rFonts w:ascii="Times New Roman" w:hAnsi="Times New Roman" w:cs="Times New Roman"/>
          <w:b/>
          <w:bCs/>
          <w:szCs w:val="28"/>
          <w:lang w:val="pt-BR"/>
        </w:rPr>
        <w:t xml:space="preserve">TÊN BÀI DẠY: </w:t>
      </w:r>
      <w:r w:rsidR="00FF06C9">
        <w:rPr>
          <w:rFonts w:ascii="Times New Roman" w:hAnsi="Times New Roman" w:cs="Times New Roman"/>
          <w:b/>
          <w:bCs/>
          <w:lang w:val="pt-BR"/>
        </w:rPr>
        <w:t>T</w:t>
      </w:r>
      <w:r w:rsidR="00FF06C9" w:rsidRPr="00FF06C9">
        <w:rPr>
          <w:rFonts w:ascii="Times New Roman" w:hAnsi="Times New Roman" w:cs="Times New Roman"/>
          <w:b/>
          <w:bCs/>
          <w:lang w:val="pt-BR"/>
        </w:rPr>
        <w:t>À</w:t>
      </w:r>
      <w:r w:rsidR="00FF06C9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FF06C9" w:rsidRPr="00FF06C9">
        <w:rPr>
          <w:rFonts w:ascii="Times New Roman" w:hAnsi="Times New Roman" w:cs="Times New Roman"/>
          <w:b/>
          <w:bCs/>
          <w:lang w:val="pt-BR"/>
        </w:rPr>
        <w:t>ÁO</w:t>
      </w:r>
      <w:r w:rsidR="00FF06C9">
        <w:rPr>
          <w:rFonts w:ascii="Times New Roman" w:hAnsi="Times New Roman" w:cs="Times New Roman"/>
          <w:b/>
          <w:bCs/>
          <w:lang w:val="pt-BR"/>
        </w:rPr>
        <w:t xml:space="preserve"> D</w:t>
      </w:r>
      <w:r w:rsidR="00FF06C9" w:rsidRPr="00FF06C9">
        <w:rPr>
          <w:rFonts w:ascii="Times New Roman" w:hAnsi="Times New Roman" w:cs="Times New Roman"/>
          <w:b/>
          <w:bCs/>
          <w:lang w:val="pt-BR"/>
        </w:rPr>
        <w:t>ÀI</w:t>
      </w:r>
      <w:r w:rsidRPr="003209B9">
        <w:rPr>
          <w:rFonts w:ascii="Times New Roman" w:hAnsi="Times New Roman" w:cs="Times New Roman"/>
          <w:b/>
          <w:bCs/>
          <w:lang w:val="pt-BR"/>
        </w:rPr>
        <w:t xml:space="preserve"> VIỆT NAM  </w:t>
      </w:r>
      <w:bookmarkStart w:id="0" w:name="_GoBack"/>
      <w:bookmarkEnd w:id="0"/>
    </w:p>
    <w:p w:rsidR="00636B5C" w:rsidRPr="003209B9" w:rsidRDefault="00636B5C" w:rsidP="00636B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Cs w:val="28"/>
          <w:lang w:val="pt-BR"/>
        </w:rPr>
      </w:pPr>
      <w:r w:rsidRPr="003209B9">
        <w:rPr>
          <w:rFonts w:ascii="Times New Roman" w:hAnsi="Times New Roman" w:cs="Times New Roman"/>
          <w:b/>
          <w:bCs/>
          <w:sz w:val="24"/>
          <w:lang w:val="pt-BR"/>
        </w:rPr>
        <w:t>I. MỤC TIÊU:</w:t>
      </w:r>
    </w:p>
    <w:p w:rsidR="00636B5C" w:rsidRPr="003209B9" w:rsidRDefault="00636B5C" w:rsidP="0063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9B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209B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209B9">
        <w:rPr>
          <w:rFonts w:ascii="Times New Roman" w:hAnsi="Times New Roman" w:cs="Times New Roman"/>
          <w:sz w:val="28"/>
          <w:szCs w:val="28"/>
        </w:rPr>
        <w:t>ị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thoát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ười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>.</w:t>
      </w:r>
    </w:p>
    <w:p w:rsidR="00636B5C" w:rsidRPr="003209B9" w:rsidRDefault="00636B5C" w:rsidP="0063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9B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ĩ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209B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ô</w:t>
      </w:r>
      <w:r w:rsidRPr="003209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>.</w:t>
      </w:r>
    </w:p>
    <w:p w:rsidR="00636B5C" w:rsidRPr="003209B9" w:rsidRDefault="00636B5C" w:rsidP="00636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209B9">
        <w:rPr>
          <w:rFonts w:ascii="Times New Roman" w:hAnsi="Times New Roman" w:cs="Times New Roman"/>
          <w:b/>
          <w:sz w:val="28"/>
          <w:szCs w:val="28"/>
        </w:rPr>
        <w:t>:</w:t>
      </w:r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209B9">
        <w:rPr>
          <w:rFonts w:ascii="Times New Roman" w:hAnsi="Times New Roman" w:cs="Times New Roman"/>
          <w:sz w:val="28"/>
          <w:szCs w:val="28"/>
        </w:rPr>
        <w:t>.</w:t>
      </w:r>
    </w:p>
    <w:p w:rsidR="00636B5C" w:rsidRPr="003209B9" w:rsidRDefault="00636B5C" w:rsidP="00636B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209B9">
        <w:rPr>
          <w:rFonts w:ascii="Times New Roman" w:hAnsi="Times New Roman" w:cs="Times New Roman"/>
          <w:b/>
          <w:sz w:val="24"/>
        </w:rPr>
        <w:t>II. TÀI LIỆU VÀ PHƯƠNG TIỆN</w:t>
      </w:r>
    </w:p>
    <w:p w:rsidR="00636B5C" w:rsidRPr="003209B9" w:rsidRDefault="00636B5C" w:rsidP="00636B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09B9">
        <w:rPr>
          <w:rFonts w:ascii="Times New Roman" w:hAnsi="Times New Roman" w:cs="Times New Roman"/>
          <w:sz w:val="28"/>
        </w:rPr>
        <w:t xml:space="preserve">GV: SGK, SGV, </w:t>
      </w:r>
      <w:proofErr w:type="spellStart"/>
      <w:r w:rsidRPr="003209B9">
        <w:rPr>
          <w:rFonts w:ascii="Times New Roman" w:hAnsi="Times New Roman" w:cs="Times New Roman"/>
          <w:sz w:val="28"/>
        </w:rPr>
        <w:t>máy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</w:rPr>
        <w:t>chiếu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09B9">
        <w:rPr>
          <w:rFonts w:ascii="Times New Roman" w:hAnsi="Times New Roman" w:cs="Times New Roman"/>
          <w:sz w:val="28"/>
        </w:rPr>
        <w:t>áo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</w:rPr>
        <w:t>dài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</w:rPr>
        <w:t>tân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</w:rPr>
        <w:t>th</w:t>
      </w:r>
      <w:r>
        <w:rPr>
          <w:rFonts w:ascii="Times New Roman" w:hAnsi="Times New Roman" w:cs="Times New Roman"/>
          <w:sz w:val="28"/>
        </w:rPr>
        <w:t>ê</w:t>
      </w:r>
      <w:r w:rsidRPr="003209B9">
        <w:rPr>
          <w:rFonts w:ascii="Times New Roman" w:hAnsi="Times New Roman" w:cs="Times New Roman"/>
          <w:sz w:val="28"/>
        </w:rPr>
        <w:t>i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á</w:t>
      </w:r>
      <w:r w:rsidRPr="003209B9">
        <w:rPr>
          <w:rFonts w:ascii="Times New Roman" w:hAnsi="Times New Roman" w:cs="Times New Roman"/>
          <w:sz w:val="28"/>
        </w:rPr>
        <w:t>o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</w:rPr>
        <w:t>dài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09B9">
        <w:rPr>
          <w:rFonts w:ascii="Times New Roman" w:hAnsi="Times New Roman" w:cs="Times New Roman"/>
          <w:sz w:val="28"/>
        </w:rPr>
        <w:t>xưa</w:t>
      </w:r>
      <w:proofErr w:type="spellEnd"/>
      <w:r w:rsidRPr="003209B9">
        <w:rPr>
          <w:rFonts w:ascii="Times New Roman" w:hAnsi="Times New Roman" w:cs="Times New Roman"/>
          <w:sz w:val="28"/>
        </w:rPr>
        <w:t xml:space="preserve">                  HS: SGK</w:t>
      </w:r>
    </w:p>
    <w:p w:rsidR="00636B5C" w:rsidRPr="003209B9" w:rsidRDefault="00636B5C" w:rsidP="00636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209B9">
        <w:rPr>
          <w:rFonts w:ascii="Times New Roman" w:hAnsi="Times New Roman" w:cs="Times New Roman"/>
          <w:b/>
          <w:bCs/>
          <w:szCs w:val="28"/>
        </w:rPr>
        <w:t xml:space="preserve">    </w:t>
      </w:r>
      <w:r w:rsidRPr="003209B9">
        <w:rPr>
          <w:rFonts w:ascii="Times New Roman" w:hAnsi="Times New Roman" w:cs="Times New Roman"/>
          <w:b/>
          <w:bCs/>
          <w:sz w:val="24"/>
        </w:rPr>
        <w:t>III. CÁC HOẠT ĐỘNG DẠY HỌC CHỦ YẾU:</w:t>
      </w:r>
    </w:p>
    <w:tbl>
      <w:tblPr>
        <w:tblW w:w="10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403"/>
        <w:gridCol w:w="3872"/>
        <w:gridCol w:w="2683"/>
        <w:gridCol w:w="1038"/>
      </w:tblGrid>
      <w:tr w:rsidR="00636B5C" w:rsidRPr="003209B9" w:rsidTr="00636B5C">
        <w:tc>
          <w:tcPr>
            <w:tcW w:w="824" w:type="dxa"/>
            <w:vMerge w:val="restart"/>
            <w:vAlign w:val="center"/>
          </w:tcPr>
          <w:p w:rsidR="00636B5C" w:rsidRPr="00636B5C" w:rsidRDefault="00636B5C" w:rsidP="00B551F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6B5C">
              <w:rPr>
                <w:rFonts w:ascii="Times New Roman" w:hAnsi="Times New Roman" w:cs="Times New Roman"/>
                <w:b/>
                <w:sz w:val="18"/>
              </w:rPr>
              <w:t>THỜI GIAN</w:t>
            </w:r>
          </w:p>
        </w:tc>
        <w:tc>
          <w:tcPr>
            <w:tcW w:w="2403" w:type="dxa"/>
            <w:vMerge w:val="restart"/>
            <w:vAlign w:val="center"/>
          </w:tcPr>
          <w:p w:rsidR="00636B5C" w:rsidRPr="00636B5C" w:rsidRDefault="00636B5C" w:rsidP="00B551F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6B5C">
              <w:rPr>
                <w:rFonts w:ascii="Times New Roman" w:hAnsi="Times New Roman" w:cs="Times New Roman"/>
                <w:b/>
                <w:sz w:val="18"/>
              </w:rPr>
              <w:t>NỘI DUNG CÁC HOẠT ĐỘNG DẠY HỌC</w:t>
            </w:r>
          </w:p>
        </w:tc>
        <w:tc>
          <w:tcPr>
            <w:tcW w:w="6555" w:type="dxa"/>
            <w:gridSpan w:val="2"/>
            <w:vAlign w:val="center"/>
          </w:tcPr>
          <w:p w:rsidR="00636B5C" w:rsidRPr="00636B5C" w:rsidRDefault="00636B5C" w:rsidP="00636B5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6B5C">
              <w:rPr>
                <w:rFonts w:ascii="Times New Roman" w:hAnsi="Times New Roman" w:cs="Times New Roman"/>
                <w:b/>
              </w:rPr>
              <w:t>PHƯƠNG PHÁP, HÌNH THỨC TỔ CHỨC CÁC HOẠY ĐỘNG DẠY HỌC</w:t>
            </w:r>
          </w:p>
        </w:tc>
        <w:tc>
          <w:tcPr>
            <w:tcW w:w="1038" w:type="dxa"/>
            <w:vMerge w:val="restart"/>
          </w:tcPr>
          <w:p w:rsidR="00636B5C" w:rsidRPr="00636B5C" w:rsidRDefault="00636B5C" w:rsidP="00636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6B5C">
              <w:rPr>
                <w:rFonts w:ascii="Times New Roman" w:hAnsi="Times New Roman" w:cs="Times New Roman"/>
                <w:b/>
                <w:bCs/>
                <w:szCs w:val="28"/>
              </w:rPr>
              <w:t>Đ D</w:t>
            </w:r>
          </w:p>
          <w:p w:rsidR="00636B5C" w:rsidRPr="00636B5C" w:rsidRDefault="00636B5C" w:rsidP="00636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6B5C">
              <w:rPr>
                <w:rFonts w:ascii="Times New Roman" w:hAnsi="Times New Roman" w:cs="Times New Roman"/>
                <w:b/>
                <w:bCs/>
                <w:szCs w:val="28"/>
              </w:rPr>
              <w:t>DH</w:t>
            </w:r>
          </w:p>
        </w:tc>
      </w:tr>
      <w:tr w:rsidR="00636B5C" w:rsidRPr="003209B9" w:rsidTr="00FF06C9">
        <w:tc>
          <w:tcPr>
            <w:tcW w:w="824" w:type="dxa"/>
            <w:vMerge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403" w:type="dxa"/>
            <w:vMerge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872" w:type="dxa"/>
          </w:tcPr>
          <w:p w:rsidR="00636B5C" w:rsidRPr="00636B5C" w:rsidRDefault="00636B5C" w:rsidP="00B551F8">
            <w:pPr>
              <w:pStyle w:val="Heading1"/>
              <w:spacing w:before="40" w:after="60"/>
              <w:jc w:val="center"/>
              <w:rPr>
                <w:rFonts w:ascii="Times New Roman" w:hAnsi="Times New Roman"/>
                <w:lang w:val="pt-BR"/>
              </w:rPr>
            </w:pPr>
            <w:r w:rsidRPr="00636B5C">
              <w:rPr>
                <w:rFonts w:ascii="Times New Roman" w:hAnsi="Times New Roman"/>
                <w:lang w:val="pt-BR"/>
              </w:rPr>
              <w:t>Hoạt động của giáo viên</w:t>
            </w:r>
          </w:p>
        </w:tc>
        <w:tc>
          <w:tcPr>
            <w:tcW w:w="2683" w:type="dxa"/>
          </w:tcPr>
          <w:p w:rsidR="00636B5C" w:rsidRPr="00636B5C" w:rsidRDefault="00636B5C" w:rsidP="00B551F8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36B5C">
              <w:rPr>
                <w:rFonts w:ascii="Times New Roman" w:hAnsi="Times New Roman" w:cs="Times New Roman"/>
                <w:b/>
                <w:sz w:val="24"/>
                <w:lang w:val="pt-BR"/>
              </w:rPr>
              <w:t>Hoạt động của học sinh</w:t>
            </w:r>
          </w:p>
        </w:tc>
        <w:tc>
          <w:tcPr>
            <w:tcW w:w="1038" w:type="dxa"/>
            <w:vMerge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I.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Ôn</w:t>
            </w:r>
            <w:proofErr w:type="spellEnd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cũ</w:t>
            </w:r>
            <w:proofErr w:type="spellEnd"/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HS1: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-Ha- li-ma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sư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HS2: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ND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2HS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-TLCH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bCs/>
                <w:sz w:val="28"/>
                <w:szCs w:val="28"/>
              </w:rPr>
              <w:t>Máy</w:t>
            </w:r>
            <w:proofErr w:type="spellEnd"/>
            <w:r w:rsidRPr="003209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Cs/>
                <w:sz w:val="28"/>
                <w:szCs w:val="28"/>
              </w:rPr>
              <w:t>chiếu</w:t>
            </w:r>
            <w:proofErr w:type="spellEnd"/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09B9">
              <w:rPr>
                <w:rFonts w:ascii="Times New Roman" w:hAnsi="Times New Roman" w:cs="Times New Roman"/>
                <w:szCs w:val="28"/>
              </w:rPr>
              <w:t>30’</w:t>
            </w: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II.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mới</w:t>
            </w:r>
            <w:proofErr w:type="spellEnd"/>
            <w:r w:rsidRPr="003209B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a/ </w:t>
            </w:r>
            <w:proofErr w:type="spellStart"/>
            <w:r w:rsidRPr="003209B9">
              <w:rPr>
                <w:rFonts w:ascii="Times New Roman" w:hAnsi="Times New Roman" w:cs="Times New Roman"/>
                <w:iCs/>
                <w:sz w:val="28"/>
                <w:szCs w:val="28"/>
              </w:rPr>
              <w:t>Giới</w:t>
            </w:r>
            <w:proofErr w:type="spellEnd"/>
            <w:r w:rsidRPr="003209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iCs/>
                <w:sz w:val="28"/>
                <w:szCs w:val="28"/>
              </w:rPr>
              <w:t>thiệu</w:t>
            </w:r>
            <w:proofErr w:type="spellEnd"/>
            <w:r w:rsidRPr="003209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iCs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huệ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GT: 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thụng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MT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209B9">
              <w:rPr>
                <w:rFonts w:ascii="Times New Roman" w:hAnsi="Times New Roman" w:cs="Times New Roman"/>
                <w:sz w:val="28"/>
              </w:rPr>
              <w:t xml:space="preserve">b.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Luyện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PP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: XIX,XX, 1945,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lấp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HSTL: XIX,XX, 1945,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lấp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nối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tiếp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theo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đoạn</w:t>
            </w:r>
            <w:proofErr w:type="spellEnd"/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vạt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Ngắt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4HS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NX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2HS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4HS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NX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Luyện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nh</w:t>
            </w:r>
            <w:r>
              <w:rPr>
                <w:rFonts w:ascii="Times New Roman" w:hAnsi="Times New Roman" w:cs="Times New Roman"/>
                <w:sz w:val="28"/>
              </w:rPr>
              <w:t>ó</w:t>
            </w:r>
            <w:r w:rsidRPr="003209B9">
              <w:rPr>
                <w:rFonts w:ascii="Times New Roman" w:hAnsi="Times New Roman" w:cs="Times New Roman"/>
                <w:sz w:val="28"/>
              </w:rPr>
              <w:t>m</w:t>
            </w:r>
            <w:proofErr w:type="spellEnd"/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, NX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1 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T</w:t>
            </w:r>
            <w:r>
              <w:rPr>
                <w:rFonts w:ascii="Times New Roman" w:hAnsi="Times New Roman" w:cs="Times New Roman"/>
                <w:sz w:val="28"/>
              </w:rPr>
              <w:t>ì</w:t>
            </w:r>
            <w:r w:rsidRPr="003209B9">
              <w:rPr>
                <w:rFonts w:ascii="Times New Roman" w:hAnsi="Times New Roman" w:cs="Times New Roman"/>
                <w:sz w:val="28"/>
              </w:rPr>
              <w:t>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hiểu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bài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ntn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Nam?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kiểu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ntn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ười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PN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nhị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kín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đáo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phong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  <w:proofErr w:type="gram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nhị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phong</w:t>
            </w:r>
            <w:proofErr w:type="spellEnd"/>
            <w:proofErr w:type="gram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nhị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Màu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xanh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thuỷ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proofErr w:type="gram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ntn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1HSTL,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NX TL.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636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</w:rPr>
              <w:t>Chốt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</w:rPr>
              <w:t xml:space="preserve"> ý 1: 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phục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PN VN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xưa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phục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PN VN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xưa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Thẻ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</w:t>
            </w:r>
            <w:proofErr w:type="spellEnd"/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ND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ời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ntn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636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: 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ời</w:t>
            </w:r>
            <w:proofErr w:type="spellEnd"/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1HS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SGK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bCs/>
                <w:sz w:val="28"/>
                <w:szCs w:val="28"/>
              </w:rPr>
              <w:t>Vật</w:t>
            </w:r>
            <w:proofErr w:type="spellEnd"/>
            <w:r w:rsidRPr="003209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Cs/>
                <w:sz w:val="28"/>
                <w:szCs w:val="28"/>
              </w:rPr>
              <w:t>thật</w:t>
            </w:r>
            <w:proofErr w:type="spellEnd"/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ND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proofErr w:type="gram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ì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cổ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? -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Thẻ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</w:t>
            </w:r>
            <w:proofErr w:type="spellEnd"/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phục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phục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VN? 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3872" w:type="dxa"/>
          </w:tcPr>
          <w:p w:rsidR="00636B5C" w:rsidRPr="003209B9" w:rsidRDefault="00636B5C" w:rsidP="00636B5C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thấy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PN VN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thường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mặc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á</w:t>
            </w:r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vào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những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dịp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nào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? 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HSTL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4: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thụng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ND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vẻ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ười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PN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VN? 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ười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3: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PNVN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tà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Thẻ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</w:t>
            </w:r>
            <w:proofErr w:type="spellEnd"/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>HSTL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Thẻ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</w:t>
            </w:r>
            <w:proofErr w:type="spellEnd"/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Qua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ười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ND: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văn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giới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thiệu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chiếc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cổ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truyền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â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vẻ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thanh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PNVN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trong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tà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</w:rPr>
            </w:pPr>
            <w:r w:rsidRPr="003209B9">
              <w:rPr>
                <w:rFonts w:ascii="Times New Roman" w:hAnsi="Times New Roman"/>
                <w:b w:val="0"/>
                <w:szCs w:val="28"/>
              </w:rPr>
              <w:lastRenderedPageBreak/>
              <w:t xml:space="preserve">. 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3209B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c. Luyện đọc diễn cảm</w:t>
            </w: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ND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giọng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09B9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Giọng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nhẹ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nhàng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ngợi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hào</w:t>
            </w:r>
            <w:proofErr w:type="spellEnd"/>
            <w:r w:rsidRPr="00320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Giọng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nhẹ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nhàng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, </w:t>
            </w:r>
            <w:proofErr w:type="spellStart"/>
            <w:proofErr w:type="gram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ca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tự</w:t>
            </w:r>
            <w:proofErr w:type="spellEnd"/>
            <w:proofErr w:type="gram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hào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.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1 GV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, 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nhấn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giọng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HSTL</w:t>
            </w:r>
          </w:p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2 HS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1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Luyện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diễn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cảm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cả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proofErr w:type="gram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theo</w:t>
            </w:r>
            <w:proofErr w:type="spellEnd"/>
            <w:proofErr w:type="gram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nh</w:t>
            </w:r>
            <w:r>
              <w:rPr>
                <w:rFonts w:ascii="Times New Roman" w:hAnsi="Times New Roman"/>
                <w:b w:val="0"/>
                <w:bCs w:val="0"/>
                <w:szCs w:val="28"/>
              </w:rPr>
              <w:t>ó</w:t>
            </w:r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m</w:t>
            </w:r>
            <w:proofErr w:type="spellEnd"/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 xml:space="preserve"> 2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636B5C" w:rsidRPr="003209B9" w:rsidRDefault="00636B5C" w:rsidP="00B5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2HS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hay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3209B9">
              <w:rPr>
                <w:rFonts w:ascii="Times New Roman" w:hAnsi="Times New Roman"/>
                <w:b w:val="0"/>
                <w:bCs w:val="0"/>
                <w:szCs w:val="28"/>
              </w:rPr>
              <w:t>2 HS</w:t>
            </w: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3. </w:t>
            </w: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VN?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ười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PN VN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mặc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tà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ND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B5C" w:rsidRPr="003209B9" w:rsidTr="00FF06C9">
        <w:tc>
          <w:tcPr>
            <w:tcW w:w="824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6B5C" w:rsidRPr="003209B9" w:rsidRDefault="00636B5C" w:rsidP="00B551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4.</w:t>
            </w:r>
          </w:p>
        </w:tc>
        <w:tc>
          <w:tcPr>
            <w:tcW w:w="3872" w:type="dxa"/>
          </w:tcPr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NX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636B5C" w:rsidRPr="003209B9" w:rsidRDefault="00636B5C" w:rsidP="00B5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CBBS: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Cụng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3209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683" w:type="dxa"/>
          </w:tcPr>
          <w:p w:rsidR="00636B5C" w:rsidRPr="003209B9" w:rsidRDefault="00636B5C" w:rsidP="00B551F8">
            <w:pPr>
              <w:pStyle w:val="Heading3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1038" w:type="dxa"/>
          </w:tcPr>
          <w:p w:rsidR="00636B5C" w:rsidRPr="003209B9" w:rsidRDefault="00636B5C" w:rsidP="00B551F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6B5C" w:rsidRDefault="00636B5C" w:rsidP="00636B5C">
      <w:pPr>
        <w:rPr>
          <w:rFonts w:ascii="Times New Roman" w:hAnsi="Times New Roman" w:cs="Times New Roman"/>
        </w:rPr>
      </w:pPr>
    </w:p>
    <w:p w:rsidR="00636B5C" w:rsidRDefault="00636B5C" w:rsidP="00636B5C">
      <w:pPr>
        <w:rPr>
          <w:rFonts w:ascii="Times New Roman" w:hAnsi="Times New Roman" w:cs="Times New Roman"/>
          <w:b/>
          <w:sz w:val="28"/>
        </w:rPr>
      </w:pPr>
      <w:r w:rsidRPr="00636B5C">
        <w:rPr>
          <w:rFonts w:ascii="Times New Roman" w:hAnsi="Times New Roman" w:cs="Times New Roman"/>
          <w:b/>
          <w:sz w:val="28"/>
        </w:rPr>
        <w:t>*/ RÚT KINH NGHIỆM</w:t>
      </w:r>
    </w:p>
    <w:p w:rsidR="00636B5C" w:rsidRPr="00636B5C" w:rsidRDefault="00636B5C" w:rsidP="00636B5C">
      <w:pPr>
        <w:tabs>
          <w:tab w:val="left" w:leader="dot" w:pos="8820"/>
        </w:tabs>
        <w:rPr>
          <w:rFonts w:ascii="Times New Roman" w:hAnsi="Times New Roman" w:cs="Times New Roman"/>
          <w:sz w:val="28"/>
        </w:rPr>
      </w:pPr>
      <w:r w:rsidRPr="00636B5C">
        <w:rPr>
          <w:rFonts w:ascii="Times New Roman" w:hAnsi="Times New Roman" w:cs="Times New Roman"/>
          <w:sz w:val="28"/>
        </w:rPr>
        <w:tab/>
      </w:r>
    </w:p>
    <w:p w:rsidR="00636B5C" w:rsidRPr="00636B5C" w:rsidRDefault="00636B5C" w:rsidP="00636B5C">
      <w:pPr>
        <w:tabs>
          <w:tab w:val="left" w:leader="dot" w:pos="8820"/>
        </w:tabs>
        <w:rPr>
          <w:rFonts w:ascii="Times New Roman" w:hAnsi="Times New Roman" w:cs="Times New Roman"/>
          <w:sz w:val="28"/>
        </w:rPr>
      </w:pPr>
      <w:r w:rsidRPr="00636B5C">
        <w:rPr>
          <w:rFonts w:ascii="Times New Roman" w:hAnsi="Times New Roman" w:cs="Times New Roman"/>
          <w:sz w:val="28"/>
        </w:rPr>
        <w:tab/>
      </w:r>
    </w:p>
    <w:p w:rsidR="00636B5C" w:rsidRPr="00636B5C" w:rsidRDefault="00636B5C" w:rsidP="00636B5C">
      <w:pPr>
        <w:tabs>
          <w:tab w:val="left" w:leader="dot" w:pos="8820"/>
        </w:tabs>
        <w:rPr>
          <w:rFonts w:ascii="Times New Roman" w:hAnsi="Times New Roman" w:cs="Times New Roman"/>
          <w:sz w:val="28"/>
        </w:rPr>
      </w:pPr>
      <w:r w:rsidRPr="00636B5C">
        <w:rPr>
          <w:rFonts w:ascii="Times New Roman" w:hAnsi="Times New Roman" w:cs="Times New Roman"/>
          <w:sz w:val="28"/>
        </w:rPr>
        <w:tab/>
      </w:r>
    </w:p>
    <w:p w:rsidR="002D474B" w:rsidRDefault="002D474B"/>
    <w:sectPr w:rsidR="002D474B" w:rsidSect="00C51DA7">
      <w:pgSz w:w="11907" w:h="16840" w:code="9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893"/>
    <w:multiLevelType w:val="hybridMultilevel"/>
    <w:tmpl w:val="E898BC5A"/>
    <w:lvl w:ilvl="0" w:tplc="1FAED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531A5"/>
    <w:multiLevelType w:val="hybridMultilevel"/>
    <w:tmpl w:val="2A3495F4"/>
    <w:lvl w:ilvl="0" w:tplc="1FAED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61BC"/>
    <w:multiLevelType w:val="hybridMultilevel"/>
    <w:tmpl w:val="E382B2C0"/>
    <w:lvl w:ilvl="0" w:tplc="09CE71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B5C"/>
    <w:rsid w:val="002D474B"/>
    <w:rsid w:val="00636B5C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6B5C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6B5C"/>
    <w:pPr>
      <w:keepNext/>
      <w:spacing w:after="0" w:line="240" w:lineRule="auto"/>
      <w:jc w:val="both"/>
      <w:outlineLvl w:val="2"/>
    </w:pPr>
    <w:rPr>
      <w:rFonts w:ascii=".VnTime" w:eastAsia="Times New Roman" w:hAnsi=".VnTim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B5C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6B5C"/>
    <w:rPr>
      <w:rFonts w:ascii=".VnTime" w:eastAsia="Times New Roman" w:hAnsi=".VnTime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36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B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36B5C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36B5C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636B5C"/>
    <w:pPr>
      <w:spacing w:after="0" w:line="240" w:lineRule="auto"/>
    </w:pPr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636B5C"/>
    <w:rPr>
      <w:rFonts w:ascii=".VnTime" w:eastAsia="Times New Roman" w:hAnsi=".VnTime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rsid w:val="00636B5C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636B5C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636B5C"/>
    <w:pPr>
      <w:spacing w:after="0" w:line="264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636B5C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AutoBVT</cp:lastModifiedBy>
  <cp:revision>2</cp:revision>
  <dcterms:created xsi:type="dcterms:W3CDTF">2019-04-16T03:19:00Z</dcterms:created>
  <dcterms:modified xsi:type="dcterms:W3CDTF">2019-04-18T05:40:00Z</dcterms:modified>
</cp:coreProperties>
</file>