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AC" w:rsidRPr="007F6BAC" w:rsidRDefault="007F6BAC" w:rsidP="007F6BAC">
      <w:pPr>
        <w:pStyle w:val="NormalWeb"/>
        <w:shd w:val="clear" w:color="auto" w:fill="FFFFFF"/>
        <w:spacing w:before="0" w:beforeAutospacing="0" w:after="150" w:afterAutospacing="0"/>
        <w:jc w:val="center"/>
        <w:rPr>
          <w:rStyle w:val="Strong"/>
          <w:color w:val="3C3C3C"/>
          <w:sz w:val="28"/>
          <w:szCs w:val="28"/>
        </w:rPr>
      </w:pPr>
      <w:r w:rsidRPr="007F6BAC">
        <w:rPr>
          <w:rStyle w:val="Strong"/>
          <w:color w:val="3C3C3C"/>
          <w:sz w:val="28"/>
          <w:szCs w:val="28"/>
        </w:rPr>
        <w:t xml:space="preserve">Giáo án   </w:t>
      </w:r>
    </w:p>
    <w:p w:rsidR="007F6BAC" w:rsidRPr="007F6BAC" w:rsidRDefault="007F6BAC" w:rsidP="007F6BAC">
      <w:pPr>
        <w:pStyle w:val="NormalWeb"/>
        <w:shd w:val="clear" w:color="auto" w:fill="FFFFFF"/>
        <w:spacing w:before="0" w:beforeAutospacing="0" w:after="150" w:afterAutospacing="0"/>
        <w:jc w:val="center"/>
        <w:rPr>
          <w:color w:val="3C3C3C"/>
          <w:sz w:val="28"/>
          <w:szCs w:val="28"/>
        </w:rPr>
      </w:pPr>
      <w:r w:rsidRPr="007F6BAC">
        <w:rPr>
          <w:rStyle w:val="Strong"/>
          <w:color w:val="3C3C3C"/>
          <w:sz w:val="28"/>
          <w:szCs w:val="28"/>
        </w:rPr>
        <w:t>DẠY HÁT “ EM YÊU CÂY XANH” S/t: Hoàng Yến</w:t>
      </w:r>
    </w:p>
    <w:p w:rsidR="007F6BAC" w:rsidRPr="007F6BAC" w:rsidRDefault="007F6BAC" w:rsidP="007F6BAC">
      <w:pPr>
        <w:pStyle w:val="NormalWeb"/>
        <w:shd w:val="clear" w:color="auto" w:fill="FFFFFF"/>
        <w:spacing w:before="0" w:beforeAutospacing="0" w:after="150" w:afterAutospacing="0"/>
        <w:jc w:val="center"/>
        <w:rPr>
          <w:color w:val="3C3C3C"/>
          <w:sz w:val="28"/>
          <w:szCs w:val="28"/>
        </w:rPr>
      </w:pPr>
      <w:r w:rsidRPr="007F6BAC">
        <w:rPr>
          <w:rStyle w:val="Strong"/>
          <w:color w:val="3C3C3C"/>
          <w:sz w:val="28"/>
          <w:szCs w:val="28"/>
        </w:rPr>
        <w:t>NGHE HÁT “ CÂY TRÚC XINH” - Dân ca</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rStyle w:val="Strong"/>
          <w:color w:val="3C3C3C"/>
          <w:sz w:val="28"/>
          <w:szCs w:val="28"/>
          <w:bdr w:val="none" w:sz="0" w:space="0" w:color="auto" w:frame="1"/>
        </w:rPr>
        <w:t>I. Mục tiêu:</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rStyle w:val="Emphasis"/>
          <w:color w:val="000000"/>
          <w:sz w:val="28"/>
          <w:szCs w:val="28"/>
          <w:bdr w:val="none" w:sz="0" w:space="0" w:color="auto" w:frame="1"/>
        </w:rPr>
        <w:t>+ Kiến thức:</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Trẻ biết tên bài hát, tên tác giả, hát thuộc lời bài hát.</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Trẻ hát đúng giai điệu và cảm nhận được giai điệu vui tươi của bài hát: Em yêu cây xanh.</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Nghe cảm nhận được giai điệu mượt mà của làn điệu dân ca Cây trúc xinh.</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rStyle w:val="Emphasis"/>
          <w:color w:val="3C3C3C"/>
          <w:sz w:val="28"/>
          <w:szCs w:val="28"/>
        </w:rPr>
        <w:t>+ Kĩ năng:</w:t>
      </w:r>
      <w:bookmarkStart w:id="0" w:name="_GoBack"/>
      <w:bookmarkEnd w:id="0"/>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Rèn kĩ năng ca hát, biểu diễn tự nhiên cho trẻ.</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rStyle w:val="Emphasis"/>
          <w:color w:val="3C3C3C"/>
          <w:sz w:val="28"/>
          <w:szCs w:val="28"/>
        </w:rPr>
        <w:t>+ Thái độ:</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Trẻ tích cực tham gia giờ học</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Giáo dục trẻ biết yêu quý, chăm sóc và bảo vệ cây xanh.</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rStyle w:val="Strong"/>
          <w:color w:val="3C3C3C"/>
          <w:sz w:val="28"/>
          <w:szCs w:val="28"/>
        </w:rPr>
        <w:t>II. Chuẩn bị:</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Nhạc Bài hát “ Em yêu cây xanh”. Nhạc và lời: Hoàng Văn Yến trên máy</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 Cây trúc xinh”. Dân ca quan họ Bắc Ninh</w:t>
      </w: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color w:val="3C3C3C"/>
          <w:sz w:val="28"/>
          <w:szCs w:val="28"/>
        </w:rPr>
        <w:t>- 1 bức tranh về cây xanh</w:t>
      </w:r>
    </w:p>
    <w:p w:rsidR="007F6BAC" w:rsidRPr="007F6BAC" w:rsidRDefault="007F6BAC" w:rsidP="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Một số hình vẽ thể hiện bài hát trong chủ đề</w:t>
      </w: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rStyle w:val="Strong"/>
          <w:color w:val="3C3C3C"/>
          <w:sz w:val="28"/>
          <w:szCs w:val="28"/>
        </w:rPr>
      </w:pPr>
    </w:p>
    <w:p w:rsidR="007F6BAC" w:rsidRPr="007F6BAC" w:rsidRDefault="007F6BAC" w:rsidP="007F6BAC">
      <w:pPr>
        <w:pStyle w:val="NormalWeb"/>
        <w:shd w:val="clear" w:color="auto" w:fill="FFFFFF"/>
        <w:spacing w:before="0" w:beforeAutospacing="0" w:after="150" w:afterAutospacing="0"/>
        <w:rPr>
          <w:color w:val="3C3C3C"/>
          <w:sz w:val="28"/>
          <w:szCs w:val="28"/>
        </w:rPr>
      </w:pPr>
      <w:r w:rsidRPr="007F6BAC">
        <w:rPr>
          <w:rStyle w:val="Strong"/>
          <w:color w:val="3C3C3C"/>
          <w:sz w:val="28"/>
          <w:szCs w:val="28"/>
        </w:rPr>
        <w:lastRenderedPageBreak/>
        <w:t>III. Tổ chức hoạt động</w:t>
      </w:r>
    </w:p>
    <w:tbl>
      <w:tblPr>
        <w:tblW w:w="9214" w:type="dxa"/>
        <w:shd w:val="clear" w:color="auto" w:fill="FFFFFF"/>
        <w:tblCellMar>
          <w:left w:w="0" w:type="dxa"/>
          <w:right w:w="0" w:type="dxa"/>
        </w:tblCellMar>
        <w:tblLook w:val="04A0" w:firstRow="1" w:lastRow="0" w:firstColumn="1" w:lastColumn="0" w:noHBand="0" w:noVBand="1"/>
      </w:tblPr>
      <w:tblGrid>
        <w:gridCol w:w="6379"/>
        <w:gridCol w:w="2835"/>
      </w:tblGrid>
      <w:tr w:rsidR="007F6BAC" w:rsidRPr="007F6BAC" w:rsidTr="007F6BAC">
        <w:trPr>
          <w:trHeight w:val="416"/>
        </w:trPr>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BAC" w:rsidRPr="007F6BAC" w:rsidRDefault="007F6BAC">
            <w:pPr>
              <w:pStyle w:val="NormalWeb"/>
              <w:spacing w:before="0" w:beforeAutospacing="0" w:after="150" w:afterAutospacing="0"/>
              <w:jc w:val="center"/>
              <w:rPr>
                <w:color w:val="3C3C3C"/>
                <w:sz w:val="28"/>
                <w:szCs w:val="28"/>
              </w:rPr>
            </w:pPr>
            <w:r w:rsidRPr="007F6BAC">
              <w:rPr>
                <w:rStyle w:val="Strong"/>
                <w:color w:val="3C3C3C"/>
                <w:sz w:val="28"/>
                <w:szCs w:val="28"/>
              </w:rPr>
              <w:t>Hoạt động của cô</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F6BAC" w:rsidRPr="007F6BAC" w:rsidRDefault="007F6BAC">
            <w:pPr>
              <w:pStyle w:val="NormalWeb"/>
              <w:spacing w:before="0" w:beforeAutospacing="0" w:after="150" w:afterAutospacing="0"/>
              <w:jc w:val="center"/>
              <w:rPr>
                <w:color w:val="3C3C3C"/>
                <w:sz w:val="28"/>
                <w:szCs w:val="28"/>
              </w:rPr>
            </w:pPr>
            <w:r w:rsidRPr="007F6BAC">
              <w:rPr>
                <w:rStyle w:val="Strong"/>
                <w:color w:val="3C3C3C"/>
                <w:sz w:val="28"/>
                <w:szCs w:val="28"/>
              </w:rPr>
              <w:t>Hoạt động của trẻ</w:t>
            </w:r>
          </w:p>
        </w:tc>
      </w:tr>
      <w:tr w:rsidR="007F6BAC" w:rsidRPr="007F6BAC" w:rsidTr="007F6BAC">
        <w:trPr>
          <w:trHeight w:val="3392"/>
        </w:trPr>
        <w:tc>
          <w:tcPr>
            <w:tcW w:w="6379"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7F6BAC" w:rsidRPr="007F6BAC" w:rsidRDefault="007F6BAC">
            <w:pPr>
              <w:pStyle w:val="NormalWeb"/>
              <w:spacing w:before="0" w:beforeAutospacing="0" w:after="150" w:afterAutospacing="0"/>
              <w:rPr>
                <w:color w:val="3C3C3C"/>
                <w:sz w:val="28"/>
                <w:szCs w:val="28"/>
              </w:rPr>
            </w:pPr>
            <w:r w:rsidRPr="007F6BAC">
              <w:rPr>
                <w:rStyle w:val="Strong"/>
                <w:color w:val="3C3C3C"/>
                <w:sz w:val="28"/>
                <w:szCs w:val="28"/>
              </w:rPr>
              <w:t>1. Gây hứng thú</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Cô cùng trẻ chơi trò chơi “Gieo hạt”, hỏi trẻ:</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Gieo hạt để làm gì? Muốn cây nhanh lớn mọi người phải làm gì?</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Cây có ích lợi gì? Các cháu có yêu cây xanh không?...</w:t>
            </w:r>
          </w:p>
          <w:p w:rsidR="007F6BAC" w:rsidRPr="007F6BAC" w:rsidRDefault="007F6BAC">
            <w:pPr>
              <w:pStyle w:val="NormalWeb"/>
              <w:spacing w:before="0" w:beforeAutospacing="0" w:after="150" w:afterAutospacing="0"/>
              <w:rPr>
                <w:color w:val="3C3C3C"/>
                <w:sz w:val="28"/>
                <w:szCs w:val="28"/>
              </w:rPr>
            </w:pPr>
            <w:r w:rsidRPr="007F6BAC">
              <w:rPr>
                <w:color w:val="000000"/>
                <w:sz w:val="28"/>
                <w:szCs w:val="28"/>
                <w:bdr w:val="none" w:sz="0" w:space="0" w:color="auto" w:frame="1"/>
              </w:rPr>
              <w:t>- Hướng trẻ vào bài hát“Em yêu cây xanh”.</w:t>
            </w:r>
          </w:p>
          <w:p w:rsidR="007F6BAC" w:rsidRPr="007F6BAC" w:rsidRDefault="007F6BAC">
            <w:pPr>
              <w:pStyle w:val="NormalWeb"/>
              <w:spacing w:before="0" w:beforeAutospacing="0" w:after="150" w:afterAutospacing="0"/>
              <w:rPr>
                <w:color w:val="3C3C3C"/>
                <w:sz w:val="28"/>
                <w:szCs w:val="28"/>
              </w:rPr>
            </w:pPr>
            <w:r w:rsidRPr="007F6BAC">
              <w:rPr>
                <w:rStyle w:val="Strong"/>
                <w:color w:val="3C3C3C"/>
                <w:sz w:val="28"/>
                <w:szCs w:val="28"/>
              </w:rPr>
              <w:t>2. Nội dung</w:t>
            </w:r>
          </w:p>
          <w:p w:rsidR="007F6BAC" w:rsidRPr="007F6BAC" w:rsidRDefault="007F6BAC">
            <w:pPr>
              <w:pStyle w:val="NormalWeb"/>
              <w:spacing w:before="0" w:beforeAutospacing="0" w:after="150" w:afterAutospacing="0"/>
              <w:rPr>
                <w:color w:val="3C3C3C"/>
                <w:sz w:val="28"/>
                <w:szCs w:val="28"/>
              </w:rPr>
            </w:pPr>
            <w:r w:rsidRPr="007F6BAC">
              <w:rPr>
                <w:rStyle w:val="Strong"/>
                <w:color w:val="000000"/>
                <w:sz w:val="28"/>
                <w:szCs w:val="28"/>
                <w:bdr w:val="none" w:sz="0" w:space="0" w:color="auto" w:frame="1"/>
              </w:rPr>
              <w:t>* </w:t>
            </w:r>
            <w:r w:rsidRPr="007F6BAC">
              <w:rPr>
                <w:color w:val="000000"/>
                <w:sz w:val="28"/>
                <w:szCs w:val="28"/>
                <w:bdr w:val="none" w:sz="0" w:space="0" w:color="auto" w:frame="1"/>
              </w:rPr>
              <w:t>Nội dung trọng tâm: Dạy hát: “Em yêu cây xanh”.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hát mẫu: Lần 1 : Cô hát không nhạc, hát rõ lời thể hiện tình cảm khi hát.</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Giảng giải cho trẻ hiểu nội dung: Bài hát nói về bạn nhỏ giống chúng mình, bạn thích trồng nhiều cây xanh trong trường để cho sân trường có nhiều bóng mát, hoa đẹp và bạn cũng luôn nhớ lời cô giáo :yêu và bảo vệ cây xanh.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Lần 2: Cô hát kết hợp với nhạc</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vừa hát bài hát có tên là gì?</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Do ai sáng tác?</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Giai điệu của bài hát này như thế nào?</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Dạy trẻ hát:</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Cả lớp hát cùng cô 2-3 lần</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nghe và sửa sai lời, cao độ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Tổ - nhóm - cá nhân trẻ hát</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Giáo dục:</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Bài hát muốn nhắn nhủ tới các con điều gì?</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Giáo dục trẻ yêu quý, chăm sóc cây xanh, không ngắt lá, bẻ cành,......</w:t>
            </w:r>
          </w:p>
          <w:p w:rsidR="007F6BAC" w:rsidRPr="007F6BAC" w:rsidRDefault="007F6BAC">
            <w:pPr>
              <w:pStyle w:val="NormalWeb"/>
              <w:spacing w:before="0" w:beforeAutospacing="0" w:after="150" w:afterAutospacing="0"/>
              <w:rPr>
                <w:color w:val="3C3C3C"/>
                <w:sz w:val="28"/>
                <w:szCs w:val="28"/>
              </w:rPr>
            </w:pPr>
            <w:r w:rsidRPr="007F6BAC">
              <w:rPr>
                <w:rStyle w:val="Emphasis"/>
                <w:color w:val="000000"/>
                <w:sz w:val="28"/>
                <w:szCs w:val="28"/>
                <w:bdr w:val="none" w:sz="0" w:space="0" w:color="auto" w:frame="1"/>
              </w:rPr>
              <w:lastRenderedPageBreak/>
              <w:t>* Nội dung kết hợp: Nghe hát “Cây trúc xinh”.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giới thiệu tên bài hát “ Cây trúc xinh” thuộc làn điệu dân ca quan họ Bắc Ninh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hát lần 1 kết hợp với nhạc đệm cho trẻ nghe</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vừa hát bài hát gì?</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Thuộc làn điệu dân ca nào?</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Giai điệu của bài hát như thế nào?</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Lần 2: kết hợp biểu diễn minh hoạ và mời trẻ cùng đứng dậy tham gia hưởng ứng cùng cô.</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Lần 3: Hưởng ứng cùng ca sỹ</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rStyle w:val="Strong"/>
                <w:color w:val="000000"/>
                <w:sz w:val="28"/>
                <w:szCs w:val="28"/>
                <w:bdr w:val="none" w:sz="0" w:space="0" w:color="auto" w:frame="1"/>
              </w:rPr>
              <w:t>* HĐ 3 : Trò chơi âm nhạc “Hát theo hình vẽ”</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Cô nêu cách chơi, luật chơi</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Cô tổ chức cho trẻ chơi 3 - 4 lần.</w:t>
            </w:r>
          </w:p>
          <w:p w:rsidR="007F6BAC" w:rsidRPr="007F6BAC" w:rsidRDefault="007F6BAC">
            <w:pPr>
              <w:pStyle w:val="NormalWeb"/>
              <w:shd w:val="clear" w:color="auto" w:fill="FFFFFF"/>
              <w:spacing w:before="0" w:beforeAutospacing="0" w:after="150" w:afterAutospacing="0"/>
              <w:jc w:val="both"/>
              <w:rPr>
                <w:color w:val="3C3C3C"/>
                <w:sz w:val="28"/>
                <w:szCs w:val="28"/>
              </w:rPr>
            </w:pPr>
            <w:r w:rsidRPr="007F6BAC">
              <w:rPr>
                <w:color w:val="000000"/>
                <w:sz w:val="28"/>
                <w:szCs w:val="28"/>
                <w:bdr w:val="none" w:sz="0" w:space="0" w:color="auto" w:frame="1"/>
              </w:rPr>
              <w:t>- Nhận xét kết quả chơi của trẻ</w:t>
            </w:r>
          </w:p>
          <w:p w:rsidR="007F6BAC" w:rsidRPr="007F6BAC" w:rsidRDefault="007F6BAC">
            <w:pPr>
              <w:pStyle w:val="NormalWeb"/>
              <w:spacing w:before="0" w:beforeAutospacing="0" w:after="150" w:afterAutospacing="0"/>
              <w:rPr>
                <w:color w:val="3C3C3C"/>
                <w:sz w:val="28"/>
                <w:szCs w:val="28"/>
              </w:rPr>
            </w:pPr>
            <w:r w:rsidRPr="007F6BAC">
              <w:rPr>
                <w:rStyle w:val="Strong"/>
                <w:color w:val="3C3C3C"/>
                <w:sz w:val="28"/>
                <w:szCs w:val="28"/>
              </w:rPr>
              <w:t xml:space="preserve">3. </w:t>
            </w:r>
            <w:r w:rsidRPr="007F6BAC">
              <w:rPr>
                <w:rStyle w:val="Strong"/>
                <w:color w:val="3C3C3C"/>
                <w:sz w:val="28"/>
                <w:szCs w:val="28"/>
              </w:rPr>
              <w:t>Kết thúc</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Cô và trẻ hát bài Em yêu cây xanh và đi ra ngoài.</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lastRenderedPageBreak/>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chơi</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trả lời</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Lắng nghe.</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Lắng nghe.</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Em yêu cây xanh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Vui tươi.</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hát</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lastRenderedPageBreak/>
              <w:t>- Trông và Bảo vệ cây xanh</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nghe</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Giai điệu bài hát nhẹ nhàng tình cảm</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hưởng ứng cùng cô.</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chơi</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w:t>
            </w:r>
          </w:p>
          <w:p w:rsidR="007F6BAC" w:rsidRPr="007F6BAC" w:rsidRDefault="007F6BAC">
            <w:pPr>
              <w:pStyle w:val="NormalWeb"/>
              <w:spacing w:before="0" w:beforeAutospacing="0" w:after="150" w:afterAutospacing="0"/>
              <w:rPr>
                <w:color w:val="3C3C3C"/>
                <w:sz w:val="28"/>
                <w:szCs w:val="28"/>
              </w:rPr>
            </w:pPr>
            <w:r w:rsidRPr="007F6BAC">
              <w:rPr>
                <w:color w:val="3C3C3C"/>
                <w:sz w:val="28"/>
                <w:szCs w:val="28"/>
              </w:rPr>
              <w:t>- Trẻ hát</w:t>
            </w:r>
          </w:p>
        </w:tc>
      </w:tr>
    </w:tbl>
    <w:p w:rsidR="00AC4565" w:rsidRPr="007F6BAC" w:rsidRDefault="00AC4565" w:rsidP="007F6BAC">
      <w:pPr>
        <w:rPr>
          <w:rFonts w:ascii="Times New Roman" w:hAnsi="Times New Roman" w:cs="Times New Roman"/>
          <w:sz w:val="28"/>
          <w:szCs w:val="28"/>
        </w:rPr>
      </w:pPr>
    </w:p>
    <w:sectPr w:rsidR="00AC4565" w:rsidRPr="007F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4955F8"/>
    <w:rsid w:val="004D136D"/>
    <w:rsid w:val="005352FB"/>
    <w:rsid w:val="005A487E"/>
    <w:rsid w:val="00610A4C"/>
    <w:rsid w:val="006665EB"/>
    <w:rsid w:val="007B2FA9"/>
    <w:rsid w:val="007F6BAC"/>
    <w:rsid w:val="00826ED7"/>
    <w:rsid w:val="00A80BE1"/>
    <w:rsid w:val="00AC2B58"/>
    <w:rsid w:val="00AC4565"/>
    <w:rsid w:val="00AD1DF9"/>
    <w:rsid w:val="00D437DD"/>
    <w:rsid w:val="00D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2023-02-10T09:02:00Z</dcterms:created>
  <dcterms:modified xsi:type="dcterms:W3CDTF">2023-02-10T09:02:00Z</dcterms:modified>
</cp:coreProperties>
</file>