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0C" w:rsidRPr="00A6150C" w:rsidRDefault="00A6150C" w:rsidP="00A6150C">
      <w:pPr>
        <w:shd w:val="clear" w:color="auto" w:fill="FFFFFF"/>
        <w:jc w:val="both"/>
        <w:rPr>
          <w:rFonts w:ascii="Times New Roman" w:eastAsia="Times New Roman" w:hAnsi="Times New Roman" w:cs="Times New Roman"/>
          <w:b/>
          <w:bCs/>
          <w:color w:val="333333"/>
          <w:sz w:val="28"/>
          <w:szCs w:val="28"/>
        </w:rPr>
      </w:pPr>
      <w:bookmarkStart w:id="0" w:name="_GoBack"/>
      <w:bookmarkEnd w:id="0"/>
      <w:r w:rsidRPr="00A6150C">
        <w:rPr>
          <w:rFonts w:ascii="Times New Roman" w:eastAsia="Times New Roman" w:hAnsi="Times New Roman" w:cs="Times New Roman"/>
          <w:b/>
          <w:bCs/>
          <w:color w:val="333333"/>
          <w:sz w:val="28"/>
          <w:szCs w:val="28"/>
        </w:rPr>
        <w:t>HƯỚNG DẪN CHA MẸ TRẺ CHĂM SÓC GIÁO DỤC TRẺ TẠI NHÀ QUA CÁC VIDEO</w:t>
      </w:r>
    </w:p>
    <w:p w:rsidR="00A6150C" w:rsidRPr="00A6150C" w:rsidRDefault="00A6150C" w:rsidP="00817D18">
      <w:pPr>
        <w:shd w:val="clear" w:color="auto" w:fill="FFFFFF"/>
        <w:spacing w:after="150"/>
        <w:ind w:firstLine="720"/>
        <w:jc w:val="both"/>
        <w:rPr>
          <w:rFonts w:ascii="Times New Roman" w:eastAsia="Times New Roman" w:hAnsi="Times New Roman" w:cs="Times New Roman"/>
          <w:color w:val="333333"/>
          <w:sz w:val="28"/>
          <w:szCs w:val="28"/>
        </w:rPr>
      </w:pPr>
      <w:r w:rsidRPr="00A6150C">
        <w:rPr>
          <w:rFonts w:ascii="Times New Roman" w:eastAsia="Times New Roman" w:hAnsi="Times New Roman" w:cs="Times New Roman"/>
          <w:color w:val="212529"/>
          <w:sz w:val="28"/>
          <w:szCs w:val="28"/>
          <w:shd w:val="clear" w:color="auto" w:fill="FFFFFF"/>
        </w:rPr>
        <w:t xml:space="preserve">Hướng dẫn các bậc cha mẹ sắp xếp thời gian vui chơi và học tập cùng trẻ tại nhà là một công việc thiết thực cũng là một chuyên đề trọng tâm năm học </w:t>
      </w:r>
      <w:r w:rsidR="00817D18">
        <w:rPr>
          <w:rFonts w:ascii="Times New Roman" w:eastAsia="Times New Roman" w:hAnsi="Times New Roman" w:cs="Times New Roman"/>
          <w:color w:val="212529"/>
          <w:sz w:val="28"/>
          <w:szCs w:val="28"/>
          <w:shd w:val="clear" w:color="auto" w:fill="FFFFFF"/>
        </w:rPr>
        <w:t>2022-2023</w:t>
      </w:r>
      <w:r w:rsidRPr="00A6150C">
        <w:rPr>
          <w:rFonts w:ascii="Times New Roman" w:eastAsia="Times New Roman" w:hAnsi="Times New Roman" w:cs="Times New Roman"/>
          <w:color w:val="212529"/>
          <w:sz w:val="28"/>
          <w:szCs w:val="28"/>
          <w:shd w:val="clear" w:color="auto" w:fill="FFFFFF"/>
        </w:rPr>
        <w:t xml:space="preserve"> phối kết hợp với cha mẹ chăm sóc giáo dục trẻ tại nhà.Trường Mầm non </w:t>
      </w:r>
      <w:r w:rsidR="00817D18">
        <w:rPr>
          <w:rFonts w:ascii="Times New Roman" w:eastAsia="Times New Roman" w:hAnsi="Times New Roman" w:cs="Times New Roman"/>
          <w:color w:val="212529"/>
          <w:sz w:val="28"/>
          <w:szCs w:val="28"/>
          <w:shd w:val="clear" w:color="auto" w:fill="FFFFFF"/>
        </w:rPr>
        <w:t>Thượng Thanh</w:t>
      </w:r>
      <w:r w:rsidRPr="00A6150C">
        <w:rPr>
          <w:rFonts w:ascii="Times New Roman" w:eastAsia="Times New Roman" w:hAnsi="Times New Roman" w:cs="Times New Roman"/>
          <w:color w:val="212529"/>
          <w:sz w:val="28"/>
          <w:szCs w:val="28"/>
          <w:shd w:val="clear" w:color="auto" w:fill="FFFFFF"/>
        </w:rPr>
        <w:t>, đã triển khai các hoạt động ở nhà cùng bé yêu. Qua đó, giúp các bậc phụ huynh quan tâm và chăm sóc giáo dục con mình  trong mọi điều kiện được tốt hơn.</w:t>
      </w:r>
    </w:p>
    <w:p w:rsidR="00A6150C" w:rsidRPr="00A6150C" w:rsidRDefault="00A6150C" w:rsidP="00817D18">
      <w:pPr>
        <w:shd w:val="clear" w:color="auto" w:fill="FFFFFF"/>
        <w:spacing w:after="150"/>
        <w:ind w:firstLine="720"/>
        <w:jc w:val="both"/>
        <w:rPr>
          <w:rFonts w:ascii="Times New Roman" w:eastAsia="Times New Roman" w:hAnsi="Times New Roman" w:cs="Times New Roman"/>
          <w:color w:val="333333"/>
          <w:sz w:val="28"/>
          <w:szCs w:val="28"/>
        </w:rPr>
      </w:pPr>
      <w:r w:rsidRPr="00A6150C">
        <w:rPr>
          <w:rFonts w:ascii="Times New Roman" w:eastAsia="Times New Roman" w:hAnsi="Times New Roman" w:cs="Times New Roman"/>
          <w:color w:val="212529"/>
          <w:sz w:val="28"/>
          <w:szCs w:val="28"/>
          <w:shd w:val="clear" w:color="auto" w:fill="FFFFFF"/>
        </w:rPr>
        <w:t xml:space="preserve">Thực hiện sự chỉ đạo của Phòng Giáo dục và Đào tạo </w:t>
      </w:r>
      <w:r>
        <w:rPr>
          <w:rFonts w:ascii="Times New Roman" w:eastAsia="Times New Roman" w:hAnsi="Times New Roman" w:cs="Times New Roman"/>
          <w:color w:val="212529"/>
          <w:sz w:val="28"/>
          <w:szCs w:val="28"/>
          <w:shd w:val="clear" w:color="auto" w:fill="FFFFFF"/>
        </w:rPr>
        <w:t>quận Long Biên</w:t>
      </w:r>
      <w:r w:rsidRPr="00A6150C">
        <w:rPr>
          <w:rFonts w:ascii="Times New Roman" w:eastAsia="Times New Roman" w:hAnsi="Times New Roman" w:cs="Times New Roman"/>
          <w:color w:val="212529"/>
          <w:sz w:val="28"/>
          <w:szCs w:val="28"/>
          <w:shd w:val="clear" w:color="auto" w:fill="FFFFFF"/>
        </w:rPr>
        <w:t xml:space="preserve">, Trường Mầm non </w:t>
      </w:r>
      <w:r>
        <w:rPr>
          <w:rFonts w:ascii="Times New Roman" w:eastAsia="Times New Roman" w:hAnsi="Times New Roman" w:cs="Times New Roman"/>
          <w:color w:val="212529"/>
          <w:sz w:val="28"/>
          <w:szCs w:val="28"/>
          <w:shd w:val="clear" w:color="auto" w:fill="FFFFFF"/>
        </w:rPr>
        <w:t>Thượng Thanh</w:t>
      </w:r>
      <w:r w:rsidRPr="00A6150C">
        <w:rPr>
          <w:rFonts w:ascii="Times New Roman" w:eastAsia="Times New Roman" w:hAnsi="Times New Roman" w:cs="Times New Roman"/>
          <w:color w:val="212529"/>
          <w:sz w:val="28"/>
          <w:szCs w:val="28"/>
          <w:shd w:val="clear" w:color="auto" w:fill="FFFFFF"/>
        </w:rPr>
        <w:t xml:space="preserve"> nghiêm túc thực hiện các văn bản chỉ đạo của các cấp về việc hướng dẫn cha mẹ trẻ chăm sóc giáo dục trẻ tại nhà. Thành lập các nhóm liên hệ, trao đổi thông tin giữa giáo viên, phụ huynh thông qua zalo, facebook... để chia sẻ, tư vấn việc nuôi dưỡng, chăm sóc cũng như nắm bắt tình hình của trẻ và chuẩn bị tốt các điều kiện để dạy trẻ tại nhà. Qua đó, giúp cha mẹ duy trì nền nếp, thói quen của trẻ như: ngủ đúng giờ, rèn kỹ năng sống và các hoạt động học… đồng thời, hướng dẫn phụ huynh cho con em theo dõi các chương trình truyền hình như: “trang mầm non </w:t>
      </w:r>
      <w:r>
        <w:rPr>
          <w:rFonts w:ascii="Times New Roman" w:eastAsia="Times New Roman" w:hAnsi="Times New Roman" w:cs="Times New Roman"/>
          <w:color w:val="212529"/>
          <w:sz w:val="28"/>
          <w:szCs w:val="28"/>
          <w:shd w:val="clear" w:color="auto" w:fill="FFFFFF"/>
        </w:rPr>
        <w:t>Long Biên</w:t>
      </w:r>
      <w:r w:rsidRPr="00A6150C">
        <w:rPr>
          <w:rFonts w:ascii="Times New Roman" w:eastAsia="Times New Roman" w:hAnsi="Times New Roman" w:cs="Times New Roman"/>
          <w:color w:val="212529"/>
          <w:sz w:val="28"/>
          <w:szCs w:val="28"/>
          <w:shd w:val="clear" w:color="auto" w:fill="FFFFFF"/>
        </w:rPr>
        <w:t>, xem truyền hình VT7 ; youtube, facebook” …</w:t>
      </w:r>
    </w:p>
    <w:p w:rsidR="00A6150C" w:rsidRDefault="00A6150C" w:rsidP="00A6150C">
      <w:pPr>
        <w:shd w:val="clear" w:color="auto" w:fill="FFFFFF"/>
        <w:spacing w:after="0"/>
        <w:jc w:val="both"/>
        <w:rPr>
          <w:rFonts w:ascii="Times New Roman" w:eastAsia="Times New Roman" w:hAnsi="Times New Roman" w:cs="Times New Roman"/>
          <w:color w:val="444444"/>
          <w:sz w:val="28"/>
          <w:szCs w:val="28"/>
          <w:shd w:val="clear" w:color="auto" w:fill="FFFFFF"/>
        </w:rPr>
      </w:pPr>
      <w:r w:rsidRPr="00A6150C">
        <w:rPr>
          <w:rFonts w:ascii="Times New Roman" w:eastAsia="Times New Roman" w:hAnsi="Times New Roman" w:cs="Times New Roman"/>
          <w:color w:val="212529"/>
          <w:sz w:val="28"/>
          <w:szCs w:val="28"/>
          <w:shd w:val="clear" w:color="auto" w:fill="FFFFFF"/>
        </w:rPr>
        <w:t xml:space="preserve">Việc làm đó được thực hiện qua các video cùng cha mẹ dạy trẻ cũng là một biện pháp phù hợp, trẻ được quan sát, biết tận dụng những đồ dùng cũng như nguyên vật liệu sẵn có để học bằng chơi mà rất thực tế. Trường mầm non </w:t>
      </w:r>
      <w:r>
        <w:rPr>
          <w:rFonts w:ascii="Times New Roman" w:eastAsia="Times New Roman" w:hAnsi="Times New Roman" w:cs="Times New Roman"/>
          <w:color w:val="212529"/>
          <w:sz w:val="28"/>
          <w:szCs w:val="28"/>
          <w:shd w:val="clear" w:color="auto" w:fill="FFFFFF"/>
        </w:rPr>
        <w:t>Thượng Thanh</w:t>
      </w:r>
      <w:r w:rsidRPr="00A6150C">
        <w:rPr>
          <w:rFonts w:ascii="Times New Roman" w:eastAsia="Times New Roman" w:hAnsi="Times New Roman" w:cs="Times New Roman"/>
          <w:color w:val="212529"/>
          <w:sz w:val="28"/>
          <w:szCs w:val="28"/>
          <w:shd w:val="clear" w:color="auto" w:fill="FFFFFF"/>
        </w:rPr>
        <w:t xml:space="preserve"> đã có kế hoạch triển khai và khuyến khích các cô giáo nắm bắt được những kiến thức cung cấp cho trẻ, từ đó lên kế hoạch hướng dẫn bằng các video để cha mẹ có thể tận dụng mọi thời gian chăm sóc trẻ tại nhà, điển hình qua các video.</w:t>
      </w:r>
      <w:r w:rsidRPr="00A6150C">
        <w:rPr>
          <w:rFonts w:ascii="Times New Roman" w:eastAsia="Times New Roman" w:hAnsi="Times New Roman" w:cs="Times New Roman"/>
          <w:color w:val="444444"/>
          <w:sz w:val="28"/>
          <w:szCs w:val="28"/>
          <w:shd w:val="clear" w:color="auto" w:fill="FFFFFF"/>
        </w:rPr>
        <w:t> Các video được tải lên facebook, youtobe, gửi vào các nhóm zalo của lớp để phụ huynh cho các cháu xem. Mặc dù chỉ được thấy cô trên màn hình điện thoại, máy tính nhưng rất nhiều trẻ tỏ ra rất thích thú như đang được học ở trên lớp. Phụ huynh cũng sẵn sàng, đồng hành cùng con tham gia vào các hoạt động trải nghiệm này.</w:t>
      </w:r>
      <w:r>
        <w:rPr>
          <w:rFonts w:ascii="Times New Roman" w:eastAsia="Times New Roman" w:hAnsi="Times New Roman" w:cs="Times New Roman"/>
          <w:color w:val="444444"/>
          <w:sz w:val="28"/>
          <w:szCs w:val="28"/>
          <w:shd w:val="clear" w:color="auto" w:fill="FFFFFF"/>
        </w:rPr>
        <w:t>Một số phu huynh gặp ban giám hiệu cùng các cô giáo là vác video của các cô gửi vào nhó zalo của lớp các con rất thích thú cac con ở nhà ngoan hơn và   thichs tham gia các hoạt  động hơn</w:t>
      </w:r>
      <w:r w:rsidRPr="00A6150C">
        <w:rPr>
          <w:rFonts w:ascii="Times New Roman" w:eastAsia="Times New Roman" w:hAnsi="Times New Roman" w:cs="Times New Roman"/>
          <w:color w:val="444444"/>
          <w:sz w:val="28"/>
          <w:szCs w:val="28"/>
          <w:shd w:val="clear" w:color="auto" w:fill="FFFFFF"/>
        </w:rPr>
        <w:t>. Nhờ đó con học được nhiều thứ, khéo léo và sáng tạo hơn. Tôi sẽ dành nhiều thời gian để cùng con chơi, học tập và khám phá”.</w:t>
      </w:r>
    </w:p>
    <w:p w:rsidR="00817D18" w:rsidRPr="00A6150C" w:rsidRDefault="00817D18" w:rsidP="00817D18">
      <w:pPr>
        <w:shd w:val="clear" w:color="auto" w:fill="FFFFFF"/>
        <w:spacing w:after="0"/>
        <w:jc w:val="center"/>
        <w:rPr>
          <w:rFonts w:ascii="Times New Roman" w:eastAsia="Times New Roman" w:hAnsi="Times New Roman" w:cs="Times New Roman"/>
          <w:b/>
          <w:color w:val="333333"/>
          <w:sz w:val="28"/>
          <w:szCs w:val="28"/>
        </w:rPr>
      </w:pPr>
      <w:r w:rsidRPr="00817D18">
        <w:rPr>
          <w:rFonts w:ascii="Times New Roman" w:eastAsia="Times New Roman" w:hAnsi="Times New Roman" w:cs="Times New Roman"/>
          <w:b/>
          <w:color w:val="444444"/>
          <w:sz w:val="28"/>
          <w:szCs w:val="28"/>
          <w:shd w:val="clear" w:color="auto" w:fill="FFFFFF"/>
        </w:rPr>
        <w:t>Sau đây là một số hình ảnh các con được tham gia</w:t>
      </w:r>
    </w:p>
    <w:p w:rsidR="00E6164F" w:rsidRDefault="00A6150C" w:rsidP="00A6150C">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1911" cy="3444948"/>
            <wp:effectExtent l="0" t="0" r="1905" b="3175"/>
            <wp:docPr id="1" name="Picture 1" descr="C:\Users\CHIHOA\Desktop\ảnh d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HOA\Desktop\ảnh du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445927"/>
                    </a:xfrm>
                    <a:prstGeom prst="rect">
                      <a:avLst/>
                    </a:prstGeom>
                    <a:noFill/>
                    <a:ln>
                      <a:noFill/>
                    </a:ln>
                  </pic:spPr>
                </pic:pic>
              </a:graphicData>
            </a:graphic>
          </wp:inline>
        </w:drawing>
      </w:r>
    </w:p>
    <w:p w:rsidR="00817D18" w:rsidRDefault="00817D18" w:rsidP="00A6150C">
      <w:pPr>
        <w:rPr>
          <w:rFonts w:ascii="Times New Roman" w:hAnsi="Times New Roman" w:cs="Times New Roman"/>
          <w:sz w:val="28"/>
          <w:szCs w:val="28"/>
        </w:rPr>
      </w:pPr>
    </w:p>
    <w:p w:rsidR="00817D18" w:rsidRPr="00A6150C" w:rsidRDefault="00817D18" w:rsidP="00A6150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2967" cy="3997842"/>
            <wp:effectExtent l="0" t="0" r="0" b="3175"/>
            <wp:docPr id="2" name="Picture 2" descr="C:\Users\CHIHOA\Desktop\ảnh văn ngh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HOA\Desktop\ảnh văn nghệ.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005007"/>
                    </a:xfrm>
                    <a:prstGeom prst="rect">
                      <a:avLst/>
                    </a:prstGeom>
                    <a:noFill/>
                    <a:ln>
                      <a:noFill/>
                    </a:ln>
                  </pic:spPr>
                </pic:pic>
              </a:graphicData>
            </a:graphic>
          </wp:inline>
        </w:drawing>
      </w:r>
    </w:p>
    <w:sectPr w:rsidR="00817D18" w:rsidRPr="00A6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0C"/>
    <w:rsid w:val="00060BBA"/>
    <w:rsid w:val="00817D18"/>
    <w:rsid w:val="00A6150C"/>
    <w:rsid w:val="00AB3377"/>
    <w:rsid w:val="00CC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6287">
      <w:bodyDiv w:val="1"/>
      <w:marLeft w:val="0"/>
      <w:marRight w:val="0"/>
      <w:marTop w:val="0"/>
      <w:marBottom w:val="0"/>
      <w:divBdr>
        <w:top w:val="none" w:sz="0" w:space="0" w:color="auto"/>
        <w:left w:val="none" w:sz="0" w:space="0" w:color="auto"/>
        <w:bottom w:val="none" w:sz="0" w:space="0" w:color="auto"/>
        <w:right w:val="none" w:sz="0" w:space="0" w:color="auto"/>
      </w:divBdr>
      <w:divsChild>
        <w:div w:id="1685204165">
          <w:marLeft w:val="0"/>
          <w:marRight w:val="0"/>
          <w:marTop w:val="0"/>
          <w:marBottom w:val="0"/>
          <w:divBdr>
            <w:top w:val="none" w:sz="0" w:space="0" w:color="auto"/>
            <w:left w:val="none" w:sz="0" w:space="0" w:color="auto"/>
            <w:bottom w:val="none" w:sz="0" w:space="0" w:color="auto"/>
            <w:right w:val="none" w:sz="0" w:space="0" w:color="auto"/>
          </w:divBdr>
          <w:divsChild>
            <w:div w:id="818880888">
              <w:blockQuote w:val="1"/>
              <w:marLeft w:val="0"/>
              <w:marRight w:val="0"/>
              <w:marTop w:val="0"/>
              <w:marBottom w:val="300"/>
              <w:divBdr>
                <w:top w:val="none" w:sz="0" w:space="0" w:color="auto"/>
                <w:left w:val="single" w:sz="36" w:space="15" w:color="EEEEEE"/>
                <w:bottom w:val="none" w:sz="0" w:space="0" w:color="auto"/>
                <w:right w:val="none" w:sz="0" w:space="0" w:color="auto"/>
              </w:divBdr>
            </w:div>
            <w:div w:id="885719489">
              <w:marLeft w:val="0"/>
              <w:marRight w:val="0"/>
              <w:marTop w:val="0"/>
              <w:marBottom w:val="0"/>
              <w:divBdr>
                <w:top w:val="none" w:sz="0" w:space="0" w:color="auto"/>
                <w:left w:val="none" w:sz="0" w:space="0" w:color="auto"/>
                <w:bottom w:val="none" w:sz="0" w:space="0" w:color="auto"/>
                <w:right w:val="none" w:sz="0" w:space="0" w:color="auto"/>
              </w:divBdr>
              <w:divsChild>
                <w:div w:id="20337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CHOA</cp:lastModifiedBy>
  <cp:revision>2</cp:revision>
  <dcterms:created xsi:type="dcterms:W3CDTF">2022-11-21T12:23:00Z</dcterms:created>
  <dcterms:modified xsi:type="dcterms:W3CDTF">2022-11-21T12:23:00Z</dcterms:modified>
</cp:coreProperties>
</file>