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D4" w:rsidRDefault="00204ED4" w:rsidP="00204ED4">
      <w:pPr>
        <w:spacing w:after="0" w:line="240" w:lineRule="auto"/>
      </w:pPr>
      <w:r>
        <w:t>UBND QUẬN LONG BIÊN</w:t>
      </w:r>
    </w:p>
    <w:p w:rsidR="00204ED4" w:rsidRDefault="00204ED4" w:rsidP="00204ED4">
      <w:pPr>
        <w:spacing w:after="0" w:line="240" w:lineRule="auto"/>
      </w:pPr>
      <w:r>
        <w:rPr>
          <w:b/>
        </w:rPr>
        <w:t xml:space="preserve">TRƯỜNG MN NẮNG MAI </w:t>
      </w:r>
    </w:p>
    <w:p w:rsidR="00204ED4" w:rsidRDefault="00204ED4" w:rsidP="00204ED4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204ED4" w:rsidRDefault="00204ED4" w:rsidP="00204ED4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LỊCH CÔNG TÁC BAN GIÁM HIỆU</w:t>
      </w:r>
    </w:p>
    <w:p w:rsidR="00204ED4" w:rsidRDefault="00204ED4" w:rsidP="00204ED4">
      <w:pPr>
        <w:spacing w:after="0" w:line="240" w:lineRule="auto"/>
        <w:jc w:val="center"/>
        <w:rPr>
          <w:b/>
        </w:rPr>
      </w:pPr>
      <w:r>
        <w:rPr>
          <w:b/>
        </w:rPr>
        <w:t xml:space="preserve">TUẦN 4 THÁNG </w:t>
      </w:r>
      <w:r>
        <w:rPr>
          <w:b/>
        </w:rPr>
        <w:t>3</w:t>
      </w:r>
      <w:r>
        <w:rPr>
          <w:b/>
        </w:rPr>
        <w:t>/202</w:t>
      </w:r>
      <w:r>
        <w:rPr>
          <w:b/>
        </w:rPr>
        <w:t>3</w:t>
      </w:r>
      <w:r>
        <w:rPr>
          <w:b/>
        </w:rPr>
        <w:t xml:space="preserve"> (TỪ NGÀY 20/</w:t>
      </w:r>
      <w:r>
        <w:rPr>
          <w:b/>
        </w:rPr>
        <w:t>3</w:t>
      </w:r>
      <w:r>
        <w:rPr>
          <w:b/>
        </w:rPr>
        <w:t xml:space="preserve"> ĐẾN NGÀY 2</w:t>
      </w:r>
      <w:r>
        <w:rPr>
          <w:b/>
        </w:rPr>
        <w:t>5</w:t>
      </w:r>
      <w:r>
        <w:rPr>
          <w:b/>
        </w:rPr>
        <w:t>/</w:t>
      </w:r>
      <w:r>
        <w:rPr>
          <w:b/>
        </w:rPr>
        <w:t>3</w:t>
      </w:r>
      <w:r>
        <w:rPr>
          <w:b/>
        </w:rPr>
        <w:t>/2023)</w:t>
      </w:r>
    </w:p>
    <w:p w:rsidR="00204ED4" w:rsidRDefault="00204ED4" w:rsidP="00204ED4">
      <w:pPr>
        <w:spacing w:after="0" w:line="240" w:lineRule="auto"/>
        <w:jc w:val="center"/>
        <w:rPr>
          <w:b/>
        </w:rPr>
      </w:pPr>
    </w:p>
    <w:tbl>
      <w:tblPr>
        <w:tblW w:w="14985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275"/>
        <w:gridCol w:w="810"/>
        <w:gridCol w:w="2145"/>
        <w:gridCol w:w="2250"/>
        <w:gridCol w:w="2265"/>
        <w:gridCol w:w="2145"/>
        <w:gridCol w:w="2130"/>
        <w:gridCol w:w="1364"/>
      </w:tblGrid>
      <w:tr w:rsidR="00204ED4" w:rsidTr="00204ED4">
        <w:trPr>
          <w:trHeight w:val="78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/>
              <w:ind w:right="104"/>
              <w:jc w:val="center"/>
            </w:pPr>
            <w:r>
              <w:rPr>
                <w:b/>
              </w:rPr>
              <w:t>Buổi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360" w:lineRule="auto"/>
              <w:ind w:right="-72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204ED4" w:rsidRDefault="00204ED4">
            <w:pPr>
              <w:spacing w:after="0" w:line="360" w:lineRule="auto"/>
              <w:ind w:right="-72"/>
              <w:jc w:val="center"/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360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204ED4" w:rsidRDefault="00204ED4">
            <w:pPr>
              <w:spacing w:after="0" w:line="360" w:lineRule="auto"/>
              <w:ind w:right="-79"/>
              <w:jc w:val="center"/>
              <w:rPr>
                <w:b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204ED4" w:rsidRDefault="00204ED4">
            <w:pPr>
              <w:spacing w:after="0" w:line="360" w:lineRule="auto"/>
              <w:ind w:right="-94"/>
              <w:jc w:val="center"/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360" w:lineRule="auto"/>
              <w:ind w:right="-160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204ED4" w:rsidRDefault="00204ED4">
            <w:pPr>
              <w:spacing w:after="0" w:line="360" w:lineRule="auto"/>
              <w:ind w:right="-160"/>
              <w:jc w:val="center"/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204ED4" w:rsidRDefault="00204ED4">
            <w:pPr>
              <w:spacing w:after="0" w:line="360" w:lineRule="auto"/>
              <w:ind w:right="-114"/>
              <w:jc w:val="center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  <w:p w:rsidR="00204ED4" w:rsidRDefault="00204ED4">
            <w:pPr>
              <w:spacing w:after="0" w:line="360" w:lineRule="auto"/>
              <w:ind w:right="-94"/>
              <w:jc w:val="center"/>
              <w:rPr>
                <w:b/>
              </w:rPr>
            </w:pPr>
          </w:p>
        </w:tc>
      </w:tr>
      <w:tr w:rsidR="00204ED4" w:rsidTr="00204ED4">
        <w:trPr>
          <w:trHeight w:val="120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 w:rsidP="00717684">
            <w:pPr>
              <w:numPr>
                <w:ilvl w:val="0"/>
                <w:numId w:val="1"/>
              </w:numPr>
              <w:spacing w:after="0"/>
              <w:jc w:val="center"/>
            </w:pPr>
          </w:p>
          <w:p w:rsidR="00204ED4" w:rsidRDefault="00204ED4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/>
              <w:jc w:val="center"/>
              <w:rPr>
                <w:b/>
              </w:rPr>
            </w:pPr>
          </w:p>
          <w:p w:rsidR="00204ED4" w:rsidRDefault="00204ED4">
            <w:pPr>
              <w:spacing w:after="0"/>
              <w:jc w:val="center"/>
              <w:rPr>
                <w:b/>
              </w:rPr>
            </w:pPr>
          </w:p>
          <w:p w:rsidR="00204ED4" w:rsidRDefault="00204ED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/>
              <w:jc w:val="center"/>
              <w:rPr>
                <w:highlight w:val="yellow"/>
              </w:rPr>
            </w:pPr>
            <w:r>
              <w:rPr>
                <w:b/>
              </w:rPr>
              <w:t>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204ED4" w:rsidRDefault="00204E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204ED4" w:rsidRDefault="00204ED4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Họp giao ban BGH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TDS</w:t>
            </w:r>
          </w:p>
          <w:p w:rsidR="00204ED4" w:rsidRDefault="00204ED4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>- Dự giờ lớp B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HĐH khối MGL</w:t>
            </w:r>
          </w:p>
          <w:p w:rsidR="00204ED4" w:rsidRDefault="00204E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204ED4" w:rsidRDefault="00204ED4">
            <w:pPr>
              <w:spacing w:after="0" w:line="240" w:lineRule="auto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204ED4" w:rsidRDefault="00204ED4">
            <w:pPr>
              <w:spacing w:after="0" w:line="240" w:lineRule="auto"/>
            </w:pPr>
            <w:r>
              <w:t>Dự quy chế lớp A1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 bảo vệ</w:t>
            </w:r>
          </w:p>
          <w:p w:rsidR="00204ED4" w:rsidRDefault="00204E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  <w:p w:rsidR="00204ED4" w:rsidRDefault="00204ED4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204ED4" w:rsidRDefault="00204ED4">
            <w:pPr>
              <w:spacing w:after="0" w:line="240" w:lineRule="auto"/>
            </w:pPr>
            <w:r>
              <w:t>-Nghỉ</w:t>
            </w:r>
          </w:p>
          <w:p w:rsidR="00204ED4" w:rsidRDefault="00204ED4">
            <w:pPr>
              <w:spacing w:after="0" w:line="240" w:lineRule="auto"/>
            </w:pPr>
          </w:p>
        </w:tc>
      </w:tr>
      <w:tr w:rsidR="00204ED4" w:rsidTr="00204ED4">
        <w:trPr>
          <w:trHeight w:val="62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  <w:rPr>
                <w:highlight w:val="yellow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204ED4" w:rsidRDefault="00204ED4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204ED4" w:rsidRDefault="00204ED4">
            <w:pPr>
              <w:spacing w:after="0" w:line="240" w:lineRule="auto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204ED4" w:rsidTr="00204ED4">
        <w:trPr>
          <w:trHeight w:val="66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204ED4" w:rsidRDefault="00204ED4">
            <w:pPr>
              <w:spacing w:after="0" w:line="320" w:lineRule="exact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chất lượng lớp NK</w:t>
            </w:r>
          </w:p>
          <w:p w:rsidR="00204ED4" w:rsidRDefault="00204ED4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 xml:space="preserve"> - Làm việc tại phòng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204ED4" w:rsidRDefault="00204ED4">
            <w:pPr>
              <w:spacing w:after="0" w:line="240" w:lineRule="auto"/>
            </w:pPr>
            <w:r>
              <w:t>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 w:rsidP="00B40D46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B40D46">
              <w:rPr>
                <w:color w:val="000000"/>
                <w:sz w:val="26"/>
                <w:szCs w:val="26"/>
              </w:rPr>
              <w:t>Kiểm tra hồ sơ sổ sách giáo viên</w:t>
            </w:r>
            <w:bookmarkStart w:id="0" w:name="_GoBack"/>
            <w:bookmarkEnd w:id="0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204ED4" w:rsidRDefault="00204E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tổ văn phòng</w:t>
            </w:r>
          </w:p>
          <w:p w:rsidR="00204ED4" w:rsidRDefault="00204ED4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204ED4" w:rsidRDefault="00204ED4">
            <w:pPr>
              <w:spacing w:after="0" w:line="240" w:lineRule="auto"/>
            </w:pPr>
            <w:r>
              <w:t>-Nghỉ</w:t>
            </w:r>
          </w:p>
          <w:p w:rsidR="00204ED4" w:rsidRDefault="00204ED4">
            <w:pPr>
              <w:spacing w:after="0" w:line="240" w:lineRule="auto"/>
            </w:pPr>
          </w:p>
        </w:tc>
      </w:tr>
      <w:tr w:rsidR="00204ED4" w:rsidTr="00204ED4">
        <w:trPr>
          <w:trHeight w:val="61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204ED4" w:rsidTr="00204ED4">
        <w:trPr>
          <w:trHeight w:val="795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/>
              <w:jc w:val="center"/>
              <w:rPr>
                <w:highlight w:val="white"/>
              </w:rPr>
            </w:pPr>
          </w:p>
          <w:p w:rsidR="00204ED4" w:rsidRDefault="00204ED4">
            <w:pPr>
              <w:spacing w:after="0"/>
              <w:jc w:val="center"/>
              <w:rPr>
                <w:b/>
                <w:highlight w:val="white"/>
              </w:rPr>
            </w:pPr>
          </w:p>
          <w:p w:rsidR="00204ED4" w:rsidRDefault="00204ED4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/>
              <w:jc w:val="center"/>
              <w:rPr>
                <w:b/>
                <w:highlight w:val="white"/>
              </w:rPr>
            </w:pPr>
          </w:p>
          <w:p w:rsidR="00204ED4" w:rsidRDefault="00204ED4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vệ sinh các khu vực, phòng chức năng</w:t>
            </w:r>
          </w:p>
          <w:p w:rsidR="00204ED4" w:rsidRDefault="00204E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-Họp giao ban BGH</w:t>
            </w:r>
          </w:p>
          <w:p w:rsidR="00204ED4" w:rsidRDefault="00204ED4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vệ sinh các lớp.</w:t>
            </w:r>
          </w:p>
          <w:p w:rsidR="00204ED4" w:rsidRDefault="00204ED4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Dự tiết lớp D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Kiểm tra giờ thể dục sáng lớp C1, 2</w:t>
            </w:r>
          </w:p>
          <w:p w:rsidR="00204ED4" w:rsidRDefault="00204ED4">
            <w:pPr>
              <w:spacing w:after="0" w:line="320" w:lineRule="exact"/>
            </w:pPr>
            <w:r>
              <w:rPr>
                <w:sz w:val="26"/>
                <w:szCs w:val="26"/>
              </w:rPr>
              <w:t>- Kiểm tra giờ HĐNT lớp B1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giao nhận TP, sổ sách ND</w:t>
            </w:r>
          </w:p>
          <w:p w:rsidR="00204ED4" w:rsidRDefault="00204ED4" w:rsidP="00B40D46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- Chuẩn bị sổ sách ND tháng </w:t>
            </w:r>
            <w:r w:rsidR="00B40D4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/2023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đón trẻ.</w:t>
            </w:r>
          </w:p>
          <w:p w:rsidR="00204ED4" w:rsidRDefault="00204ED4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dây chuyền tổ nuôi</w:t>
            </w:r>
          </w:p>
          <w:p w:rsidR="00204ED4" w:rsidRDefault="00204ED4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204ED4" w:rsidRDefault="00204ED4">
            <w:pPr>
              <w:spacing w:after="0" w:line="240" w:lineRule="auto"/>
            </w:pPr>
            <w:r>
              <w:t>-Trực trường</w:t>
            </w:r>
          </w:p>
          <w:p w:rsidR="00204ED4" w:rsidRDefault="00204ED4">
            <w:pPr>
              <w:spacing w:after="0" w:line="240" w:lineRule="auto"/>
            </w:pPr>
          </w:p>
        </w:tc>
      </w:tr>
      <w:tr w:rsidR="00204ED4" w:rsidTr="00204ED4">
        <w:trPr>
          <w:trHeight w:val="79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204ED4" w:rsidRDefault="00204ED4">
            <w:pPr>
              <w:spacing w:after="0" w:line="240" w:lineRule="auto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204ED4" w:rsidTr="00204ED4">
        <w:trPr>
          <w:trHeight w:val="70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/>
              <w:jc w:val="center"/>
            </w:pPr>
            <w:r>
              <w:t>C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240" w:lineRule="auto"/>
            </w:pPr>
            <w:r>
              <w:rPr>
                <w:sz w:val="26"/>
                <w:szCs w:val="26"/>
              </w:rPr>
              <w:t>- Làm việc VP</w:t>
            </w:r>
          </w:p>
          <w:p w:rsidR="00204ED4" w:rsidRDefault="00204ED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công tác giao ca tổ bảo vệ.</w:t>
            </w:r>
          </w:p>
          <w:p w:rsidR="00204ED4" w:rsidRDefault="00204ED4">
            <w:pPr>
              <w:spacing w:after="0" w:line="240" w:lineRule="auto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204ED4" w:rsidRDefault="00204ED4">
            <w:pPr>
              <w:spacing w:after="0" w:line="240" w:lineRule="auto"/>
            </w:pPr>
            <w:r>
              <w:t>- Hoàn thiện HS tại VP.</w:t>
            </w:r>
          </w:p>
          <w:p w:rsidR="00204ED4" w:rsidRDefault="00204ED4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204ED4" w:rsidRDefault="00204ED4">
            <w:pPr>
              <w:spacing w:after="0" w:line="240" w:lineRule="auto"/>
            </w:pPr>
            <w:r>
              <w:t>-Trực trường</w:t>
            </w:r>
          </w:p>
          <w:p w:rsidR="00204ED4" w:rsidRDefault="00204ED4">
            <w:pPr>
              <w:spacing w:after="0" w:line="240" w:lineRule="auto"/>
            </w:pPr>
          </w:p>
        </w:tc>
      </w:tr>
      <w:tr w:rsidR="00204ED4" w:rsidTr="00204ED4">
        <w:trPr>
          <w:trHeight w:val="76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204ED4" w:rsidTr="00204ED4">
        <w:trPr>
          <w:trHeight w:val="141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/>
              <w:jc w:val="center"/>
              <w:rPr>
                <w:highlight w:val="white"/>
              </w:rPr>
            </w:pPr>
          </w:p>
          <w:p w:rsidR="00204ED4" w:rsidRDefault="00204ED4">
            <w:pPr>
              <w:spacing w:after="0"/>
              <w:jc w:val="center"/>
              <w:rPr>
                <w:b/>
                <w:highlight w:val="white"/>
              </w:rPr>
            </w:pPr>
          </w:p>
          <w:p w:rsidR="00204ED4" w:rsidRDefault="00204ED4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/>
              <w:jc w:val="center"/>
              <w:rPr>
                <w:b/>
                <w:highlight w:val="white"/>
              </w:rPr>
            </w:pPr>
          </w:p>
          <w:p w:rsidR="00204ED4" w:rsidRDefault="00204ED4">
            <w:pPr>
              <w:spacing w:after="0"/>
              <w:jc w:val="center"/>
              <w:rPr>
                <w:b/>
                <w:highlight w:val="white"/>
              </w:rPr>
            </w:pPr>
          </w:p>
          <w:p w:rsidR="00204ED4" w:rsidRDefault="00204ED4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204ED4" w:rsidRDefault="00204E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Kiểm tra công tác đón </w:t>
            </w:r>
            <w:proofErr w:type="gramStart"/>
            <w:r>
              <w:rPr>
                <w:color w:val="000000"/>
                <w:sz w:val="26"/>
                <w:szCs w:val="26"/>
              </w:rPr>
              <w:t>trẻ,chaò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cờ, thể dục sáng</w:t>
            </w:r>
          </w:p>
          <w:p w:rsidR="00204ED4" w:rsidRDefault="00204ED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giao ban BGH</w:t>
            </w:r>
          </w:p>
          <w:p w:rsidR="00204ED4" w:rsidRDefault="00204ED4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Dự giờ đón trẻ - TDS lớp C4</w:t>
            </w:r>
          </w:p>
          <w:p w:rsidR="00204ED4" w:rsidRDefault="00204ED4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 xml:space="preserve">- Kiểm tra vệ sinh các lớp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 w:rsidP="00B40D46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B40D46">
              <w:rPr>
                <w:sz w:val="26"/>
                <w:szCs w:val="26"/>
              </w:rPr>
              <w:t>Kiểm tra giao nhận thực phẩm tổ bếp.</w:t>
            </w:r>
          </w:p>
          <w:p w:rsidR="00B40D46" w:rsidRDefault="00B40D46" w:rsidP="00B40D46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nhà trẻ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đón trẻ, thể dục sáng.</w:t>
            </w:r>
          </w:p>
          <w:p w:rsidR="00204ED4" w:rsidRDefault="00204ED4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chất lượng lớp TA </w:t>
            </w:r>
            <w:proofErr w:type="gramStart"/>
            <w:r>
              <w:rPr>
                <w:sz w:val="26"/>
                <w:szCs w:val="26"/>
              </w:rPr>
              <w:t>liên  kết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204ED4" w:rsidRDefault="00204ED4">
            <w:pPr>
              <w:spacing w:after="0" w:line="240" w:lineRule="auto"/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Kiểm tra </w:t>
            </w:r>
            <w:r>
              <w:rPr>
                <w:sz w:val="26"/>
                <w:szCs w:val="26"/>
              </w:rPr>
              <w:t>giờ đón trẻ.</w:t>
            </w:r>
          </w:p>
          <w:p w:rsidR="00204ED4" w:rsidRDefault="00204ED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học khối MGB, MGL</w:t>
            </w:r>
          </w:p>
          <w:p w:rsidR="00204ED4" w:rsidRDefault="00204ED4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204ED4" w:rsidRDefault="00204ED4">
            <w:pPr>
              <w:spacing w:after="0" w:line="240" w:lineRule="auto"/>
            </w:pPr>
          </w:p>
        </w:tc>
      </w:tr>
      <w:tr w:rsidR="00204ED4" w:rsidTr="00204ED4">
        <w:trPr>
          <w:trHeight w:val="51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204ED4" w:rsidRDefault="00204ED4">
            <w:pPr>
              <w:spacing w:after="0" w:line="240" w:lineRule="auto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204ED4" w:rsidTr="00204ED4">
        <w:trPr>
          <w:trHeight w:val="1425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/>
              <w:jc w:val="center"/>
            </w:pPr>
            <w:r>
              <w:t>C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  <w:p w:rsidR="00204ED4" w:rsidRDefault="00204ED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Kiểm tra giờ trả trẻ.</w:t>
            </w:r>
          </w:p>
          <w:p w:rsidR="00204ED4" w:rsidRDefault="00204ED4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>- Dự hoạt động chiều khối MGL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204ED4" w:rsidRDefault="00204ED4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hồ sơ sổ sách các lớp</w:t>
            </w:r>
          </w:p>
          <w:p w:rsidR="00204ED4" w:rsidRDefault="00204ED4">
            <w:pPr>
              <w:spacing w:after="0" w:line="240" w:lineRule="auto"/>
            </w:pPr>
            <w:r>
              <w:rPr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cổng TT</w:t>
            </w:r>
          </w:p>
          <w:p w:rsidR="00204ED4" w:rsidRDefault="00204ED4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HĐ chiều.</w:t>
            </w:r>
          </w:p>
          <w:p w:rsidR="00204ED4" w:rsidRDefault="00204ED4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phần mềm soạn bài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204ED4" w:rsidRDefault="00204ED4">
            <w:pPr>
              <w:spacing w:after="0" w:line="240" w:lineRule="auto"/>
            </w:pPr>
            <w:r>
              <w:t>- Hoàn thiện HS tại VP.</w:t>
            </w:r>
          </w:p>
          <w:p w:rsidR="00204ED4" w:rsidRDefault="00204ED4">
            <w:pPr>
              <w:spacing w:after="0" w:line="240" w:lineRule="auto"/>
            </w:pPr>
            <w:r>
              <w:t>- Kiểm tra đôn đốc tổng VS toàn trường.</w:t>
            </w:r>
          </w:p>
          <w:p w:rsidR="00204ED4" w:rsidRDefault="00204ED4">
            <w:pPr>
              <w:spacing w:after="0" w:line="240" w:lineRule="auto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D4" w:rsidRDefault="00204ED4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204ED4" w:rsidRDefault="00204ED4">
            <w:pPr>
              <w:spacing w:after="0" w:line="240" w:lineRule="auto"/>
            </w:pPr>
          </w:p>
        </w:tc>
      </w:tr>
      <w:tr w:rsidR="00204ED4" w:rsidTr="00204ED4">
        <w:trPr>
          <w:trHeight w:val="45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ED4" w:rsidRDefault="00204ED4">
            <w:pPr>
              <w:spacing w:after="0" w:line="256" w:lineRule="auto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ED4" w:rsidRDefault="00204ED4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</w:tbl>
    <w:p w:rsidR="00204ED4" w:rsidRDefault="00204ED4" w:rsidP="00204ED4">
      <w:pPr>
        <w:spacing w:after="0"/>
        <w:ind w:left="1134" w:right="935"/>
      </w:pPr>
    </w:p>
    <w:p w:rsidR="00204ED4" w:rsidRDefault="00204ED4" w:rsidP="00204ED4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204ED4" w:rsidRDefault="00204ED4" w:rsidP="00204ED4">
      <w:pPr>
        <w:spacing w:after="0"/>
        <w:ind w:left="1134" w:right="935"/>
        <w:jc w:val="center"/>
        <w:rPr>
          <w:b/>
          <w:i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b/>
          <w:i/>
        </w:rPr>
        <w:t>(Đã ký)</w:t>
      </w:r>
    </w:p>
    <w:p w:rsidR="00204ED4" w:rsidRDefault="00204ED4" w:rsidP="00204ED4">
      <w:pPr>
        <w:spacing w:after="0"/>
        <w:ind w:left="1134" w:right="935"/>
        <w:jc w:val="center"/>
        <w:rPr>
          <w:b/>
        </w:rPr>
      </w:pPr>
    </w:p>
    <w:p w:rsidR="00204ED4" w:rsidRDefault="00204ED4" w:rsidP="00204ED4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204ED4" w:rsidRDefault="00204ED4" w:rsidP="00204ED4"/>
    <w:p w:rsidR="00204ED4" w:rsidRDefault="00204ED4" w:rsidP="00204ED4">
      <w:pPr>
        <w:tabs>
          <w:tab w:val="left" w:pos="2268"/>
        </w:tabs>
      </w:pPr>
    </w:p>
    <w:p w:rsidR="00F945BC" w:rsidRDefault="00F945BC"/>
    <w:sectPr w:rsidR="00F945BC" w:rsidSect="00204ED4">
      <w:pgSz w:w="15840" w:h="12240" w:orient="landscape"/>
      <w:pgMar w:top="851" w:right="105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D4"/>
    <w:rsid w:val="00204ED4"/>
    <w:rsid w:val="00B40D46"/>
    <w:rsid w:val="00F9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2EB6"/>
  <w15:chartTrackingRefBased/>
  <w15:docId w15:val="{045C609A-44FD-4B6E-A504-72029B5A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ED4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2935</Characters>
  <Application>Microsoft Office Word</Application>
  <DocSecurity>0</DocSecurity>
  <Lines>24</Lines>
  <Paragraphs>6</Paragraphs>
  <ScaleCrop>false</ScaleCrop>
  <Company>Techsi.vn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2023-03-20T00:23:00Z</dcterms:created>
  <dcterms:modified xsi:type="dcterms:W3CDTF">2023-03-20T00:27:00Z</dcterms:modified>
</cp:coreProperties>
</file>