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6116"/>
      </w:tblGrid>
      <w:tr w:rsidR="00C909C2" w:rsidRPr="00C828D5" w:rsidTr="002F1EE9">
        <w:trPr>
          <w:trHeight w:val="1560"/>
        </w:trPr>
        <w:tc>
          <w:tcPr>
            <w:tcW w:w="4469" w:type="dxa"/>
          </w:tcPr>
          <w:p w:rsidR="00C909C2" w:rsidRPr="005F0A65" w:rsidRDefault="00C909C2" w:rsidP="00C13E89">
            <w:pPr>
              <w:rPr>
                <w:rFonts w:ascii="Times New Roman" w:hAnsi="Times New Roman" w:cs="Times New Roman"/>
                <w:sz w:val="24"/>
                <w:szCs w:val="24"/>
                <w:lang w:val="fr-BE"/>
              </w:rPr>
            </w:pPr>
            <w:r w:rsidRPr="005F0A65">
              <w:rPr>
                <w:rFonts w:ascii="Times New Roman" w:hAnsi="Times New Roman" w:cs="Times New Roman"/>
                <w:sz w:val="24"/>
                <w:szCs w:val="24"/>
                <w:lang w:val="fr-BE"/>
              </w:rPr>
              <w:t xml:space="preserve">TRƯỜNG MẦM NON </w:t>
            </w:r>
            <w:r w:rsidR="00C13E89" w:rsidRPr="005F0A65">
              <w:rPr>
                <w:rFonts w:ascii="Times New Roman" w:hAnsi="Times New Roman" w:cs="Times New Roman"/>
                <w:sz w:val="24"/>
                <w:szCs w:val="24"/>
                <w:lang w:val="fr-BE"/>
              </w:rPr>
              <w:t>SƠN CA</w:t>
            </w:r>
          </w:p>
          <w:p w:rsidR="00C909C2" w:rsidRPr="00C909C2" w:rsidRDefault="00C909C2" w:rsidP="00C13E89">
            <w:pPr>
              <w:rPr>
                <w:rFonts w:ascii="Times New Roman" w:hAnsi="Times New Roman" w:cs="Times New Roman"/>
                <w:b/>
                <w:sz w:val="24"/>
                <w:szCs w:val="24"/>
                <w:lang w:val="fr-BE"/>
              </w:rPr>
            </w:pPr>
            <w:r w:rsidRPr="00C909C2">
              <w:rPr>
                <w:rFonts w:ascii="Times New Roman" w:hAnsi="Times New Roman" w:cs="Times New Roman"/>
                <w:b/>
                <w:sz w:val="24"/>
                <w:szCs w:val="24"/>
                <w:lang w:val="fr-BE"/>
              </w:rPr>
              <w:t>BAN KIỂM TRA NỘI BỘ</w:t>
            </w:r>
          </w:p>
          <w:p w:rsidR="00C13E89" w:rsidRDefault="00C13E89" w:rsidP="00C13E89">
            <w:pPr>
              <w:spacing w:line="288" w:lineRule="auto"/>
              <w:rPr>
                <w:rFonts w:ascii="Times New Roman" w:hAnsi="Times New Roman" w:cs="Times New Roman"/>
                <w:sz w:val="24"/>
                <w:szCs w:val="24"/>
                <w:lang w:val="fr-BE"/>
              </w:rPr>
            </w:pPr>
            <w:r w:rsidRPr="00C909C2">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4D4BCF69" wp14:editId="7060BBF2">
                      <wp:simplePos x="0" y="0"/>
                      <wp:positionH relativeFrom="column">
                        <wp:posOffset>925296</wp:posOffset>
                      </wp:positionH>
                      <wp:positionV relativeFrom="paragraph">
                        <wp:posOffset>43282</wp:posOffset>
                      </wp:positionV>
                      <wp:extent cx="8382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3DA5D" id="_x0000_t32" coordsize="21600,21600" o:spt="32" o:oned="t" path="m,l21600,21600e" filled="f">
                      <v:path arrowok="t" fillok="f" o:connecttype="none"/>
                      <o:lock v:ext="edit" shapetype="t"/>
                    </v:shapetype>
                    <v:shape id="Straight Arrow Connector 1" o:spid="_x0000_s1026" type="#_x0000_t32" style="position:absolute;margin-left:72.85pt;margin-top:3.4pt;width:6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"/>
                  </w:pict>
                </mc:Fallback>
              </mc:AlternateContent>
            </w:r>
          </w:p>
          <w:p w:rsidR="00C909C2" w:rsidRPr="00C13E89" w:rsidRDefault="00C909C2" w:rsidP="00C13E89">
            <w:pPr>
              <w:spacing w:line="288" w:lineRule="auto"/>
              <w:rPr>
                <w:rFonts w:ascii="Times New Roman" w:hAnsi="Times New Roman" w:cs="Times New Roman"/>
                <w:sz w:val="24"/>
                <w:szCs w:val="24"/>
                <w:lang w:val="fr-BE"/>
              </w:rPr>
            </w:pPr>
            <w:r w:rsidRPr="00C13E89">
              <w:rPr>
                <w:rFonts w:ascii="Times New Roman" w:hAnsi="Times New Roman" w:cs="Times New Roman"/>
                <w:sz w:val="24"/>
                <w:szCs w:val="24"/>
                <w:lang w:val="fr-BE"/>
              </w:rPr>
              <w:t>Số</w:t>
            </w:r>
            <w:r w:rsidR="00C13E89">
              <w:rPr>
                <w:rFonts w:ascii="Times New Roman" w:hAnsi="Times New Roman" w:cs="Times New Roman"/>
                <w:sz w:val="24"/>
                <w:szCs w:val="24"/>
                <w:lang w:val="fr-BE"/>
              </w:rPr>
              <w:t>:</w:t>
            </w:r>
            <w:r w:rsidRPr="00C13E89">
              <w:rPr>
                <w:rFonts w:ascii="Times New Roman" w:hAnsi="Times New Roman" w:cs="Times New Roman"/>
                <w:sz w:val="24"/>
                <w:szCs w:val="24"/>
                <w:lang w:val="fr-BE"/>
              </w:rPr>
              <w:t xml:space="preserve"> </w:t>
            </w:r>
            <w:r w:rsidR="00C13E89">
              <w:rPr>
                <w:rFonts w:ascii="Times New Roman" w:hAnsi="Times New Roman" w:cs="Times New Roman"/>
                <w:sz w:val="24"/>
                <w:szCs w:val="24"/>
                <w:lang w:val="fr-BE"/>
              </w:rPr>
              <w:t xml:space="preserve">    </w:t>
            </w:r>
            <w:r w:rsidR="004E3434">
              <w:rPr>
                <w:rFonts w:ascii="Times New Roman" w:hAnsi="Times New Roman" w:cs="Times New Roman"/>
                <w:sz w:val="24"/>
                <w:szCs w:val="24"/>
                <w:lang w:val="fr-BE"/>
              </w:rPr>
              <w:t xml:space="preserve">  </w:t>
            </w:r>
            <w:r w:rsidR="00C13E89">
              <w:rPr>
                <w:rFonts w:ascii="Times New Roman" w:hAnsi="Times New Roman" w:cs="Times New Roman"/>
                <w:sz w:val="24"/>
                <w:szCs w:val="24"/>
                <w:lang w:val="fr-BE"/>
              </w:rPr>
              <w:t xml:space="preserve"> </w:t>
            </w:r>
            <w:r w:rsidRPr="00C13E89">
              <w:rPr>
                <w:rFonts w:ascii="Times New Roman" w:hAnsi="Times New Roman" w:cs="Times New Roman"/>
                <w:sz w:val="24"/>
                <w:szCs w:val="24"/>
                <w:lang w:val="fr-BE"/>
              </w:rPr>
              <w:t>/TB - MN</w:t>
            </w:r>
            <w:r w:rsidR="00C13E89" w:rsidRPr="00C13E89">
              <w:rPr>
                <w:rFonts w:ascii="Times New Roman" w:hAnsi="Times New Roman" w:cs="Times New Roman"/>
                <w:sz w:val="24"/>
                <w:szCs w:val="24"/>
                <w:lang w:val="fr-BE"/>
              </w:rPr>
              <w:t>SC</w:t>
            </w:r>
          </w:p>
        </w:tc>
        <w:tc>
          <w:tcPr>
            <w:tcW w:w="6116" w:type="dxa"/>
          </w:tcPr>
          <w:p w:rsidR="00C909C2" w:rsidRPr="00C909C2" w:rsidRDefault="00C909C2" w:rsidP="002F1EE9">
            <w:pPr>
              <w:spacing w:line="288" w:lineRule="auto"/>
              <w:rPr>
                <w:rFonts w:ascii="Times New Roman" w:hAnsi="Times New Roman" w:cs="Times New Roman"/>
                <w:b/>
                <w:sz w:val="24"/>
                <w:szCs w:val="24"/>
                <w:lang w:val="fr-BE"/>
              </w:rPr>
            </w:pPr>
            <w:r w:rsidRPr="00C909C2">
              <w:rPr>
                <w:rFonts w:ascii="Times New Roman" w:hAnsi="Times New Roman" w:cs="Times New Roman"/>
                <w:b/>
                <w:sz w:val="24"/>
                <w:szCs w:val="24"/>
                <w:lang w:val="fr-BE"/>
              </w:rPr>
              <w:t>CỘNG HÒA XÃ HỘI CHỦ NGHĨA VIỆT NAM</w:t>
            </w:r>
          </w:p>
          <w:p w:rsidR="00C909C2" w:rsidRPr="00C909C2" w:rsidRDefault="00C909C2" w:rsidP="002F1EE9">
            <w:pPr>
              <w:spacing w:line="288" w:lineRule="auto"/>
              <w:rPr>
                <w:rFonts w:ascii="Times New Roman" w:hAnsi="Times New Roman" w:cs="Times New Roman"/>
                <w:b/>
                <w:sz w:val="24"/>
                <w:szCs w:val="24"/>
              </w:rPr>
            </w:pPr>
            <w:r w:rsidRPr="00C909C2">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75F89C4" wp14:editId="5735065C">
                      <wp:simplePos x="0" y="0"/>
                      <wp:positionH relativeFrom="column">
                        <wp:posOffset>1163695</wp:posOffset>
                      </wp:positionH>
                      <wp:positionV relativeFrom="paragraph">
                        <wp:posOffset>251300</wp:posOffset>
                      </wp:positionV>
                      <wp:extent cx="1311910" cy="0"/>
                      <wp:effectExtent l="0" t="0" r="2159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7D016" id="Straight Arrow Connector 3" o:spid="_x0000_s1026" type="#_x0000_t32" style="position:absolute;margin-left:91.65pt;margin-top:19.8pt;width:10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5ndJA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"/>
                  </w:pict>
                </mc:Fallback>
              </mc:AlternateContent>
            </w:r>
            <w:r w:rsidRPr="00C909C2">
              <w:rPr>
                <w:rFonts w:ascii="Times New Roman" w:hAnsi="Times New Roman" w:cs="Times New Roman"/>
                <w:b/>
                <w:sz w:val="24"/>
                <w:szCs w:val="24"/>
              </w:rPr>
              <w:t>Độc lập – Tự do – Hạnh phúc</w:t>
            </w:r>
          </w:p>
          <w:p w:rsidR="00C909C2" w:rsidRDefault="00C909C2" w:rsidP="002F1EE9">
            <w:pPr>
              <w:spacing w:line="288" w:lineRule="auto"/>
              <w:jc w:val="left"/>
              <w:rPr>
                <w:rFonts w:ascii="Times New Roman" w:hAnsi="Times New Roman" w:cs="Times New Roman"/>
                <w:i/>
                <w:sz w:val="24"/>
                <w:szCs w:val="24"/>
              </w:rPr>
            </w:pPr>
          </w:p>
          <w:p w:rsidR="00C909C2" w:rsidRPr="00C909C2" w:rsidRDefault="00C13E89" w:rsidP="004E3434">
            <w:pPr>
              <w:spacing w:line="288" w:lineRule="auto"/>
              <w:rPr>
                <w:rFonts w:ascii="Times New Roman" w:hAnsi="Times New Roman" w:cs="Times New Roman"/>
                <w:b/>
                <w:sz w:val="24"/>
                <w:szCs w:val="24"/>
              </w:rPr>
            </w:pPr>
            <w:r>
              <w:rPr>
                <w:rFonts w:ascii="Times New Roman" w:hAnsi="Times New Roman" w:cs="Times New Roman"/>
                <w:i/>
                <w:sz w:val="24"/>
                <w:szCs w:val="24"/>
              </w:rPr>
              <w:t>Ngọc Lâm</w:t>
            </w:r>
            <w:r w:rsidR="00952DC7">
              <w:rPr>
                <w:rFonts w:ascii="Times New Roman" w:hAnsi="Times New Roman" w:cs="Times New Roman"/>
                <w:i/>
                <w:sz w:val="24"/>
                <w:szCs w:val="24"/>
              </w:rPr>
              <w:t>,</w:t>
            </w:r>
            <w:r w:rsidR="00C909C2" w:rsidRPr="00C909C2">
              <w:rPr>
                <w:rFonts w:ascii="Times New Roman" w:hAnsi="Times New Roman" w:cs="Times New Roman"/>
                <w:i/>
                <w:sz w:val="24"/>
                <w:szCs w:val="24"/>
              </w:rPr>
              <w:t xml:space="preserve"> ngày </w:t>
            </w:r>
            <w:r w:rsidR="00076580">
              <w:rPr>
                <w:rFonts w:ascii="Times New Roman" w:hAnsi="Times New Roman" w:cs="Times New Roman"/>
                <w:i/>
                <w:sz w:val="24"/>
                <w:szCs w:val="24"/>
              </w:rPr>
              <w:t>02</w:t>
            </w:r>
            <w:r w:rsidR="00952DC7">
              <w:rPr>
                <w:rFonts w:ascii="Times New Roman" w:hAnsi="Times New Roman" w:cs="Times New Roman"/>
                <w:i/>
                <w:sz w:val="24"/>
                <w:szCs w:val="24"/>
              </w:rPr>
              <w:t xml:space="preserve"> </w:t>
            </w:r>
            <w:r w:rsidR="00C909C2" w:rsidRPr="00C909C2">
              <w:rPr>
                <w:rFonts w:ascii="Times New Roman" w:hAnsi="Times New Roman" w:cs="Times New Roman"/>
                <w:i/>
                <w:sz w:val="24"/>
                <w:szCs w:val="24"/>
              </w:rPr>
              <w:t>tháng</w:t>
            </w:r>
            <w:r w:rsidR="00952DC7">
              <w:rPr>
                <w:rFonts w:ascii="Times New Roman" w:hAnsi="Times New Roman" w:cs="Times New Roman"/>
                <w:i/>
                <w:sz w:val="24"/>
                <w:szCs w:val="24"/>
              </w:rPr>
              <w:t xml:space="preserve"> </w:t>
            </w:r>
            <w:r w:rsidR="00076580">
              <w:rPr>
                <w:rFonts w:ascii="Times New Roman" w:hAnsi="Times New Roman" w:cs="Times New Roman"/>
                <w:i/>
                <w:sz w:val="24"/>
                <w:szCs w:val="24"/>
              </w:rPr>
              <w:t>1</w:t>
            </w:r>
            <w:r w:rsidR="004E3434">
              <w:rPr>
                <w:rFonts w:ascii="Times New Roman" w:hAnsi="Times New Roman" w:cs="Times New Roman"/>
                <w:i/>
                <w:sz w:val="24"/>
                <w:szCs w:val="24"/>
              </w:rPr>
              <w:t>1</w:t>
            </w:r>
            <w:r w:rsidR="00952DC7">
              <w:rPr>
                <w:rFonts w:ascii="Times New Roman" w:hAnsi="Times New Roman" w:cs="Times New Roman"/>
                <w:i/>
                <w:sz w:val="24"/>
                <w:szCs w:val="24"/>
              </w:rPr>
              <w:t xml:space="preserve"> </w:t>
            </w:r>
            <w:r w:rsidR="00C909C2" w:rsidRPr="00C909C2">
              <w:rPr>
                <w:rFonts w:ascii="Times New Roman" w:hAnsi="Times New Roman" w:cs="Times New Roman"/>
                <w:i/>
                <w:sz w:val="24"/>
                <w:szCs w:val="24"/>
              </w:rPr>
              <w:t>năm</w:t>
            </w:r>
            <w:r w:rsidR="00952DC7">
              <w:rPr>
                <w:rFonts w:ascii="Times New Roman" w:hAnsi="Times New Roman" w:cs="Times New Roman"/>
                <w:i/>
                <w:sz w:val="24"/>
                <w:szCs w:val="24"/>
              </w:rPr>
              <w:t xml:space="preserve"> 2023</w:t>
            </w:r>
          </w:p>
        </w:tc>
      </w:tr>
    </w:tbl>
    <w:p w:rsidR="00C909C2" w:rsidRDefault="00C909C2" w:rsidP="002F1EE9">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 xml:space="preserve">THÔNG BÁO KẾT QUẢ KIỂM TRA </w:t>
      </w:r>
    </w:p>
    <w:p w:rsidR="00C909C2" w:rsidRPr="00952DC7" w:rsidRDefault="00C909C2" w:rsidP="002F1EE9">
      <w:pPr>
        <w:spacing w:after="0" w:line="288" w:lineRule="auto"/>
        <w:jc w:val="center"/>
        <w:rPr>
          <w:rFonts w:ascii="Times New Roman" w:hAnsi="Times New Roman" w:cs="Times New Roman"/>
          <w:b/>
          <w:sz w:val="28"/>
          <w:szCs w:val="28"/>
        </w:rPr>
      </w:pPr>
      <w:r w:rsidRPr="00952DC7">
        <w:rPr>
          <w:rFonts w:ascii="Times New Roman" w:hAnsi="Times New Roman" w:cs="Times New Roman"/>
          <w:b/>
          <w:sz w:val="28"/>
          <w:szCs w:val="28"/>
        </w:rPr>
        <w:t>Về việc</w:t>
      </w:r>
      <w:r w:rsidR="00952DC7" w:rsidRPr="00952DC7">
        <w:rPr>
          <w:rFonts w:ascii="Times New Roman" w:hAnsi="Times New Roman" w:cs="Times New Roman"/>
          <w:b/>
          <w:sz w:val="28"/>
          <w:szCs w:val="28"/>
        </w:rPr>
        <w:t xml:space="preserve"> kiểm tra nội bộ tháng </w:t>
      </w:r>
      <w:r w:rsidR="0060661C">
        <w:rPr>
          <w:rFonts w:ascii="Times New Roman" w:hAnsi="Times New Roman" w:cs="Times New Roman"/>
          <w:b/>
          <w:sz w:val="28"/>
          <w:szCs w:val="28"/>
        </w:rPr>
        <w:t>10</w:t>
      </w:r>
    </w:p>
    <w:p w:rsidR="00C909C2" w:rsidRPr="007E62E4" w:rsidRDefault="00C909C2" w:rsidP="002F1EE9">
      <w:pPr>
        <w:spacing w:after="0" w:line="288" w:lineRule="auto"/>
        <w:rPr>
          <w:rFonts w:ascii="Times New Roman" w:hAnsi="Times New Roman" w:cs="Times New Roman"/>
          <w:b/>
          <w:sz w:val="28"/>
          <w:szCs w:val="28"/>
        </w:rPr>
      </w:pPr>
    </w:p>
    <w:p w:rsidR="00C909C2" w:rsidRDefault="00C909C2" w:rsidP="00DE1BE2">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Thực hiện Quyết định số</w:t>
      </w:r>
      <w:r w:rsidR="00CC1486">
        <w:rPr>
          <w:rFonts w:ascii="Times New Roman" w:hAnsi="Times New Roman" w:cs="Times New Roman"/>
          <w:sz w:val="28"/>
          <w:szCs w:val="28"/>
        </w:rPr>
        <w:t xml:space="preserve"> </w:t>
      </w:r>
      <w:r w:rsidR="00C350AF" w:rsidRPr="00BD49B4">
        <w:rPr>
          <w:rFonts w:ascii="Times New Roman" w:hAnsi="Times New Roman" w:cs="Times New Roman"/>
          <w:color w:val="000000" w:themeColor="text1"/>
          <w:sz w:val="28"/>
          <w:szCs w:val="28"/>
        </w:rPr>
        <w:t>91</w:t>
      </w:r>
      <w:r w:rsidRPr="00BD49B4">
        <w:rPr>
          <w:rFonts w:ascii="Times New Roman" w:hAnsi="Times New Roman" w:cs="Times New Roman"/>
          <w:color w:val="000000" w:themeColor="text1"/>
          <w:sz w:val="28"/>
          <w:szCs w:val="28"/>
        </w:rPr>
        <w:t>/QĐ-MN</w:t>
      </w:r>
      <w:r w:rsidR="00C13E89" w:rsidRPr="00BD49B4">
        <w:rPr>
          <w:rFonts w:ascii="Times New Roman" w:hAnsi="Times New Roman" w:cs="Times New Roman"/>
          <w:color w:val="000000" w:themeColor="text1"/>
          <w:sz w:val="28"/>
          <w:szCs w:val="28"/>
        </w:rPr>
        <w:t>SC</w:t>
      </w:r>
      <w:r w:rsidR="00C350AF" w:rsidRPr="00BD49B4">
        <w:rPr>
          <w:rFonts w:ascii="Times New Roman" w:hAnsi="Times New Roman" w:cs="Times New Roman"/>
          <w:color w:val="000000" w:themeColor="text1"/>
          <w:sz w:val="28"/>
          <w:szCs w:val="28"/>
        </w:rPr>
        <w:t xml:space="preserve"> </w:t>
      </w:r>
      <w:r w:rsidRPr="00BD49B4">
        <w:rPr>
          <w:rFonts w:ascii="Times New Roman" w:hAnsi="Times New Roman" w:cs="Times New Roman"/>
          <w:color w:val="000000" w:themeColor="text1"/>
          <w:sz w:val="28"/>
          <w:szCs w:val="28"/>
        </w:rPr>
        <w:t xml:space="preserve">ngày </w:t>
      </w:r>
      <w:r w:rsidR="00CC1486" w:rsidRPr="00BD49B4">
        <w:rPr>
          <w:rFonts w:ascii="Times New Roman" w:hAnsi="Times New Roman" w:cs="Times New Roman"/>
          <w:color w:val="000000" w:themeColor="text1"/>
          <w:sz w:val="28"/>
          <w:szCs w:val="28"/>
        </w:rPr>
        <w:t>2</w:t>
      </w:r>
      <w:r w:rsidR="00C350AF" w:rsidRPr="00BD49B4">
        <w:rPr>
          <w:rFonts w:ascii="Times New Roman" w:hAnsi="Times New Roman" w:cs="Times New Roman"/>
          <w:color w:val="000000" w:themeColor="text1"/>
          <w:sz w:val="28"/>
          <w:szCs w:val="28"/>
        </w:rPr>
        <w:t>3</w:t>
      </w:r>
      <w:r w:rsidR="00CC1486" w:rsidRPr="00BD49B4">
        <w:rPr>
          <w:rFonts w:ascii="Times New Roman" w:hAnsi="Times New Roman" w:cs="Times New Roman"/>
          <w:color w:val="000000" w:themeColor="text1"/>
          <w:sz w:val="28"/>
          <w:szCs w:val="28"/>
        </w:rPr>
        <w:t>/9/2023</w:t>
      </w:r>
      <w:r w:rsidRPr="00BD49B4">
        <w:rPr>
          <w:rFonts w:ascii="Times New Roman" w:hAnsi="Times New Roman" w:cs="Times New Roman"/>
          <w:color w:val="000000" w:themeColor="text1"/>
          <w:sz w:val="28"/>
          <w:szCs w:val="28"/>
        </w:rPr>
        <w:t xml:space="preserve"> của </w:t>
      </w:r>
      <w:r>
        <w:rPr>
          <w:rFonts w:ascii="Times New Roman" w:hAnsi="Times New Roman" w:cs="Times New Roman"/>
          <w:sz w:val="28"/>
          <w:szCs w:val="28"/>
        </w:rPr>
        <w:t xml:space="preserve">Trường mầm non </w:t>
      </w:r>
      <w:r w:rsidR="00C13E89">
        <w:rPr>
          <w:rFonts w:ascii="Times New Roman" w:hAnsi="Times New Roman" w:cs="Times New Roman"/>
          <w:sz w:val="28"/>
          <w:szCs w:val="28"/>
        </w:rPr>
        <w:t>Sơn Ca</w:t>
      </w:r>
      <w:r>
        <w:rPr>
          <w:rFonts w:ascii="Times New Roman" w:hAnsi="Times New Roman" w:cs="Times New Roman"/>
          <w:sz w:val="28"/>
          <w:szCs w:val="28"/>
        </w:rPr>
        <w:t xml:space="preserve"> về việc kiểm tra công tác nội bộ trường họ</w:t>
      </w:r>
      <w:r w:rsidR="00CC1486">
        <w:rPr>
          <w:rFonts w:ascii="Times New Roman" w:hAnsi="Times New Roman" w:cs="Times New Roman"/>
          <w:sz w:val="28"/>
          <w:szCs w:val="28"/>
        </w:rPr>
        <w:t>c học kỳ I năm học 2023-2024. Ban</w:t>
      </w:r>
      <w:r>
        <w:rPr>
          <w:rFonts w:ascii="Times New Roman" w:hAnsi="Times New Roman" w:cs="Times New Roman"/>
          <w:sz w:val="28"/>
          <w:szCs w:val="28"/>
        </w:rPr>
        <w:t xml:space="preserve"> KTNB đã tiến hành kiểm tra tại</w:t>
      </w:r>
      <w:r w:rsidR="00CC1486">
        <w:rPr>
          <w:rFonts w:ascii="Times New Roman" w:hAnsi="Times New Roman" w:cs="Times New Roman"/>
          <w:sz w:val="28"/>
          <w:szCs w:val="28"/>
        </w:rPr>
        <w:t xml:space="preserve"> trường mầm non </w:t>
      </w:r>
      <w:r w:rsidR="00C13E89">
        <w:rPr>
          <w:rFonts w:ascii="Times New Roman" w:hAnsi="Times New Roman" w:cs="Times New Roman"/>
          <w:sz w:val="28"/>
          <w:szCs w:val="28"/>
        </w:rPr>
        <w:t xml:space="preserve">Sơn Ca </w:t>
      </w:r>
      <w:r>
        <w:rPr>
          <w:rFonts w:ascii="Times New Roman" w:hAnsi="Times New Roman" w:cs="Times New Roman"/>
          <w:sz w:val="28"/>
          <w:szCs w:val="28"/>
        </w:rPr>
        <w:t>ngày</w:t>
      </w:r>
      <w:r w:rsidR="00CC1486">
        <w:rPr>
          <w:rFonts w:ascii="Times New Roman" w:hAnsi="Times New Roman" w:cs="Times New Roman"/>
          <w:sz w:val="28"/>
          <w:szCs w:val="28"/>
        </w:rPr>
        <w:t xml:space="preserve"> </w:t>
      </w:r>
      <w:r w:rsidR="00C13E89">
        <w:rPr>
          <w:rFonts w:ascii="Times New Roman" w:hAnsi="Times New Roman" w:cs="Times New Roman"/>
          <w:sz w:val="28"/>
          <w:szCs w:val="28"/>
        </w:rPr>
        <w:t>30</w:t>
      </w:r>
      <w:r w:rsidR="00CC1486">
        <w:rPr>
          <w:rFonts w:ascii="Times New Roman" w:hAnsi="Times New Roman" w:cs="Times New Roman"/>
          <w:sz w:val="28"/>
          <w:szCs w:val="28"/>
        </w:rPr>
        <w:t>/9/2023</w:t>
      </w:r>
    </w:p>
    <w:p w:rsidR="00C909C2" w:rsidRDefault="00C909C2" w:rsidP="00DE1BE2">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Hiệu trưởng</w:t>
      </w:r>
      <w:r w:rsidR="0060661C">
        <w:rPr>
          <w:rFonts w:ascii="Times New Roman" w:hAnsi="Times New Roman" w:cs="Times New Roman"/>
          <w:sz w:val="28"/>
          <w:szCs w:val="28"/>
        </w:rPr>
        <w:t xml:space="preserve"> trường mầm non Sơn Ca</w:t>
      </w:r>
      <w:r>
        <w:rPr>
          <w:rFonts w:ascii="Times New Roman" w:hAnsi="Times New Roman" w:cs="Times New Roman"/>
          <w:sz w:val="28"/>
          <w:szCs w:val="28"/>
        </w:rPr>
        <w:t xml:space="preserve"> thông báo kết quả kiểm tra như sau:</w:t>
      </w:r>
    </w:p>
    <w:p w:rsidR="00C909C2" w:rsidRPr="00C909C2" w:rsidRDefault="00C909C2" w:rsidP="00712386">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1.</w:t>
      </w:r>
      <w:r w:rsidR="002F1EE9">
        <w:rPr>
          <w:rFonts w:ascii="Times New Roman" w:hAnsi="Times New Roman" w:cs="Times New Roman"/>
          <w:b/>
          <w:sz w:val="28"/>
          <w:szCs w:val="28"/>
        </w:rPr>
        <w:t xml:space="preserve"> </w:t>
      </w:r>
      <w:r w:rsidRPr="00C909C2">
        <w:rPr>
          <w:rFonts w:ascii="Times New Roman" w:hAnsi="Times New Roman" w:cs="Times New Roman"/>
          <w:b/>
          <w:sz w:val="28"/>
          <w:szCs w:val="28"/>
        </w:rPr>
        <w:t>Đặc điểm tình hình</w:t>
      </w:r>
      <w:r w:rsidR="006603E6">
        <w:rPr>
          <w:rFonts w:ascii="Times New Roman" w:hAnsi="Times New Roman" w:cs="Times New Roman"/>
          <w:b/>
          <w:sz w:val="28"/>
          <w:szCs w:val="28"/>
        </w:rPr>
        <w:t>:</w:t>
      </w:r>
    </w:p>
    <w:p w:rsidR="00712386" w:rsidRDefault="00712386" w:rsidP="00DE1BE2">
      <w:pPr>
        <w:spacing w:after="0" w:line="288" w:lineRule="auto"/>
        <w:ind w:firstLine="720"/>
        <w:jc w:val="both"/>
        <w:rPr>
          <w:rFonts w:ascii="Times New Roman" w:hAnsi="Times New Roman"/>
          <w:sz w:val="28"/>
          <w:szCs w:val="28"/>
        </w:rPr>
      </w:pPr>
      <w:r w:rsidRPr="00622BFE">
        <w:rPr>
          <w:rFonts w:ascii="Times New Roman" w:hAnsi="Times New Roman"/>
          <w:sz w:val="28"/>
          <w:szCs w:val="28"/>
        </w:rPr>
        <w:t>- Các bộ phận phụ trách chuẩn bị đầy đủ tài liệu phục vụ công tác kiểm tra</w:t>
      </w:r>
      <w:r>
        <w:rPr>
          <w:rFonts w:ascii="Times New Roman" w:hAnsi="Times New Roman"/>
          <w:sz w:val="28"/>
          <w:szCs w:val="28"/>
        </w:rPr>
        <w:t xml:space="preserve"> </w:t>
      </w:r>
    </w:p>
    <w:p w:rsidR="00712386" w:rsidRPr="00187CF9" w:rsidRDefault="00712386" w:rsidP="00DE1BE2">
      <w:pPr>
        <w:spacing w:after="0" w:line="288" w:lineRule="auto"/>
        <w:ind w:firstLine="720"/>
        <w:jc w:val="both"/>
        <w:rPr>
          <w:rFonts w:ascii="Times New Roman" w:hAnsi="Times New Roman"/>
          <w:sz w:val="28"/>
          <w:szCs w:val="28"/>
        </w:rPr>
      </w:pPr>
      <w:r>
        <w:rPr>
          <w:rFonts w:ascii="Times New Roman" w:hAnsi="Times New Roman"/>
          <w:sz w:val="28"/>
          <w:szCs w:val="28"/>
        </w:rPr>
        <w:t>- Thực hiện kiểm tra đúng theo quy định, công khai, minh bạch, đúng trách nhiệm.</w:t>
      </w:r>
    </w:p>
    <w:p w:rsidR="00DE1BE2" w:rsidRDefault="00C909C2" w:rsidP="009900C8">
      <w:pPr>
        <w:spacing w:after="0" w:line="288" w:lineRule="auto"/>
        <w:jc w:val="both"/>
        <w:rPr>
          <w:rFonts w:ascii="Times New Roman" w:hAnsi="Times New Roman" w:cs="Times New Roman"/>
          <w:b/>
          <w:sz w:val="28"/>
          <w:szCs w:val="28"/>
        </w:rPr>
      </w:pPr>
      <w:r w:rsidRPr="00C909C2">
        <w:rPr>
          <w:rFonts w:ascii="Times New Roman" w:hAnsi="Times New Roman" w:cs="Times New Roman"/>
          <w:b/>
          <w:sz w:val="28"/>
          <w:szCs w:val="28"/>
        </w:rPr>
        <w:t>2. Kết quả kiểm tra</w:t>
      </w:r>
      <w:r w:rsidR="006603E6" w:rsidRPr="009900C8">
        <w:rPr>
          <w:rFonts w:ascii="Times New Roman" w:hAnsi="Times New Roman" w:cs="Times New Roman"/>
          <w:b/>
          <w:sz w:val="28"/>
          <w:szCs w:val="28"/>
        </w:rPr>
        <w:t>:</w:t>
      </w:r>
      <w:r w:rsidR="009900C8" w:rsidRPr="009900C8">
        <w:rPr>
          <w:rFonts w:ascii="Times New Roman" w:hAnsi="Times New Roman" w:cs="Times New Roman"/>
          <w:b/>
          <w:sz w:val="28"/>
          <w:szCs w:val="28"/>
        </w:rPr>
        <w:t xml:space="preserve"> </w:t>
      </w:r>
    </w:p>
    <w:p w:rsidR="00CC1486" w:rsidRPr="009900C8" w:rsidRDefault="00DE1BE2" w:rsidP="009900C8">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 xml:space="preserve">2.1. </w:t>
      </w:r>
      <w:r w:rsidR="005F0A65" w:rsidRPr="009900C8">
        <w:rPr>
          <w:rFonts w:ascii="Times New Roman" w:hAnsi="Times New Roman"/>
          <w:b/>
          <w:iCs/>
          <w:sz w:val="28"/>
          <w:szCs w:val="28"/>
          <w:lang w:val="it-IT"/>
        </w:rPr>
        <w:t xml:space="preserve">Công tác </w:t>
      </w:r>
      <w:r>
        <w:rPr>
          <w:rFonts w:ascii="Times New Roman" w:hAnsi="Times New Roman"/>
          <w:b/>
          <w:iCs/>
          <w:sz w:val="28"/>
          <w:szCs w:val="28"/>
          <w:lang w:val="it-IT"/>
        </w:rPr>
        <w:t>phổ cập giáo dục</w:t>
      </w:r>
    </w:p>
    <w:p w:rsidR="00DE1BE2" w:rsidRPr="00DE1BE2" w:rsidRDefault="009900C8" w:rsidP="00DE1BE2">
      <w:pPr>
        <w:spacing w:before="120"/>
        <w:jc w:val="both"/>
        <w:rPr>
          <w:rFonts w:ascii="Times New Roman" w:hAnsi="Times New Roman" w:cs="Times New Roman"/>
          <w:sz w:val="28"/>
          <w:szCs w:val="28"/>
          <w:lang w:val="nl-NL"/>
        </w:rPr>
      </w:pPr>
      <w:r w:rsidRPr="009900C8">
        <w:rPr>
          <w:rFonts w:ascii="Times New Roman" w:hAnsi="Times New Roman" w:cs="Times New Roman"/>
          <w:sz w:val="26"/>
          <w:szCs w:val="26"/>
          <w:lang w:val="nl-NL"/>
        </w:rPr>
        <w:tab/>
      </w:r>
      <w:r w:rsidR="00DE1BE2" w:rsidRPr="00DE1BE2">
        <w:rPr>
          <w:rFonts w:ascii="Times New Roman" w:hAnsi="Times New Roman" w:cs="Times New Roman"/>
          <w:sz w:val="28"/>
          <w:szCs w:val="28"/>
          <w:lang w:val="nl-NL"/>
        </w:rPr>
        <w:t>- Có danh sách học sinh 5 tuổi được cập nhật đầy đủ các thông tin theo yêu cầu, được cập nhật trên phần mềm cơ sở dữ liệu của nhà trường.</w:t>
      </w:r>
    </w:p>
    <w:p w:rsidR="00DE1BE2" w:rsidRPr="00DE1BE2" w:rsidRDefault="00DE1BE2" w:rsidP="00DE1BE2">
      <w:pPr>
        <w:spacing w:before="120"/>
        <w:jc w:val="both"/>
        <w:rPr>
          <w:rFonts w:ascii="Times New Roman" w:hAnsi="Times New Roman" w:cs="Times New Roman"/>
          <w:sz w:val="28"/>
          <w:szCs w:val="28"/>
          <w:lang w:val="nl-NL"/>
        </w:rPr>
      </w:pPr>
      <w:r w:rsidRPr="00DE1BE2">
        <w:rPr>
          <w:rFonts w:ascii="Times New Roman" w:hAnsi="Times New Roman" w:cs="Times New Roman"/>
          <w:sz w:val="28"/>
          <w:szCs w:val="28"/>
          <w:lang w:val="nl-NL"/>
        </w:rPr>
        <w:tab/>
        <w:t>- Nhà trường phối hợp tốt với phường trong việc rà soát và lấy thông tin trẻ 5 tuổi trên địa bàn tuyển sinh.</w:t>
      </w:r>
    </w:p>
    <w:p w:rsidR="00DE1BE2" w:rsidRPr="00DE1BE2" w:rsidRDefault="00DE1BE2" w:rsidP="00DE1BE2">
      <w:pPr>
        <w:spacing w:before="120"/>
        <w:jc w:val="both"/>
        <w:rPr>
          <w:rFonts w:ascii="Times New Roman" w:hAnsi="Times New Roman" w:cs="Times New Roman"/>
          <w:sz w:val="28"/>
          <w:szCs w:val="28"/>
          <w:lang w:val="nl-NL"/>
        </w:rPr>
      </w:pPr>
      <w:r w:rsidRPr="00DE1BE2">
        <w:rPr>
          <w:rFonts w:ascii="Times New Roman" w:hAnsi="Times New Roman" w:cs="Times New Roman"/>
          <w:sz w:val="28"/>
          <w:szCs w:val="28"/>
          <w:lang w:val="nl-NL"/>
        </w:rPr>
        <w:tab/>
        <w:t>- Có danh sách trẻ 5 tuổi được cập nhật trên phần mềm cũng như lưu hồ sơ nhà trường và lưu hồ sơ các lớp</w:t>
      </w:r>
    </w:p>
    <w:p w:rsidR="00DE1BE2" w:rsidRDefault="00DE1BE2" w:rsidP="00DE1BE2">
      <w:pPr>
        <w:spacing w:before="120"/>
        <w:jc w:val="both"/>
        <w:rPr>
          <w:rFonts w:ascii="Times New Roman" w:hAnsi="Times New Roman" w:cs="Times New Roman"/>
          <w:sz w:val="28"/>
          <w:szCs w:val="28"/>
          <w:lang w:val="nl-NL"/>
        </w:rPr>
      </w:pPr>
      <w:r w:rsidRPr="00DE1BE2">
        <w:rPr>
          <w:rFonts w:ascii="Times New Roman" w:hAnsi="Times New Roman" w:cs="Times New Roman"/>
          <w:sz w:val="28"/>
          <w:szCs w:val="28"/>
          <w:lang w:val="nl-NL"/>
        </w:rPr>
        <w:tab/>
        <w:t>- Đồng chí phó hiệu trưởng phụ trách phổ cập thường xuyên rà soát danh sách trẻ 5 tuổi, đối chiếu với phường, thường xuyên được đi tập huấn và tham gia các đợt kiểm tra phổ cập của cấp trên để nắm bắt kịp thời và thực hiện tốt công tác phổ cập</w:t>
      </w:r>
    </w:p>
    <w:p w:rsidR="00DE1BE2" w:rsidRPr="009900C8" w:rsidRDefault="00DE1BE2" w:rsidP="00DE1BE2">
      <w:pPr>
        <w:spacing w:before="120"/>
        <w:jc w:val="both"/>
        <w:rPr>
          <w:rFonts w:ascii="Times New Roman" w:hAnsi="Times New Roman" w:cs="Times New Roman"/>
          <w:b/>
          <w:sz w:val="28"/>
          <w:szCs w:val="28"/>
        </w:rPr>
      </w:pPr>
      <w:r>
        <w:rPr>
          <w:rFonts w:ascii="Times New Roman" w:hAnsi="Times New Roman" w:cs="Times New Roman"/>
          <w:b/>
          <w:sz w:val="28"/>
          <w:szCs w:val="28"/>
        </w:rPr>
        <w:t>2.2. Công tác thực hiện Thu – Chi các khoản do nhân dân, tổ chức đóng góp</w:t>
      </w:r>
    </w:p>
    <w:p w:rsidR="00DE1BE2" w:rsidRPr="00DE1BE2" w:rsidRDefault="00DE1BE2" w:rsidP="00DE1BE2">
      <w:pPr>
        <w:spacing w:before="120"/>
        <w:jc w:val="both"/>
        <w:rPr>
          <w:rFonts w:ascii="Times New Roman" w:hAnsi="Times New Roman" w:cs="Times New Roman"/>
          <w:sz w:val="28"/>
          <w:szCs w:val="28"/>
          <w:lang w:val="nl-NL"/>
        </w:rPr>
      </w:pPr>
      <w:r w:rsidRPr="009900C8">
        <w:rPr>
          <w:rFonts w:ascii="Times New Roman" w:hAnsi="Times New Roman" w:cs="Times New Roman"/>
          <w:sz w:val="26"/>
          <w:szCs w:val="26"/>
          <w:lang w:val="nl-NL"/>
        </w:rPr>
        <w:tab/>
      </w:r>
      <w:r w:rsidRPr="009900C8">
        <w:rPr>
          <w:rFonts w:ascii="Times New Roman" w:hAnsi="Times New Roman" w:cs="Times New Roman"/>
          <w:sz w:val="28"/>
          <w:szCs w:val="28"/>
          <w:lang w:val="nl-NL"/>
        </w:rPr>
        <w:t xml:space="preserve">- </w:t>
      </w:r>
      <w:r w:rsidRPr="00DE1BE2">
        <w:rPr>
          <w:rFonts w:ascii="Times New Roman" w:hAnsi="Times New Roman" w:cs="Times New Roman"/>
          <w:sz w:val="28"/>
          <w:szCs w:val="28"/>
          <w:lang w:val="nl-NL"/>
        </w:rPr>
        <w:t>Nhà trường lưu trữ đầy đủ văn bản chỉ đạo của cấp trên, và văn bản của nhà trường về công tác thu chi năm học 2023-2024</w:t>
      </w:r>
    </w:p>
    <w:p w:rsidR="00DE1BE2" w:rsidRPr="00DE1BE2" w:rsidRDefault="00DE1BE2" w:rsidP="00DE1BE2">
      <w:pPr>
        <w:spacing w:before="120"/>
        <w:jc w:val="both"/>
        <w:rPr>
          <w:rFonts w:ascii="Times New Roman" w:hAnsi="Times New Roman" w:cs="Times New Roman"/>
          <w:sz w:val="28"/>
          <w:szCs w:val="28"/>
          <w:lang w:val="nl-NL"/>
        </w:rPr>
      </w:pPr>
      <w:r>
        <w:rPr>
          <w:rFonts w:ascii="Times New Roman" w:hAnsi="Times New Roman" w:cs="Times New Roman"/>
          <w:sz w:val="28"/>
          <w:szCs w:val="28"/>
          <w:lang w:val="nl-NL"/>
        </w:rPr>
        <w:lastRenderedPageBreak/>
        <w:tab/>
      </w:r>
      <w:r w:rsidRPr="00DE1BE2">
        <w:rPr>
          <w:rFonts w:ascii="Times New Roman" w:hAnsi="Times New Roman" w:cs="Times New Roman"/>
          <w:sz w:val="28"/>
          <w:szCs w:val="28"/>
          <w:lang w:val="nl-NL"/>
        </w:rPr>
        <w:t>- Các khoản thu và mức thu theo đúng quy định Quyết định 51/2013 của UBND Thành phố Hà Nội, Thông tư số 16/2018/TT-BGDĐT ngày 3/8/2018. Nghị quyết số 03/2023/NQ-HĐND ngày 4/7/2023 của HĐND thành phố Hà Nội, CV số 1912/UBND-GD&amp;ĐT ngày 22/9/2023 v/v thống nhất các khoản thu khác của các trường MN, TH, THCS công lập trên địa bàn quận Long Biên năm học 2023-2024.</w:t>
      </w:r>
    </w:p>
    <w:p w:rsidR="00DE1BE2" w:rsidRPr="00DE1BE2" w:rsidRDefault="00DE1BE2" w:rsidP="00DE1BE2">
      <w:pPr>
        <w:spacing w:before="120"/>
        <w:jc w:val="both"/>
        <w:rPr>
          <w:rFonts w:ascii="Times New Roman" w:hAnsi="Times New Roman" w:cs="Times New Roman"/>
          <w:sz w:val="28"/>
          <w:szCs w:val="28"/>
          <w:lang w:val="nl-NL"/>
        </w:rPr>
      </w:pPr>
      <w:r w:rsidRPr="00DE1BE2">
        <w:rPr>
          <w:rFonts w:ascii="Times New Roman" w:hAnsi="Times New Roman" w:cs="Times New Roman"/>
          <w:sz w:val="28"/>
          <w:szCs w:val="28"/>
          <w:lang w:val="nl-NL"/>
        </w:rPr>
        <w:tab/>
        <w:t>- Các khoản chi được kê khai rõ ràng, đầy đủ và chi tiết</w:t>
      </w:r>
    </w:p>
    <w:p w:rsidR="00DE1BE2" w:rsidRPr="00DE1BE2" w:rsidRDefault="00DE1BE2" w:rsidP="00DE1BE2">
      <w:pPr>
        <w:spacing w:before="120"/>
        <w:jc w:val="both"/>
        <w:rPr>
          <w:rFonts w:ascii="Times New Roman" w:hAnsi="Times New Roman" w:cs="Times New Roman"/>
          <w:sz w:val="28"/>
          <w:szCs w:val="28"/>
          <w:lang w:val="nl-NL"/>
        </w:rPr>
      </w:pPr>
      <w:r w:rsidRPr="00DE1BE2">
        <w:rPr>
          <w:rFonts w:ascii="Times New Roman" w:hAnsi="Times New Roman" w:cs="Times New Roman"/>
          <w:sz w:val="28"/>
          <w:szCs w:val="28"/>
          <w:lang w:val="nl-NL"/>
        </w:rPr>
        <w:tab/>
        <w:t>- Các khoản tài trợ: Thực hiện theo điều 9 QĐ 51/2013 ngày 22/11/2013 của UBND TPHN.</w:t>
      </w:r>
    </w:p>
    <w:p w:rsidR="00DE1BE2" w:rsidRDefault="00DE1BE2" w:rsidP="00DE1BE2">
      <w:pPr>
        <w:spacing w:before="120"/>
        <w:jc w:val="both"/>
        <w:rPr>
          <w:rFonts w:ascii="Times New Roman" w:hAnsi="Times New Roman" w:cs="Times New Roman"/>
          <w:sz w:val="28"/>
          <w:szCs w:val="28"/>
          <w:lang w:val="nl-NL"/>
        </w:rPr>
      </w:pPr>
      <w:r w:rsidRPr="00DE1BE2">
        <w:rPr>
          <w:rFonts w:ascii="Times New Roman" w:hAnsi="Times New Roman" w:cs="Times New Roman"/>
          <w:sz w:val="28"/>
          <w:szCs w:val="28"/>
          <w:lang w:val="nl-NL"/>
        </w:rPr>
        <w:tab/>
        <w:t>- Hệ thống chứng từ kế toán đầy đủ, theo đúng quy định.</w:t>
      </w:r>
    </w:p>
    <w:p w:rsidR="00DE1BE2" w:rsidRPr="009900C8" w:rsidRDefault="00DE1BE2" w:rsidP="00DE1BE2">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2.3. Chuyên đề CSND và ATTP</w:t>
      </w:r>
    </w:p>
    <w:p w:rsidR="00DE1BE2" w:rsidRPr="00347BFB" w:rsidRDefault="00DE1BE2" w:rsidP="00DE1BE2">
      <w:pPr>
        <w:pStyle w:val="NormalWeb"/>
        <w:shd w:val="clear" w:color="auto" w:fill="FFFFFF"/>
        <w:spacing w:before="120" w:beforeAutospacing="0" w:after="120" w:afterAutospacing="0" w:line="180" w:lineRule="atLeast"/>
        <w:jc w:val="both"/>
        <w:rPr>
          <w:bCs/>
          <w:color w:val="000000"/>
          <w:sz w:val="28"/>
          <w:szCs w:val="28"/>
        </w:rPr>
      </w:pPr>
      <w:r w:rsidRPr="009900C8">
        <w:rPr>
          <w:sz w:val="26"/>
          <w:szCs w:val="26"/>
          <w:lang w:val="nl-NL"/>
        </w:rPr>
        <w:tab/>
      </w:r>
      <w:r>
        <w:rPr>
          <w:bCs/>
          <w:color w:val="000000"/>
          <w:sz w:val="28"/>
          <w:szCs w:val="28"/>
        </w:rPr>
        <w:t>- Giáo viên xây dựng kế hoạch chuyên đề cụ thể tại lớp mình, có lộ trình thực hiện, phân công nhiệm vụ giữa 2 giáo viên.</w:t>
      </w:r>
    </w:p>
    <w:p w:rsidR="00DE1BE2" w:rsidRDefault="00DE1BE2" w:rsidP="00DE1BE2">
      <w:pPr>
        <w:pStyle w:val="NormalWeb"/>
        <w:shd w:val="clear" w:color="auto" w:fill="FFFFFF"/>
        <w:spacing w:before="120" w:beforeAutospacing="0" w:after="120" w:afterAutospacing="0" w:line="180" w:lineRule="atLeast"/>
        <w:jc w:val="both"/>
        <w:rPr>
          <w:bCs/>
          <w:color w:val="000000"/>
          <w:sz w:val="28"/>
          <w:szCs w:val="28"/>
          <w:lang w:val="vi-VN"/>
        </w:rPr>
      </w:pPr>
      <w:r>
        <w:rPr>
          <w:bCs/>
          <w:i/>
          <w:color w:val="000000"/>
          <w:sz w:val="28"/>
          <w:szCs w:val="28"/>
          <w:lang w:val="vi-VN"/>
        </w:rPr>
        <w:tab/>
      </w:r>
      <w:r>
        <w:rPr>
          <w:bCs/>
          <w:color w:val="000000"/>
          <w:sz w:val="28"/>
          <w:szCs w:val="28"/>
          <w:lang w:val="vi-VN"/>
        </w:rPr>
        <w:t>- Lớp có bảng tuyên truyền về công tác bán trú (thực đơn, phòng tránh dịch bệnh ...) tại cửa lớp</w:t>
      </w:r>
    </w:p>
    <w:p w:rsidR="00DE1BE2" w:rsidRDefault="00DE1BE2" w:rsidP="00DE1BE2">
      <w:pPr>
        <w:pStyle w:val="NormalWeb"/>
        <w:shd w:val="clear" w:color="auto" w:fill="FFFFFF"/>
        <w:spacing w:before="120" w:beforeAutospacing="0" w:after="120" w:afterAutospacing="0" w:line="180" w:lineRule="atLeast"/>
        <w:jc w:val="both"/>
        <w:rPr>
          <w:bCs/>
          <w:color w:val="000000"/>
          <w:sz w:val="28"/>
          <w:szCs w:val="28"/>
          <w:lang w:val="vi-VN"/>
        </w:rPr>
      </w:pPr>
      <w:r>
        <w:rPr>
          <w:bCs/>
          <w:color w:val="000000"/>
          <w:sz w:val="28"/>
          <w:szCs w:val="28"/>
          <w:lang w:val="vi-VN"/>
        </w:rPr>
        <w:tab/>
        <w:t>- Chuẩn bị giờ ăn chu đáo (đầy đủ khăn lau mặt, lau miệng, nước sạch để cho trẻ rửa tay...)</w:t>
      </w:r>
    </w:p>
    <w:p w:rsidR="00DE1BE2" w:rsidRDefault="00DE1BE2" w:rsidP="00DE1BE2">
      <w:pPr>
        <w:pStyle w:val="NormalWeb"/>
        <w:shd w:val="clear" w:color="auto" w:fill="FFFFFF"/>
        <w:spacing w:before="120" w:beforeAutospacing="0" w:after="120" w:afterAutospacing="0" w:line="180" w:lineRule="atLeast"/>
        <w:jc w:val="both"/>
        <w:rPr>
          <w:bCs/>
          <w:color w:val="000000"/>
          <w:sz w:val="28"/>
          <w:szCs w:val="28"/>
          <w:lang w:val="vi-VN"/>
        </w:rPr>
      </w:pPr>
      <w:r>
        <w:rPr>
          <w:bCs/>
          <w:color w:val="000000"/>
          <w:sz w:val="28"/>
          <w:szCs w:val="28"/>
          <w:lang w:val="vi-VN"/>
        </w:rPr>
        <w:tab/>
        <w:t>- Phòng ăn sạch sẽ, thoáng mát.</w:t>
      </w:r>
    </w:p>
    <w:p w:rsidR="00DE1BE2" w:rsidRDefault="00DE1BE2" w:rsidP="00DE1BE2">
      <w:pPr>
        <w:pStyle w:val="NormalWeb"/>
        <w:shd w:val="clear" w:color="auto" w:fill="FFFFFF"/>
        <w:spacing w:before="120" w:beforeAutospacing="0" w:after="120" w:afterAutospacing="0" w:line="180" w:lineRule="atLeast"/>
        <w:jc w:val="both"/>
        <w:rPr>
          <w:bCs/>
          <w:color w:val="000000"/>
          <w:sz w:val="28"/>
          <w:szCs w:val="28"/>
          <w:lang w:val="vi-VN"/>
        </w:rPr>
      </w:pPr>
      <w:r>
        <w:rPr>
          <w:bCs/>
          <w:color w:val="000000"/>
          <w:sz w:val="28"/>
          <w:szCs w:val="28"/>
          <w:lang w:val="vi-VN"/>
        </w:rPr>
        <w:tab/>
        <w:t>- Bàn có khăn lau bàn, khăn lau tay, có đĩa đựng cơm rơi...</w:t>
      </w:r>
    </w:p>
    <w:p w:rsidR="00DE1BE2" w:rsidRPr="00DE1BE2" w:rsidRDefault="00DE1BE2" w:rsidP="00DE1BE2">
      <w:pPr>
        <w:pStyle w:val="NormalWeb"/>
        <w:shd w:val="clear" w:color="auto" w:fill="FFFFFF"/>
        <w:spacing w:before="120" w:beforeAutospacing="0" w:after="120" w:afterAutospacing="0" w:line="180" w:lineRule="atLeast"/>
        <w:jc w:val="both"/>
        <w:rPr>
          <w:bCs/>
          <w:color w:val="000000"/>
          <w:sz w:val="28"/>
          <w:szCs w:val="28"/>
          <w:lang w:val="vi-VN"/>
        </w:rPr>
      </w:pPr>
      <w:r>
        <w:rPr>
          <w:bCs/>
          <w:color w:val="000000"/>
          <w:sz w:val="28"/>
          <w:szCs w:val="28"/>
          <w:lang w:val="vi-VN"/>
        </w:rPr>
        <w:tab/>
        <w:t>- Trẻ bước đầu có thói quen văn minh trong ăn uống như biết nhặt cơm rơi vào khay cơm rơi, biết lau tay khi tay bẩn, biết giữ trật tự, nói nhỏ khi ăn, biết mời cơm...</w:t>
      </w:r>
    </w:p>
    <w:p w:rsidR="00DE1BE2" w:rsidRPr="009900C8" w:rsidRDefault="00DE1BE2" w:rsidP="00DE1BE2">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2.3. Chuyên đề phát triểm thẩm mỹ</w:t>
      </w:r>
    </w:p>
    <w:p w:rsidR="00DE1BE2" w:rsidRDefault="00DE1BE2" w:rsidP="00DE1BE2">
      <w:pPr>
        <w:pStyle w:val="NormalWeb"/>
        <w:shd w:val="clear" w:color="auto" w:fill="FFFFFF"/>
        <w:spacing w:before="120" w:beforeAutospacing="0" w:after="120" w:afterAutospacing="0" w:line="180" w:lineRule="atLeast"/>
        <w:jc w:val="both"/>
        <w:rPr>
          <w:bCs/>
          <w:color w:val="000000"/>
          <w:sz w:val="28"/>
          <w:szCs w:val="28"/>
        </w:rPr>
      </w:pPr>
      <w:r w:rsidRPr="009900C8">
        <w:rPr>
          <w:sz w:val="26"/>
          <w:szCs w:val="26"/>
          <w:lang w:val="nl-NL"/>
        </w:rPr>
        <w:tab/>
      </w:r>
      <w:r>
        <w:rPr>
          <w:bCs/>
          <w:color w:val="000000"/>
          <w:sz w:val="28"/>
          <w:szCs w:val="28"/>
        </w:rPr>
        <w:t>- Giáo viên xây dựng nội dung chuyên đề phù hợp với đặc điểm tình hình lớp</w:t>
      </w:r>
    </w:p>
    <w:p w:rsidR="00DE1BE2" w:rsidRPr="00347BFB" w:rsidRDefault="00DE1BE2" w:rsidP="00DE1BE2">
      <w:pPr>
        <w:pStyle w:val="NormalWeb"/>
        <w:shd w:val="clear" w:color="auto" w:fill="FFFFFF"/>
        <w:spacing w:before="120" w:beforeAutospacing="0" w:after="120" w:afterAutospacing="0" w:line="180" w:lineRule="atLeast"/>
        <w:jc w:val="both"/>
        <w:rPr>
          <w:bCs/>
          <w:color w:val="000000"/>
          <w:sz w:val="28"/>
          <w:szCs w:val="28"/>
        </w:rPr>
      </w:pPr>
      <w:r>
        <w:rPr>
          <w:bCs/>
          <w:color w:val="000000"/>
          <w:sz w:val="28"/>
          <w:szCs w:val="28"/>
        </w:rPr>
        <w:tab/>
        <w:t>- Trang trí môi trường lớp nổi bật chuyên đề</w:t>
      </w:r>
    </w:p>
    <w:p w:rsidR="00DE1BE2" w:rsidRPr="00C32ADE" w:rsidRDefault="00DE1BE2" w:rsidP="00DE1BE2">
      <w:pPr>
        <w:pStyle w:val="NormalWeb"/>
        <w:shd w:val="clear" w:color="auto" w:fill="FFFFFF"/>
        <w:spacing w:before="120" w:beforeAutospacing="0" w:after="120" w:afterAutospacing="0" w:line="180" w:lineRule="atLeast"/>
        <w:jc w:val="both"/>
        <w:rPr>
          <w:bCs/>
          <w:color w:val="000000"/>
          <w:sz w:val="28"/>
          <w:szCs w:val="28"/>
        </w:rPr>
      </w:pPr>
      <w:r>
        <w:rPr>
          <w:bCs/>
          <w:i/>
          <w:color w:val="000000"/>
          <w:sz w:val="28"/>
          <w:szCs w:val="28"/>
          <w:lang w:val="vi-VN"/>
        </w:rPr>
        <w:tab/>
      </w:r>
      <w:r>
        <w:rPr>
          <w:bCs/>
          <w:color w:val="000000"/>
          <w:sz w:val="28"/>
          <w:szCs w:val="28"/>
          <w:lang w:val="vi-VN"/>
        </w:rPr>
        <w:t xml:space="preserve">- </w:t>
      </w:r>
      <w:r>
        <w:rPr>
          <w:bCs/>
          <w:color w:val="000000"/>
          <w:sz w:val="28"/>
          <w:szCs w:val="28"/>
        </w:rPr>
        <w:t>Làm tốt công tác lông ghép nội dung giáo dục thẩm mỹ vào các hoạt động hàng ngày</w:t>
      </w:r>
    </w:p>
    <w:p w:rsidR="00DE1BE2" w:rsidRPr="00C32ADE" w:rsidRDefault="00DE1BE2" w:rsidP="00DE1BE2">
      <w:pPr>
        <w:pStyle w:val="NormalWeb"/>
        <w:shd w:val="clear" w:color="auto" w:fill="FFFFFF"/>
        <w:spacing w:before="120" w:beforeAutospacing="0" w:after="120" w:afterAutospacing="0" w:line="180" w:lineRule="atLeast"/>
        <w:jc w:val="both"/>
        <w:rPr>
          <w:bCs/>
          <w:color w:val="000000"/>
          <w:sz w:val="28"/>
          <w:szCs w:val="28"/>
        </w:rPr>
      </w:pPr>
      <w:r>
        <w:rPr>
          <w:bCs/>
          <w:color w:val="000000"/>
          <w:sz w:val="28"/>
          <w:szCs w:val="28"/>
          <w:lang w:val="vi-VN"/>
        </w:rPr>
        <w:tab/>
        <w:t>- Chuẩn bị</w:t>
      </w:r>
      <w:r>
        <w:rPr>
          <w:bCs/>
          <w:color w:val="000000"/>
          <w:sz w:val="28"/>
          <w:szCs w:val="28"/>
        </w:rPr>
        <w:t xml:space="preserve"> đồ dùng phục vụ giờ hoạt động đầy đủ chu đáo</w:t>
      </w:r>
    </w:p>
    <w:p w:rsidR="00DE1BE2" w:rsidRPr="00DE1BE2" w:rsidRDefault="00DE1BE2" w:rsidP="00DE1BE2">
      <w:pPr>
        <w:spacing w:before="120"/>
        <w:jc w:val="both"/>
        <w:rPr>
          <w:rFonts w:ascii="Times New Roman" w:hAnsi="Times New Roman" w:cs="Times New Roman"/>
          <w:bCs/>
          <w:color w:val="000000"/>
          <w:sz w:val="28"/>
          <w:szCs w:val="28"/>
        </w:rPr>
      </w:pPr>
      <w:r>
        <w:rPr>
          <w:bCs/>
          <w:color w:val="000000"/>
          <w:sz w:val="28"/>
          <w:szCs w:val="28"/>
          <w:lang w:val="vi-VN"/>
        </w:rPr>
        <w:tab/>
      </w:r>
      <w:r w:rsidRPr="00DE1BE2">
        <w:rPr>
          <w:rFonts w:ascii="Times New Roman" w:hAnsi="Times New Roman" w:cs="Times New Roman"/>
          <w:bCs/>
          <w:color w:val="000000"/>
          <w:sz w:val="28"/>
          <w:szCs w:val="28"/>
          <w:lang w:val="vi-VN"/>
        </w:rPr>
        <w:t xml:space="preserve">- </w:t>
      </w:r>
      <w:r w:rsidRPr="00DE1BE2">
        <w:rPr>
          <w:rFonts w:ascii="Times New Roman" w:hAnsi="Times New Roman" w:cs="Times New Roman"/>
          <w:bCs/>
          <w:color w:val="000000"/>
          <w:sz w:val="28"/>
          <w:szCs w:val="28"/>
        </w:rPr>
        <w:t>Trẻ có kỹ năng vận động và kỹ năng tạo hình tốt</w:t>
      </w:r>
    </w:p>
    <w:p w:rsidR="00C909C2" w:rsidRDefault="009900C8" w:rsidP="00DE1BE2">
      <w:pPr>
        <w:spacing w:before="120"/>
        <w:jc w:val="both"/>
        <w:rPr>
          <w:rFonts w:ascii="Times New Roman" w:hAnsi="Times New Roman" w:cs="Times New Roman"/>
          <w:b/>
          <w:sz w:val="28"/>
          <w:szCs w:val="28"/>
        </w:rPr>
      </w:pPr>
      <w:r w:rsidRPr="009900C8">
        <w:rPr>
          <w:rFonts w:ascii="Times New Roman" w:hAnsi="Times New Roman" w:cs="Times New Roman"/>
          <w:sz w:val="28"/>
          <w:szCs w:val="28"/>
          <w:lang w:val="nl-NL"/>
        </w:rPr>
        <w:tab/>
      </w:r>
      <w:r w:rsidR="00C909C2" w:rsidRPr="00C909C2">
        <w:rPr>
          <w:rFonts w:ascii="Times New Roman" w:hAnsi="Times New Roman" w:cs="Times New Roman"/>
          <w:b/>
          <w:sz w:val="28"/>
          <w:szCs w:val="28"/>
        </w:rPr>
        <w:t>3. Kết luận</w:t>
      </w:r>
    </w:p>
    <w:p w:rsidR="006603E6" w:rsidRDefault="006603E6" w:rsidP="00DE1BE2">
      <w:pPr>
        <w:spacing w:after="0" w:line="288" w:lineRule="auto"/>
        <w:jc w:val="both"/>
        <w:rPr>
          <w:rFonts w:ascii="Times New Roman" w:hAnsi="Times New Roman" w:cs="Times New Roman"/>
          <w:sz w:val="28"/>
          <w:szCs w:val="28"/>
        </w:rPr>
      </w:pPr>
      <w:r>
        <w:rPr>
          <w:rFonts w:ascii="Times New Roman" w:hAnsi="Times New Roman" w:cs="Times New Roman"/>
          <w:b/>
          <w:sz w:val="28"/>
          <w:szCs w:val="28"/>
        </w:rPr>
        <w:lastRenderedPageBreak/>
        <w:tab/>
      </w:r>
      <w:r w:rsidRPr="006603E6">
        <w:rPr>
          <w:rFonts w:ascii="Times New Roman" w:hAnsi="Times New Roman" w:cs="Times New Roman"/>
          <w:sz w:val="28"/>
          <w:szCs w:val="28"/>
        </w:rPr>
        <w:t xml:space="preserve">- </w:t>
      </w:r>
      <w:r w:rsidR="00DE1BE2">
        <w:rPr>
          <w:rFonts w:ascii="Times New Roman" w:hAnsi="Times New Roman" w:cs="Times New Roman"/>
          <w:sz w:val="28"/>
          <w:szCs w:val="28"/>
        </w:rPr>
        <w:t>Các bộ phận thực hiện đúng yêu cầu theo vị trí công việc</w:t>
      </w:r>
    </w:p>
    <w:p w:rsidR="00DE1BE2" w:rsidRDefault="00DE1BE2" w:rsidP="00DE1BE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Lưu trữ hồ sơ đầy đủ và thực hiên nhiệm vụ hiệu quả</w:t>
      </w:r>
    </w:p>
    <w:p w:rsidR="00DE1BE2" w:rsidRPr="006603E6" w:rsidRDefault="00DE1BE2" w:rsidP="00DE1BE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Chuẩn bị tốt mọi điều kiện để đón đoàn kiểm tra</w:t>
      </w:r>
    </w:p>
    <w:p w:rsidR="00C909C2" w:rsidRDefault="00C909C2" w:rsidP="006603E6">
      <w:pPr>
        <w:spacing w:after="0" w:line="288" w:lineRule="auto"/>
        <w:jc w:val="both"/>
        <w:rPr>
          <w:rFonts w:ascii="Times New Roman" w:hAnsi="Times New Roman" w:cs="Times New Roman"/>
          <w:b/>
          <w:sz w:val="28"/>
          <w:szCs w:val="28"/>
        </w:rPr>
      </w:pPr>
      <w:r w:rsidRPr="00C909C2">
        <w:rPr>
          <w:rFonts w:ascii="Times New Roman" w:hAnsi="Times New Roman" w:cs="Times New Roman"/>
          <w:b/>
          <w:sz w:val="28"/>
          <w:szCs w:val="28"/>
        </w:rPr>
        <w:t>4. Kiến nghị các biện pháp xử lý</w:t>
      </w:r>
    </w:p>
    <w:p w:rsidR="00DE1BE2" w:rsidRDefault="00DE1BE2" w:rsidP="00DE1BE2">
      <w:pPr>
        <w:pStyle w:val="NormalWeb"/>
        <w:shd w:val="clear" w:color="auto" w:fill="FFFFFF"/>
        <w:spacing w:before="120" w:beforeAutospacing="0" w:after="120" w:afterAutospacing="0" w:line="180" w:lineRule="atLeast"/>
        <w:jc w:val="both"/>
        <w:rPr>
          <w:bCs/>
          <w:color w:val="000000"/>
          <w:sz w:val="28"/>
          <w:szCs w:val="28"/>
        </w:rPr>
      </w:pPr>
      <w:r>
        <w:rPr>
          <w:bCs/>
          <w:color w:val="000000"/>
          <w:sz w:val="28"/>
          <w:szCs w:val="28"/>
        </w:rPr>
        <w:tab/>
        <w:t>- Lớp MGN B2 bổ sung thêm các nguyên liệu mở, nguyệt vật liệu rời cho trẻ hoạt động</w:t>
      </w:r>
    </w:p>
    <w:p w:rsidR="00DE1BE2" w:rsidRPr="00347BFB" w:rsidRDefault="00DE1BE2" w:rsidP="00DE1BE2">
      <w:pPr>
        <w:pStyle w:val="NormalWeb"/>
        <w:shd w:val="clear" w:color="auto" w:fill="FFFFFF"/>
        <w:spacing w:before="120" w:beforeAutospacing="0" w:after="120" w:afterAutospacing="0" w:line="180" w:lineRule="atLeast"/>
        <w:jc w:val="both"/>
        <w:rPr>
          <w:bCs/>
          <w:color w:val="000000"/>
          <w:sz w:val="28"/>
          <w:szCs w:val="28"/>
        </w:rPr>
      </w:pPr>
      <w:r>
        <w:rPr>
          <w:bCs/>
          <w:color w:val="000000"/>
          <w:sz w:val="28"/>
          <w:szCs w:val="28"/>
        </w:rPr>
        <w:tab/>
        <w:t>- Lớp MGL A3 bổ sung thêm các nội dung tìm hiểu các loại hình nghệ thuật dân gian cũng như loại hình nghệ thuật quốc tế cho trẻ tìm hiểu.</w:t>
      </w:r>
    </w:p>
    <w:p w:rsidR="00B75ED5" w:rsidRDefault="00B75ED5" w:rsidP="00FB4229">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Đề nghị </w:t>
      </w:r>
      <w:r w:rsidR="00CC1486">
        <w:rPr>
          <w:rFonts w:ascii="Times New Roman" w:hAnsi="Times New Roman" w:cs="Times New Roman"/>
          <w:sz w:val="28"/>
          <w:szCs w:val="28"/>
        </w:rPr>
        <w:t xml:space="preserve"> các bộ phận có liên quan </w:t>
      </w:r>
      <w:r>
        <w:rPr>
          <w:rFonts w:ascii="Times New Roman" w:hAnsi="Times New Roman" w:cs="Times New Roman"/>
          <w:sz w:val="28"/>
          <w:szCs w:val="28"/>
        </w:rPr>
        <w:t>khắc phục những thiế</w:t>
      </w:r>
      <w:r w:rsidR="00CC1486">
        <w:rPr>
          <w:rFonts w:ascii="Times New Roman" w:hAnsi="Times New Roman" w:cs="Times New Roman"/>
          <w:sz w:val="28"/>
          <w:szCs w:val="28"/>
        </w:rPr>
        <w:t>u sót đã nêu trong t</w:t>
      </w:r>
      <w:r>
        <w:rPr>
          <w:rFonts w:ascii="Times New Roman" w:hAnsi="Times New Roman" w:cs="Times New Roman"/>
          <w:sz w:val="28"/>
          <w:szCs w:val="28"/>
        </w:rPr>
        <w:t>hông báo và báo cáo kết quả thực hiện về cho Hiệu trưởng trong thời hạn 20 ngày từ</w:t>
      </w:r>
      <w:r w:rsidR="00CC1486">
        <w:rPr>
          <w:rFonts w:ascii="Times New Roman" w:hAnsi="Times New Roman" w:cs="Times New Roman"/>
          <w:sz w:val="28"/>
          <w:szCs w:val="28"/>
        </w:rPr>
        <w:t xml:space="preserve"> ngày t</w:t>
      </w:r>
      <w:r>
        <w:rPr>
          <w:rFonts w:ascii="Times New Roman" w:hAnsi="Times New Roman" w:cs="Times New Roman"/>
          <w:sz w:val="28"/>
          <w:szCs w:val="28"/>
        </w:rPr>
        <w:t>hông báo kết quả kiểm tra.</w:t>
      </w:r>
      <w:r w:rsidR="00FB4229">
        <w:rPr>
          <w:rFonts w:ascii="Times New Roman" w:hAnsi="Times New Roman" w:cs="Times New Roman"/>
          <w:sz w:val="28"/>
          <w:szCs w:val="28"/>
        </w:rPr>
        <w:t>/.</w:t>
      </w:r>
    </w:p>
    <w:p w:rsidR="00FB4229" w:rsidRDefault="00FB4229" w:rsidP="00FB4229">
      <w:pPr>
        <w:spacing w:after="0" w:line="288" w:lineRule="auto"/>
        <w:ind w:firstLine="720"/>
        <w:jc w:val="both"/>
        <w:rPr>
          <w:rFonts w:ascii="Times New Roman" w:hAnsi="Times New Roman" w:cs="Times New Roman"/>
          <w:sz w:val="28"/>
          <w:szCs w:val="28"/>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D49B4" w:rsidTr="00B75ED5">
        <w:tc>
          <w:tcPr>
            <w:tcW w:w="4788" w:type="dxa"/>
          </w:tcPr>
          <w:p w:rsidR="009D1C15" w:rsidRDefault="00B75ED5" w:rsidP="009D1C15">
            <w:pPr>
              <w:spacing w:line="288" w:lineRule="auto"/>
              <w:jc w:val="left"/>
              <w:rPr>
                <w:rFonts w:ascii="Times New Roman" w:hAnsi="Times New Roman" w:cs="Times New Roman"/>
                <w:b/>
                <w:i/>
                <w:sz w:val="20"/>
                <w:szCs w:val="20"/>
              </w:rPr>
            </w:pPr>
            <w:r w:rsidRPr="009D1C15">
              <w:rPr>
                <w:rFonts w:ascii="Times New Roman" w:hAnsi="Times New Roman" w:cs="Times New Roman"/>
                <w:b/>
                <w:i/>
                <w:sz w:val="20"/>
                <w:szCs w:val="20"/>
              </w:rPr>
              <w:t>Nơi nhận</w:t>
            </w:r>
          </w:p>
          <w:p w:rsidR="009D1C15" w:rsidRDefault="009D1C15" w:rsidP="009D1C15">
            <w:pPr>
              <w:spacing w:line="288" w:lineRule="auto"/>
              <w:jc w:val="left"/>
              <w:rPr>
                <w:rFonts w:ascii="Times New Roman" w:hAnsi="Times New Roman" w:cs="Times New Roman"/>
                <w:i/>
                <w:sz w:val="20"/>
                <w:szCs w:val="20"/>
              </w:rPr>
            </w:pPr>
            <w:r>
              <w:rPr>
                <w:rFonts w:ascii="Times New Roman" w:hAnsi="Times New Roman" w:cs="Times New Roman"/>
                <w:i/>
                <w:sz w:val="20"/>
                <w:szCs w:val="20"/>
              </w:rPr>
              <w:t xml:space="preserve">    - </w:t>
            </w:r>
            <w:r w:rsidR="00B75ED5" w:rsidRPr="009D1C15">
              <w:rPr>
                <w:rFonts w:ascii="Times New Roman" w:hAnsi="Times New Roman" w:cs="Times New Roman"/>
                <w:i/>
                <w:sz w:val="20"/>
                <w:szCs w:val="20"/>
              </w:rPr>
              <w:t>T</w:t>
            </w:r>
            <w:r w:rsidR="00CC1486" w:rsidRPr="009D1C15">
              <w:rPr>
                <w:rFonts w:ascii="Times New Roman" w:hAnsi="Times New Roman" w:cs="Times New Roman"/>
                <w:i/>
                <w:sz w:val="20"/>
                <w:szCs w:val="20"/>
              </w:rPr>
              <w:t>r</w:t>
            </w:r>
            <w:r w:rsidR="00B75ED5" w:rsidRPr="009D1C15">
              <w:rPr>
                <w:rFonts w:ascii="Times New Roman" w:hAnsi="Times New Roman" w:cs="Times New Roman"/>
                <w:i/>
                <w:sz w:val="20"/>
                <w:szCs w:val="20"/>
              </w:rPr>
              <w:t>ưởng ban KTNB</w:t>
            </w:r>
          </w:p>
          <w:p w:rsidR="009D1C15" w:rsidRDefault="009D1C15" w:rsidP="009D1C15">
            <w:pPr>
              <w:spacing w:line="288" w:lineRule="auto"/>
              <w:jc w:val="left"/>
              <w:rPr>
                <w:rFonts w:ascii="Times New Roman" w:hAnsi="Times New Roman" w:cs="Times New Roman"/>
                <w:i/>
                <w:sz w:val="20"/>
                <w:szCs w:val="20"/>
              </w:rPr>
            </w:pPr>
            <w:r>
              <w:rPr>
                <w:rFonts w:ascii="Times New Roman" w:hAnsi="Times New Roman" w:cs="Times New Roman"/>
                <w:i/>
                <w:sz w:val="20"/>
                <w:szCs w:val="20"/>
              </w:rPr>
              <w:t xml:space="preserve">   - </w:t>
            </w:r>
            <w:r w:rsidR="00B75ED5" w:rsidRPr="009D1C15">
              <w:rPr>
                <w:rFonts w:ascii="Times New Roman" w:hAnsi="Times New Roman" w:cs="Times New Roman"/>
                <w:i/>
                <w:sz w:val="20"/>
                <w:szCs w:val="20"/>
              </w:rPr>
              <w:t>Các bộ phận li</w:t>
            </w:r>
            <w:r w:rsidR="000A497B" w:rsidRPr="009D1C15">
              <w:rPr>
                <w:rFonts w:ascii="Times New Roman" w:hAnsi="Times New Roman" w:cs="Times New Roman"/>
                <w:i/>
                <w:sz w:val="20"/>
                <w:szCs w:val="20"/>
              </w:rPr>
              <w:t>ê</w:t>
            </w:r>
            <w:r w:rsidR="00B75ED5" w:rsidRPr="009D1C15">
              <w:rPr>
                <w:rFonts w:ascii="Times New Roman" w:hAnsi="Times New Roman" w:cs="Times New Roman"/>
                <w:i/>
                <w:sz w:val="20"/>
                <w:szCs w:val="20"/>
              </w:rPr>
              <w:t>n quan</w:t>
            </w:r>
          </w:p>
          <w:p w:rsidR="009D1C15" w:rsidRDefault="009D1C15" w:rsidP="009D1C15">
            <w:pPr>
              <w:spacing w:line="288" w:lineRule="auto"/>
              <w:jc w:val="left"/>
              <w:rPr>
                <w:rFonts w:ascii="Times New Roman" w:hAnsi="Times New Roman" w:cs="Times New Roman"/>
                <w:i/>
                <w:sz w:val="20"/>
                <w:szCs w:val="20"/>
              </w:rPr>
            </w:pPr>
            <w:r>
              <w:rPr>
                <w:rFonts w:ascii="Times New Roman" w:hAnsi="Times New Roman" w:cs="Times New Roman"/>
                <w:i/>
                <w:sz w:val="20"/>
                <w:szCs w:val="20"/>
              </w:rPr>
              <w:t xml:space="preserve">  - </w:t>
            </w:r>
            <w:r w:rsidR="00B75ED5" w:rsidRPr="009D1C15">
              <w:rPr>
                <w:rFonts w:ascii="Times New Roman" w:hAnsi="Times New Roman" w:cs="Times New Roman"/>
                <w:i/>
                <w:sz w:val="20"/>
                <w:szCs w:val="20"/>
              </w:rPr>
              <w:t>Đối tượng được kiểm tra</w:t>
            </w:r>
          </w:p>
          <w:p w:rsidR="00B75ED5" w:rsidRPr="009D1C15" w:rsidRDefault="009D1C15" w:rsidP="009D1C15">
            <w:pPr>
              <w:spacing w:line="288" w:lineRule="auto"/>
              <w:jc w:val="left"/>
              <w:rPr>
                <w:rFonts w:ascii="Times New Roman" w:hAnsi="Times New Roman" w:cs="Times New Roman"/>
                <w:b/>
                <w:i/>
                <w:sz w:val="20"/>
                <w:szCs w:val="20"/>
              </w:rPr>
            </w:pPr>
            <w:r>
              <w:rPr>
                <w:rFonts w:ascii="Times New Roman" w:hAnsi="Times New Roman" w:cs="Times New Roman"/>
                <w:i/>
                <w:sz w:val="20"/>
                <w:szCs w:val="20"/>
              </w:rPr>
              <w:t xml:space="preserve">  - </w:t>
            </w:r>
            <w:r w:rsidR="00B75ED5" w:rsidRPr="009D1C15">
              <w:rPr>
                <w:rFonts w:ascii="Times New Roman" w:hAnsi="Times New Roman" w:cs="Times New Roman"/>
                <w:i/>
                <w:sz w:val="20"/>
                <w:szCs w:val="20"/>
              </w:rPr>
              <w:t>Lưu VT, Hồ sơ KTNB</w:t>
            </w:r>
          </w:p>
        </w:tc>
        <w:tc>
          <w:tcPr>
            <w:tcW w:w="4788" w:type="dxa"/>
          </w:tcPr>
          <w:p w:rsidR="002F1EE9" w:rsidRPr="002F1EE9" w:rsidRDefault="00BD49B4" w:rsidP="009900C8">
            <w:pPr>
              <w:spacing w:line="288"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684590" cy="17183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 hườ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0748" cy="1735053"/>
                          </a:xfrm>
                          <a:prstGeom prst="rect">
                            <a:avLst/>
                          </a:prstGeom>
                        </pic:spPr>
                      </pic:pic>
                    </a:graphicData>
                  </a:graphic>
                </wp:inline>
              </w:drawing>
            </w:r>
          </w:p>
        </w:tc>
      </w:tr>
    </w:tbl>
    <w:p w:rsidR="00B75ED5" w:rsidRPr="000C35E4" w:rsidRDefault="00B75ED5" w:rsidP="002F1EE9">
      <w:pPr>
        <w:spacing w:after="0" w:line="288" w:lineRule="auto"/>
        <w:rPr>
          <w:rFonts w:ascii="Times New Roman" w:hAnsi="Times New Roman" w:cs="Times New Roman"/>
          <w:sz w:val="28"/>
          <w:szCs w:val="28"/>
        </w:rPr>
      </w:pPr>
    </w:p>
    <w:p w:rsidR="00C909C2" w:rsidRPr="00C909C2" w:rsidRDefault="00C909C2" w:rsidP="002F1EE9">
      <w:pPr>
        <w:spacing w:after="0" w:line="288" w:lineRule="auto"/>
        <w:rPr>
          <w:rFonts w:ascii="Times New Roman" w:hAnsi="Times New Roman" w:cs="Times New Roman"/>
          <w:b/>
          <w:sz w:val="28"/>
          <w:szCs w:val="28"/>
        </w:rPr>
      </w:pPr>
    </w:p>
    <w:sectPr w:rsidR="00C909C2" w:rsidRPr="00C90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24B9"/>
    <w:multiLevelType w:val="hybridMultilevel"/>
    <w:tmpl w:val="4588DBFA"/>
    <w:lvl w:ilvl="0" w:tplc="F880E9B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94540"/>
    <w:multiLevelType w:val="hybridMultilevel"/>
    <w:tmpl w:val="85F4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7B4B2A"/>
    <w:multiLevelType w:val="hybridMultilevel"/>
    <w:tmpl w:val="09C8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C2"/>
    <w:rsid w:val="00076580"/>
    <w:rsid w:val="000A497B"/>
    <w:rsid w:val="00291588"/>
    <w:rsid w:val="002F1EE9"/>
    <w:rsid w:val="004B013E"/>
    <w:rsid w:val="004E3434"/>
    <w:rsid w:val="005F0A65"/>
    <w:rsid w:val="0060661C"/>
    <w:rsid w:val="006603E6"/>
    <w:rsid w:val="00712386"/>
    <w:rsid w:val="0085776E"/>
    <w:rsid w:val="00952DC7"/>
    <w:rsid w:val="009900C8"/>
    <w:rsid w:val="009D1C15"/>
    <w:rsid w:val="00B27EAE"/>
    <w:rsid w:val="00B75ED5"/>
    <w:rsid w:val="00BD49B4"/>
    <w:rsid w:val="00C13E89"/>
    <w:rsid w:val="00C350AF"/>
    <w:rsid w:val="00C909C2"/>
    <w:rsid w:val="00CC1486"/>
    <w:rsid w:val="00DE1BE2"/>
    <w:rsid w:val="00E67D33"/>
    <w:rsid w:val="00EC4843"/>
    <w:rsid w:val="00F71A65"/>
    <w:rsid w:val="00FB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5BEB3-423A-4C6E-9995-27BADB3A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9C2"/>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09C2"/>
    <w:pPr>
      <w:ind w:left="720"/>
      <w:contextualSpacing/>
    </w:pPr>
  </w:style>
  <w:style w:type="paragraph" w:styleId="BalloonText">
    <w:name w:val="Balloon Text"/>
    <w:basedOn w:val="Normal"/>
    <w:link w:val="BalloonTextChar"/>
    <w:uiPriority w:val="99"/>
    <w:semiHidden/>
    <w:unhideWhenUsed/>
    <w:rsid w:val="00076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580"/>
    <w:rPr>
      <w:rFonts w:ascii="Segoe UI" w:hAnsi="Segoe UI" w:cs="Segoe UI"/>
      <w:sz w:val="18"/>
      <w:szCs w:val="18"/>
    </w:rPr>
  </w:style>
  <w:style w:type="paragraph" w:styleId="NormalWeb">
    <w:name w:val="Normal (Web)"/>
    <w:basedOn w:val="Normal"/>
    <w:qFormat/>
    <w:rsid w:val="00DE1BE2"/>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8EB30-67D6-4C44-8647-CEF0155C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Administrator</cp:lastModifiedBy>
  <cp:revision>24</cp:revision>
  <cp:lastPrinted>2023-10-18T01:25:00Z</cp:lastPrinted>
  <dcterms:created xsi:type="dcterms:W3CDTF">2022-02-17T06:19:00Z</dcterms:created>
  <dcterms:modified xsi:type="dcterms:W3CDTF">2023-12-16T07:38:00Z</dcterms:modified>
</cp:coreProperties>
</file>