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D8" w:rsidRPr="009A26D8" w:rsidRDefault="009A26D8" w:rsidP="009A26D8">
      <w:pPr>
        <w:shd w:val="clear" w:color="auto" w:fill="FFFFFF"/>
        <w:spacing w:after="150" w:line="240" w:lineRule="auto"/>
        <w:ind w:firstLine="720"/>
        <w:jc w:val="center"/>
        <w:rPr>
          <w:rFonts w:eastAsia="Times New Roman" w:cs="Times New Roman"/>
          <w:b/>
          <w:color w:val="222222"/>
          <w:szCs w:val="28"/>
        </w:rPr>
      </w:pPr>
      <w:proofErr w:type="spellStart"/>
      <w:r w:rsidRPr="009A26D8">
        <w:rPr>
          <w:rFonts w:eastAsia="Times New Roman" w:cs="Times New Roman"/>
          <w:b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b/>
          <w:color w:val="222222"/>
          <w:szCs w:val="28"/>
        </w:rPr>
        <w:t xml:space="preserve"> hay </w:t>
      </w:r>
      <w:proofErr w:type="spellStart"/>
      <w:r w:rsidRPr="009A26D8">
        <w:rPr>
          <w:rFonts w:eastAsia="Times New Roman" w:cs="Times New Roman"/>
          <w:b/>
          <w:color w:val="222222"/>
          <w:szCs w:val="28"/>
        </w:rPr>
        <w:t>ốm</w:t>
      </w:r>
      <w:proofErr w:type="spellEnd"/>
      <w:r w:rsidRPr="009A26D8">
        <w:rPr>
          <w:rFonts w:eastAsia="Times New Roman" w:cs="Times New Roman"/>
          <w:b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b/>
          <w:color w:val="222222"/>
          <w:szCs w:val="28"/>
        </w:rPr>
        <w:t>vật</w:t>
      </w:r>
      <w:proofErr w:type="spellEnd"/>
      <w:r w:rsidRPr="009A26D8">
        <w:rPr>
          <w:rFonts w:eastAsia="Times New Roman" w:cs="Times New Roman"/>
          <w:b/>
          <w:color w:val="222222"/>
          <w:szCs w:val="28"/>
        </w:rPr>
        <w:t xml:space="preserve"> cha </w:t>
      </w:r>
      <w:proofErr w:type="spellStart"/>
      <w:r w:rsidRPr="009A26D8">
        <w:rPr>
          <w:rFonts w:eastAsia="Times New Roman" w:cs="Times New Roman"/>
          <w:b/>
          <w:color w:val="222222"/>
          <w:szCs w:val="28"/>
        </w:rPr>
        <w:t>mẹ</w:t>
      </w:r>
      <w:proofErr w:type="spellEnd"/>
      <w:r w:rsidRPr="009A26D8">
        <w:rPr>
          <w:rFonts w:eastAsia="Times New Roman" w:cs="Times New Roman"/>
          <w:b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b/>
          <w:color w:val="222222"/>
          <w:szCs w:val="28"/>
        </w:rPr>
        <w:t>nên</w:t>
      </w:r>
      <w:proofErr w:type="spellEnd"/>
      <w:r w:rsidRPr="009A26D8">
        <w:rPr>
          <w:rFonts w:eastAsia="Times New Roman" w:cs="Times New Roman"/>
          <w:b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b/>
          <w:color w:val="222222"/>
          <w:szCs w:val="28"/>
        </w:rPr>
        <w:t>làm</w:t>
      </w:r>
      <w:proofErr w:type="spellEnd"/>
      <w:r w:rsidRPr="009A26D8">
        <w:rPr>
          <w:rFonts w:eastAsia="Times New Roman" w:cs="Times New Roman"/>
          <w:b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b/>
          <w:color w:val="222222"/>
          <w:szCs w:val="28"/>
        </w:rPr>
        <w:t>gì</w:t>
      </w:r>
      <w:proofErr w:type="spellEnd"/>
    </w:p>
    <w:p w:rsidR="009A26D8" w:rsidRPr="009A26D8" w:rsidRDefault="009A26D8" w:rsidP="009A26D8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proofErr w:type="gram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qua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từng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độ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tuổi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sẽ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có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những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nguyên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nhân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gây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trận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ốm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nhau</w:t>
      </w:r>
      <w:proofErr w:type="spellEnd"/>
      <w:r w:rsidRPr="009A26D8">
        <w:rPr>
          <w:rFonts w:eastAsia="Times New Roman" w:cs="Times New Roman"/>
          <w:color w:val="222222"/>
          <w:szCs w:val="28"/>
        </w:rPr>
        <w:t>.</w:t>
      </w:r>
      <w:proofErr w:type="gram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Tuy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nhiên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>, 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bé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hay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bệnh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> 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thường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nằm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trong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độ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tuổi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gửi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và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mẫu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giáo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Mức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độ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và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tần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suất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ốm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tùy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9A26D8">
        <w:rPr>
          <w:rFonts w:eastAsia="Times New Roman" w:cs="Times New Roman"/>
          <w:color w:val="222222"/>
          <w:szCs w:val="28"/>
        </w:rPr>
        <w:t>theo</w:t>
      </w:r>
      <w:proofErr w:type="spellEnd"/>
      <w:proofErr w:type="gram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mỗi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Nguyên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nhân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ốm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là</w:t>
      </w:r>
      <w:proofErr w:type="spellEnd"/>
      <w:r w:rsidRPr="009A26D8">
        <w:rPr>
          <w:rFonts w:eastAsia="Times New Roman" w:cs="Times New Roman"/>
          <w:color w:val="222222"/>
          <w:szCs w:val="28"/>
        </w:rPr>
        <w:t>:</w:t>
      </w:r>
    </w:p>
    <w:p w:rsidR="009A26D8" w:rsidRPr="009A26D8" w:rsidRDefault="009A26D8" w:rsidP="009A26D8">
      <w:pPr>
        <w:shd w:val="clear" w:color="auto" w:fill="FFFFFF"/>
        <w:spacing w:after="150" w:line="240" w:lineRule="auto"/>
        <w:jc w:val="both"/>
        <w:outlineLvl w:val="2"/>
        <w:rPr>
          <w:rFonts w:eastAsia="Times New Roman" w:cs="Times New Roman"/>
          <w:color w:val="111111"/>
          <w:szCs w:val="28"/>
        </w:rPr>
      </w:pPr>
      <w:proofErr w:type="spellStart"/>
      <w:r w:rsidRPr="009A26D8">
        <w:rPr>
          <w:rFonts w:eastAsia="Times New Roman" w:cs="Times New Roman"/>
          <w:color w:val="111111"/>
          <w:szCs w:val="28"/>
        </w:rPr>
        <w:t>Trẻ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thay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đổi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môi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trường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sống</w:t>
      </w:r>
      <w:proofErr w:type="spellEnd"/>
    </w:p>
    <w:p w:rsidR="009A26D8" w:rsidRPr="009A26D8" w:rsidRDefault="009A26D8" w:rsidP="009A26D8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9A26D8">
        <w:rPr>
          <w:rFonts w:eastAsia="Times New Roman" w:cs="Times New Roman"/>
          <w:color w:val="222222"/>
          <w:szCs w:val="28"/>
        </w:rPr>
        <w:t>Khi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trong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bào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9A26D8">
        <w:rPr>
          <w:rFonts w:eastAsia="Times New Roman" w:cs="Times New Roman"/>
          <w:color w:val="222222"/>
          <w:szCs w:val="28"/>
        </w:rPr>
        <w:t>thai</w:t>
      </w:r>
      <w:proofErr w:type="spellEnd"/>
      <w:proofErr w:type="gram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bảo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vệ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hệ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miễn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dịch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thụ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động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của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mẹ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Trước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3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thời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kỳ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này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vẫn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hưởng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nguồn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sữa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non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có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chứa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igA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và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nhiều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thông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qua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sữa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mẹ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do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đó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cơ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có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chống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lại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nhân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bệnh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từ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ngoài</w:t>
      </w:r>
      <w:proofErr w:type="spellEnd"/>
      <w:r w:rsidRPr="009A26D8">
        <w:rPr>
          <w:rFonts w:eastAsia="Times New Roman" w:cs="Times New Roman"/>
          <w:color w:val="222222"/>
          <w:szCs w:val="28"/>
        </w:rPr>
        <w:t>.</w:t>
      </w:r>
    </w:p>
    <w:p w:rsidR="009A26D8" w:rsidRPr="009A26D8" w:rsidRDefault="009A26D8" w:rsidP="009A26D8">
      <w:pPr>
        <w:shd w:val="clear" w:color="auto" w:fill="FFFFFF"/>
        <w:spacing w:after="150" w:line="240" w:lineRule="auto"/>
        <w:jc w:val="both"/>
        <w:outlineLvl w:val="2"/>
        <w:rPr>
          <w:rFonts w:eastAsia="Times New Roman" w:cs="Times New Roman"/>
          <w:color w:val="111111"/>
          <w:szCs w:val="28"/>
        </w:rPr>
      </w:pPr>
      <w:proofErr w:type="spellStart"/>
      <w:r w:rsidRPr="009A26D8">
        <w:rPr>
          <w:rFonts w:eastAsia="Times New Roman" w:cs="Times New Roman"/>
          <w:color w:val="111111"/>
          <w:szCs w:val="28"/>
        </w:rPr>
        <w:t>Khoảng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trống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của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hệ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miễn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dịch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chưa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được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bổ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sung,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lấp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đầy</w:t>
      </w:r>
      <w:proofErr w:type="spellEnd"/>
    </w:p>
    <w:p w:rsidR="009A26D8" w:rsidRPr="009A26D8" w:rsidRDefault="009A26D8" w:rsidP="009A26D8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proofErr w:type="gramStart"/>
      <w:r w:rsidRPr="009A26D8">
        <w:rPr>
          <w:rFonts w:eastAsia="Times New Roman" w:cs="Times New Roman"/>
          <w:color w:val="222222"/>
          <w:szCs w:val="28"/>
        </w:rPr>
        <w:t>Những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năm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trước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5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tuổi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hệ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miễn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dịch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của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có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nhiều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khoảng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trống</w:t>
      </w:r>
      <w:proofErr w:type="spellEnd"/>
      <w:r w:rsidRPr="009A26D8">
        <w:rPr>
          <w:rFonts w:eastAsia="Times New Roman" w:cs="Times New Roman"/>
          <w:color w:val="222222"/>
          <w:szCs w:val="28"/>
        </w:rPr>
        <w:t>.</w:t>
      </w:r>
      <w:proofErr w:type="gram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Đây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là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nguyên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nhân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mẹ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cần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tiêm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vắc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xin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phòng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bệnh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9A26D8">
        <w:rPr>
          <w:rFonts w:eastAsia="Times New Roman" w:cs="Times New Roman"/>
          <w:color w:val="222222"/>
          <w:szCs w:val="28"/>
        </w:rPr>
        <w:t>theo</w:t>
      </w:r>
      <w:proofErr w:type="spellEnd"/>
      <w:proofErr w:type="gram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đúng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độ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tuổi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đúng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định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kỳ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Việc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tiếp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xúc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với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môi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tự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nhiên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tiêm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vắc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xin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phòng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ngừa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bệnh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cùng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với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việc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bổ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sung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dinh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khoáng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chất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từ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nguồn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thực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phẩm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giúp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cơ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của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tự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hình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thành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hệ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miễn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dịch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tự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bảo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vệ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mình</w:t>
      </w:r>
      <w:proofErr w:type="spellEnd"/>
      <w:r w:rsidRPr="009A26D8">
        <w:rPr>
          <w:rFonts w:eastAsia="Times New Roman" w:cs="Times New Roman"/>
          <w:color w:val="222222"/>
          <w:szCs w:val="28"/>
        </w:rPr>
        <w:t>.</w:t>
      </w:r>
    </w:p>
    <w:p w:rsidR="009A26D8" w:rsidRPr="009A26D8" w:rsidRDefault="009A26D8" w:rsidP="009A26D8">
      <w:pPr>
        <w:shd w:val="clear" w:color="auto" w:fill="FFFFFF"/>
        <w:spacing w:after="150" w:line="240" w:lineRule="auto"/>
        <w:jc w:val="both"/>
        <w:outlineLvl w:val="2"/>
        <w:rPr>
          <w:rFonts w:eastAsia="Times New Roman" w:cs="Times New Roman"/>
          <w:color w:val="111111"/>
          <w:szCs w:val="28"/>
        </w:rPr>
      </w:pPr>
      <w:proofErr w:type="spellStart"/>
      <w:r w:rsidRPr="009A26D8">
        <w:rPr>
          <w:rFonts w:eastAsia="Times New Roman" w:cs="Times New Roman"/>
          <w:color w:val="111111"/>
          <w:szCs w:val="28"/>
        </w:rPr>
        <w:t>Trẻ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bị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thiếu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dinh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dưỡng</w:t>
      </w:r>
      <w:proofErr w:type="spellEnd"/>
    </w:p>
    <w:p w:rsidR="009A26D8" w:rsidRPr="009A26D8" w:rsidRDefault="009A26D8" w:rsidP="009A26D8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proofErr w:type="gramStart"/>
      <w:r w:rsidRPr="009A26D8">
        <w:rPr>
          <w:rFonts w:eastAsia="Times New Roman" w:cs="Times New Roman"/>
          <w:color w:val="222222"/>
          <w:szCs w:val="28"/>
        </w:rPr>
        <w:t>Cơ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không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hấp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thụ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chất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cũng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là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nguyên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nhân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dẫn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đến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thường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ốm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>.</w:t>
      </w:r>
      <w:proofErr w:type="gram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gramStart"/>
      <w:r w:rsidRPr="009A26D8">
        <w:rPr>
          <w:rFonts w:eastAsia="Times New Roman" w:cs="Times New Roman"/>
          <w:color w:val="222222"/>
          <w:szCs w:val="28"/>
        </w:rPr>
        <w:t xml:space="preserve">Ở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nguyên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nhân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này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bố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mẹ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có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tìm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cách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khắc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phục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con.</w:t>
      </w:r>
      <w:proofErr w:type="gramEnd"/>
    </w:p>
    <w:p w:rsidR="009A26D8" w:rsidRPr="009A26D8" w:rsidRDefault="009A26D8" w:rsidP="009A26D8">
      <w:pPr>
        <w:shd w:val="clear" w:color="auto" w:fill="FFFFFF"/>
        <w:spacing w:after="150" w:line="240" w:lineRule="auto"/>
        <w:jc w:val="both"/>
        <w:outlineLvl w:val="1"/>
        <w:rPr>
          <w:rFonts w:eastAsia="Times New Roman" w:cs="Times New Roman"/>
          <w:color w:val="111111"/>
          <w:szCs w:val="28"/>
        </w:rPr>
      </w:pPr>
      <w:proofErr w:type="spellStart"/>
      <w:proofErr w:type="gramStart"/>
      <w:r w:rsidRPr="009A26D8">
        <w:rPr>
          <w:rFonts w:eastAsia="Times New Roman" w:cs="Times New Roman"/>
          <w:color w:val="111111"/>
          <w:szCs w:val="28"/>
        </w:rPr>
        <w:t>Các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bệnh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ốm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vặt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thường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gặp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ở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trẻ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là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gì</w:t>
      </w:r>
      <w:proofErr w:type="spellEnd"/>
      <w:r w:rsidRPr="009A26D8">
        <w:rPr>
          <w:rFonts w:eastAsia="Times New Roman" w:cs="Times New Roman"/>
          <w:color w:val="111111"/>
          <w:szCs w:val="28"/>
        </w:rPr>
        <w:t>?</w:t>
      </w:r>
      <w:proofErr w:type="gram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Mấy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tuổi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bé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hết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ốm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vặt</w:t>
      </w:r>
      <w:proofErr w:type="spellEnd"/>
      <w:r w:rsidRPr="009A26D8">
        <w:rPr>
          <w:rFonts w:eastAsia="Times New Roman" w:cs="Times New Roman"/>
          <w:color w:val="111111"/>
          <w:szCs w:val="28"/>
        </w:rPr>
        <w:t>?</w:t>
      </w:r>
    </w:p>
    <w:p w:rsidR="009A26D8" w:rsidRDefault="009A26D8" w:rsidP="009A26D8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9A26D8">
        <w:rPr>
          <w:rFonts w:eastAsia="Times New Roman" w:cs="Times New Roman"/>
          <w:noProof/>
          <w:szCs w:val="28"/>
        </w:rPr>
        <w:drawing>
          <wp:inline distT="0" distB="0" distL="0" distR="0" wp14:anchorId="31409E0A" wp14:editId="16FBA147">
            <wp:extent cx="5715000" cy="3228975"/>
            <wp:effectExtent l="0" t="0" r="0" b="9525"/>
            <wp:docPr id="1" name="Picture 1" descr="tre-hay-om-vat-nen-bo-sung-gi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-hay-om-vat-nen-bo-sung-gi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6D8" w:rsidRPr="009A26D8" w:rsidRDefault="009A26D8" w:rsidP="009A26D8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bookmarkStart w:id="0" w:name="_GoBack"/>
      <w:bookmarkEnd w:id="0"/>
      <w:proofErr w:type="spellStart"/>
      <w:r w:rsidRPr="009A26D8">
        <w:rPr>
          <w:rFonts w:eastAsia="Times New Roman" w:cs="Times New Roman"/>
          <w:szCs w:val="28"/>
        </w:rPr>
        <w:t>Ốm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vặt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thường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xuyên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ảnh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hưởng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nghiêm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trọng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đến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sự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phát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triển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của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trẻ</w:t>
      </w:r>
      <w:proofErr w:type="spellEnd"/>
    </w:p>
    <w:p w:rsidR="009A26D8" w:rsidRPr="009A26D8" w:rsidRDefault="009A26D8" w:rsidP="009A26D8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9A26D8">
        <w:rPr>
          <w:rFonts w:eastAsia="Times New Roman" w:cs="Times New Roman"/>
          <w:color w:val="222222"/>
          <w:szCs w:val="28"/>
        </w:rPr>
        <w:t>Các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bệnh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liệt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vào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danh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sách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ốm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của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là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: Ho,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sốt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dưới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38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độ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viêm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hô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hấp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cảm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cúm</w:t>
      </w:r>
      <w:proofErr w:type="spellEnd"/>
      <w:proofErr w:type="gramStart"/>
      <w:r w:rsidRPr="009A26D8">
        <w:rPr>
          <w:rFonts w:eastAsia="Times New Roman" w:cs="Times New Roman"/>
          <w:color w:val="222222"/>
          <w:szCs w:val="28"/>
        </w:rPr>
        <w:t>,…</w:t>
      </w:r>
      <w:proofErr w:type="gram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9A26D8">
        <w:rPr>
          <w:rFonts w:eastAsia="Times New Roman" w:cs="Times New Roman"/>
          <w:color w:val="222222"/>
          <w:szCs w:val="28"/>
        </w:rPr>
        <w:t>Ốm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thường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lặp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lặp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lại</w:t>
      </w:r>
      <w:proofErr w:type="spellEnd"/>
      <w:r w:rsidRPr="009A26D8">
        <w:rPr>
          <w:rFonts w:eastAsia="Times New Roman" w:cs="Times New Roman"/>
          <w:color w:val="222222"/>
          <w:szCs w:val="28"/>
        </w:rPr>
        <w:t>.</w:t>
      </w:r>
      <w:proofErr w:type="gramEnd"/>
      <w:r w:rsidRPr="009A26D8">
        <w:rPr>
          <w:rFonts w:eastAsia="Times New Roman" w:cs="Times New Roman"/>
          <w:color w:val="222222"/>
          <w:szCs w:val="28"/>
        </w:rPr>
        <w:t> </w:t>
      </w:r>
    </w:p>
    <w:p w:rsidR="009A26D8" w:rsidRPr="009A26D8" w:rsidRDefault="009A26D8" w:rsidP="009A26D8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proofErr w:type="gramStart"/>
      <w:r w:rsidRPr="009A26D8">
        <w:rPr>
          <w:rFonts w:eastAsia="Times New Roman" w:cs="Times New Roman"/>
          <w:color w:val="222222"/>
          <w:szCs w:val="28"/>
        </w:rPr>
        <w:lastRenderedPageBreak/>
        <w:t>Những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đứa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thường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xuyên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ốm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tần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suất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&gt; 8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lần</w:t>
      </w:r>
      <w:proofErr w:type="spellEnd"/>
      <w:r w:rsidRPr="009A26D8">
        <w:rPr>
          <w:rFonts w:eastAsia="Times New Roman" w:cs="Times New Roman"/>
          <w:color w:val="222222"/>
          <w:szCs w:val="28"/>
        </w:rPr>
        <w:t>/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năm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)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biểu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hiện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việc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sức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đề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của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bị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giảm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hoặc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thiếu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hụt</w:t>
      </w:r>
      <w:proofErr w:type="spellEnd"/>
      <w:r w:rsidRPr="009A26D8">
        <w:rPr>
          <w:rFonts w:eastAsia="Times New Roman" w:cs="Times New Roman"/>
          <w:color w:val="222222"/>
          <w:szCs w:val="28"/>
        </w:rPr>
        <w:t>.</w:t>
      </w:r>
      <w:proofErr w:type="gram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Điều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này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nếu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không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sớm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khắc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phục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sẽ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khiến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giai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đoạn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phát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triển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tốt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nhất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của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con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bị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ảnh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hưởng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tình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ốm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nếu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không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chữa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dứt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điểm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hay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tìm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biện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pháp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khắc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phục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sẽ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khiến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căn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bệnh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trở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mãn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tính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ảnh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hưởng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sức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khỏe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nghiêm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trọng</w:t>
      </w:r>
      <w:proofErr w:type="spellEnd"/>
      <w:r w:rsidRPr="009A26D8">
        <w:rPr>
          <w:rFonts w:eastAsia="Times New Roman" w:cs="Times New Roman"/>
          <w:color w:val="222222"/>
          <w:szCs w:val="28"/>
        </w:rPr>
        <w:t>.</w:t>
      </w:r>
    </w:p>
    <w:p w:rsidR="009A26D8" w:rsidRPr="009A26D8" w:rsidRDefault="009A26D8" w:rsidP="009A26D8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9A26D8">
        <w:rPr>
          <w:rFonts w:eastAsia="Times New Roman" w:cs="Times New Roman"/>
          <w:color w:val="222222"/>
          <w:szCs w:val="28"/>
        </w:rPr>
        <w:t>Mấy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tuổi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bé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hết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ốm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? </w:t>
      </w:r>
      <w:proofErr w:type="spellStart"/>
      <w:proofErr w:type="gramStart"/>
      <w:r w:rsidRPr="009A26D8">
        <w:rPr>
          <w:rFonts w:eastAsia="Times New Roman" w:cs="Times New Roman"/>
          <w:color w:val="222222"/>
          <w:szCs w:val="28"/>
        </w:rPr>
        <w:t>Nếu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đã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là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mẹ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bỉm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mẹ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sẽ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trải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qua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cảm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giác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chờ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đợi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rất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dài</w:t>
      </w:r>
      <w:proofErr w:type="spellEnd"/>
      <w:r w:rsidRPr="009A26D8">
        <w:rPr>
          <w:rFonts w:eastAsia="Times New Roman" w:cs="Times New Roman"/>
          <w:color w:val="222222"/>
          <w:szCs w:val="28"/>
        </w:rPr>
        <w:t>.</w:t>
      </w:r>
      <w:proofErr w:type="gram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Chờ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con qua 1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hết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kỳ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cữ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;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chờ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con qua 6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tập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con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ăn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dặm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thực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phẩm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mẹ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đã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tìm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hiểu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;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chờ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con qua 3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tuổi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con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ít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ốm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hơn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,… </w:t>
      </w:r>
      <w:proofErr w:type="spellStart"/>
      <w:proofErr w:type="gramStart"/>
      <w:r w:rsidRPr="009A26D8">
        <w:rPr>
          <w:rFonts w:eastAsia="Times New Roman" w:cs="Times New Roman"/>
          <w:color w:val="222222"/>
          <w:szCs w:val="28"/>
        </w:rPr>
        <w:t>Trên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thực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tế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không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khẳng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định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đến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mấy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tuổi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là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hết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ốm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bởi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vì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chúng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phù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thuộc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vào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sức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đề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mỗi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>.</w:t>
      </w:r>
      <w:proofErr w:type="gram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9A26D8">
        <w:rPr>
          <w:rFonts w:eastAsia="Times New Roman" w:cs="Times New Roman"/>
          <w:color w:val="222222"/>
          <w:szCs w:val="28"/>
        </w:rPr>
        <w:t>Tuy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nhiên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về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số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tần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suất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ốm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sẽ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giảm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4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đến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5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tuổi</w:t>
      </w:r>
      <w:proofErr w:type="spellEnd"/>
      <w:r w:rsidRPr="009A26D8">
        <w:rPr>
          <w:rFonts w:eastAsia="Times New Roman" w:cs="Times New Roman"/>
          <w:color w:val="222222"/>
          <w:szCs w:val="28"/>
        </w:rPr>
        <w:t>.</w:t>
      </w:r>
      <w:proofErr w:type="gramEnd"/>
    </w:p>
    <w:p w:rsidR="009A26D8" w:rsidRPr="009A26D8" w:rsidRDefault="009A26D8" w:rsidP="009A26D8">
      <w:pPr>
        <w:shd w:val="clear" w:color="auto" w:fill="FFFFFF"/>
        <w:spacing w:after="150" w:line="240" w:lineRule="auto"/>
        <w:jc w:val="both"/>
        <w:outlineLvl w:val="1"/>
        <w:rPr>
          <w:rFonts w:eastAsia="Times New Roman" w:cs="Times New Roman"/>
          <w:color w:val="111111"/>
          <w:szCs w:val="28"/>
        </w:rPr>
      </w:pPr>
      <w:proofErr w:type="spellStart"/>
      <w:r w:rsidRPr="009A26D8">
        <w:rPr>
          <w:rFonts w:eastAsia="Times New Roman" w:cs="Times New Roman"/>
          <w:color w:val="111111"/>
          <w:szCs w:val="28"/>
        </w:rPr>
        <w:t>Trẻ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hay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ốm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vặt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nên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bổ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sung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gì</w:t>
      </w:r>
      <w:proofErr w:type="spellEnd"/>
      <w:r w:rsidRPr="009A26D8">
        <w:rPr>
          <w:rFonts w:eastAsia="Times New Roman" w:cs="Times New Roman"/>
          <w:color w:val="111111"/>
          <w:szCs w:val="28"/>
        </w:rPr>
        <w:t>?</w:t>
      </w:r>
    </w:p>
    <w:p w:rsidR="009A26D8" w:rsidRPr="009A26D8" w:rsidRDefault="009A26D8" w:rsidP="009A26D8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proofErr w:type="gramStart"/>
      <w:r w:rsidRPr="009A26D8">
        <w:rPr>
          <w:rFonts w:eastAsia="Times New Roman" w:cs="Times New Roman"/>
          <w:color w:val="222222"/>
          <w:szCs w:val="28"/>
        </w:rPr>
        <w:t>Thiếu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chất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là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nguyên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nhân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khiến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ốm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thường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xuyên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>.</w:t>
      </w:r>
      <w:proofErr w:type="gramEnd"/>
      <w:r w:rsidRPr="009A26D8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đó</w:t>
      </w:r>
      <w:proofErr w:type="spellEnd"/>
      <w:r w:rsidRPr="009A26D8">
        <w:rPr>
          <w:rFonts w:eastAsia="Times New Roman" w:cs="Times New Roman"/>
          <w:color w:val="222222"/>
          <w:szCs w:val="28"/>
        </w:rPr>
        <w:t>, 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cách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phòng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tránh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hay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ốm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> 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là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bổ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sung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đầy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đủ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chất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cơ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tạo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sức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đề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từ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trong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hay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ốm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vặt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bổ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sung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gì</w:t>
      </w:r>
      <w:proofErr w:type="spellEnd"/>
      <w:r w:rsidRPr="009A26D8">
        <w:rPr>
          <w:rFonts w:eastAsia="Times New Roman" w:cs="Times New Roman"/>
          <w:color w:val="222222"/>
          <w:szCs w:val="28"/>
        </w:rPr>
        <w:t>?</w:t>
      </w:r>
    </w:p>
    <w:p w:rsidR="009A26D8" w:rsidRPr="009A26D8" w:rsidRDefault="009A26D8" w:rsidP="009A26D8">
      <w:pPr>
        <w:shd w:val="clear" w:color="auto" w:fill="FFFFFF"/>
        <w:spacing w:after="150" w:line="240" w:lineRule="auto"/>
        <w:jc w:val="both"/>
        <w:outlineLvl w:val="2"/>
        <w:rPr>
          <w:rFonts w:eastAsia="Times New Roman" w:cs="Times New Roman"/>
          <w:color w:val="111111"/>
          <w:szCs w:val="28"/>
        </w:rPr>
      </w:pPr>
      <w:proofErr w:type="spellStart"/>
      <w:r w:rsidRPr="009A26D8">
        <w:rPr>
          <w:rFonts w:eastAsia="Times New Roman" w:cs="Times New Roman"/>
          <w:color w:val="111111"/>
          <w:szCs w:val="28"/>
        </w:rPr>
        <w:t>Bổ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sung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thực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phẩm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dinh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dưỡng</w:t>
      </w:r>
      <w:proofErr w:type="spellEnd"/>
    </w:p>
    <w:p w:rsidR="009A26D8" w:rsidRPr="009A26D8" w:rsidRDefault="009A26D8" w:rsidP="009A26D8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9A26D8">
        <w:rPr>
          <w:rFonts w:eastAsia="Times New Roman" w:cs="Times New Roman"/>
          <w:noProof/>
          <w:szCs w:val="28"/>
        </w:rPr>
        <w:drawing>
          <wp:inline distT="0" distB="0" distL="0" distR="0" wp14:anchorId="4E66EABF" wp14:editId="5D4885F0">
            <wp:extent cx="5715000" cy="3810000"/>
            <wp:effectExtent l="0" t="0" r="0" b="0"/>
            <wp:docPr id="2" name="Picture 2" descr="tre-hay-om-vat-nen-bo-sung-gi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-hay-om-vat-nen-bo-sung-gi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A26D8">
        <w:rPr>
          <w:rFonts w:eastAsia="Times New Roman" w:cs="Times New Roman"/>
          <w:szCs w:val="28"/>
        </w:rPr>
        <w:t>Trẻ</w:t>
      </w:r>
      <w:proofErr w:type="spellEnd"/>
      <w:r w:rsidRPr="009A26D8">
        <w:rPr>
          <w:rFonts w:eastAsia="Times New Roman" w:cs="Times New Roman"/>
          <w:szCs w:val="28"/>
        </w:rPr>
        <w:t xml:space="preserve"> hay </w:t>
      </w:r>
      <w:proofErr w:type="spellStart"/>
      <w:r w:rsidRPr="009A26D8">
        <w:rPr>
          <w:rFonts w:eastAsia="Times New Roman" w:cs="Times New Roman"/>
          <w:szCs w:val="28"/>
        </w:rPr>
        <w:t>ốm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vặt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nên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bổ</w:t>
      </w:r>
      <w:proofErr w:type="spellEnd"/>
      <w:r w:rsidRPr="009A26D8">
        <w:rPr>
          <w:rFonts w:eastAsia="Times New Roman" w:cs="Times New Roman"/>
          <w:szCs w:val="28"/>
        </w:rPr>
        <w:t xml:space="preserve"> sung </w:t>
      </w:r>
      <w:proofErr w:type="spellStart"/>
      <w:r w:rsidRPr="009A26D8">
        <w:rPr>
          <w:rFonts w:eastAsia="Times New Roman" w:cs="Times New Roman"/>
          <w:szCs w:val="28"/>
        </w:rPr>
        <w:t>gì</w:t>
      </w:r>
      <w:proofErr w:type="spellEnd"/>
      <w:r w:rsidRPr="009A26D8">
        <w:rPr>
          <w:rFonts w:eastAsia="Times New Roman" w:cs="Times New Roman"/>
          <w:szCs w:val="28"/>
        </w:rPr>
        <w:t xml:space="preserve">? </w:t>
      </w:r>
      <w:proofErr w:type="spellStart"/>
      <w:r w:rsidRPr="009A26D8">
        <w:rPr>
          <w:rFonts w:eastAsia="Times New Roman" w:cs="Times New Roman"/>
          <w:szCs w:val="28"/>
        </w:rPr>
        <w:t>Bổ</w:t>
      </w:r>
      <w:proofErr w:type="spellEnd"/>
      <w:r w:rsidRPr="009A26D8">
        <w:rPr>
          <w:rFonts w:eastAsia="Times New Roman" w:cs="Times New Roman"/>
          <w:szCs w:val="28"/>
        </w:rPr>
        <w:t xml:space="preserve"> sung </w:t>
      </w:r>
      <w:proofErr w:type="spellStart"/>
      <w:r w:rsidRPr="009A26D8">
        <w:rPr>
          <w:rFonts w:eastAsia="Times New Roman" w:cs="Times New Roman"/>
          <w:szCs w:val="28"/>
        </w:rPr>
        <w:t>thực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phẩm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dinh</w:t>
      </w:r>
      <w:proofErr w:type="spellEnd"/>
      <w:r w:rsidRPr="009A26D8">
        <w:rPr>
          <w:rFonts w:eastAsia="Times New Roman" w:cs="Times New Roman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szCs w:val="28"/>
        </w:rPr>
        <w:t>dưỡng</w:t>
      </w:r>
      <w:proofErr w:type="spellEnd"/>
    </w:p>
    <w:p w:rsidR="009A26D8" w:rsidRPr="009A26D8" w:rsidRDefault="009A26D8" w:rsidP="009A26D8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9A26D8">
        <w:rPr>
          <w:rFonts w:eastAsia="Times New Roman" w:cs="Times New Roman"/>
          <w:color w:val="222222"/>
          <w:szCs w:val="28"/>
        </w:rPr>
        <w:t>Mẹ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bổ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sung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nguồn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thực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phẩm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dinh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Chẳng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hạn</w:t>
      </w:r>
      <w:proofErr w:type="spellEnd"/>
      <w:r w:rsidRPr="009A26D8">
        <w:rPr>
          <w:rFonts w:eastAsia="Times New Roman" w:cs="Times New Roman"/>
          <w:color w:val="222222"/>
          <w:szCs w:val="28"/>
        </w:rPr>
        <w:t>:</w:t>
      </w:r>
    </w:p>
    <w:p w:rsidR="009A26D8" w:rsidRPr="009A26D8" w:rsidRDefault="009A26D8" w:rsidP="009A26D8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9A26D8">
        <w:rPr>
          <w:rFonts w:eastAsia="Times New Roman" w:cs="Times New Roman"/>
          <w:color w:val="222222"/>
          <w:szCs w:val="28"/>
        </w:rPr>
        <w:t>Các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loại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thực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phẩm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sạch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có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chứa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nhiều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vitamin,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khoáng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chất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như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Thịt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trứng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cá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rau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củ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trái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cây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chứa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nhiều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vitamin (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quýt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cam,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táo</w:t>
      </w:r>
      <w:proofErr w:type="spellEnd"/>
      <w:proofErr w:type="gramStart"/>
      <w:r w:rsidRPr="009A26D8">
        <w:rPr>
          <w:rFonts w:eastAsia="Times New Roman" w:cs="Times New Roman"/>
          <w:color w:val="222222"/>
          <w:szCs w:val="28"/>
        </w:rPr>
        <w:t>,…</w:t>
      </w:r>
      <w:proofErr w:type="gramEnd"/>
      <w:r w:rsidRPr="009A26D8">
        <w:rPr>
          <w:rFonts w:eastAsia="Times New Roman" w:cs="Times New Roman"/>
          <w:color w:val="222222"/>
          <w:szCs w:val="28"/>
        </w:rPr>
        <w:t>).</w:t>
      </w:r>
    </w:p>
    <w:p w:rsidR="009A26D8" w:rsidRPr="009A26D8" w:rsidRDefault="009A26D8" w:rsidP="009A26D8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9A26D8">
        <w:rPr>
          <w:rFonts w:eastAsia="Times New Roman" w:cs="Times New Roman"/>
          <w:color w:val="222222"/>
          <w:szCs w:val="28"/>
        </w:rPr>
        <w:lastRenderedPageBreak/>
        <w:t>Bổ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sung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loại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thực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phẩm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có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chất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tăng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đề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Mẹ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mua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sử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dụng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loại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sữa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non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có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chứa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igA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cơ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tạo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cơ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chế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tự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bảo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vệ</w:t>
      </w:r>
      <w:proofErr w:type="spellEnd"/>
      <w:r w:rsidRPr="009A26D8">
        <w:rPr>
          <w:rFonts w:eastAsia="Times New Roman" w:cs="Times New Roman"/>
          <w:color w:val="222222"/>
          <w:szCs w:val="28"/>
        </w:rPr>
        <w:t>…</w:t>
      </w:r>
    </w:p>
    <w:p w:rsidR="009A26D8" w:rsidRPr="009A26D8" w:rsidRDefault="009A26D8" w:rsidP="009A26D8">
      <w:pPr>
        <w:shd w:val="clear" w:color="auto" w:fill="FFFFFF"/>
        <w:spacing w:after="150" w:line="240" w:lineRule="auto"/>
        <w:jc w:val="both"/>
        <w:outlineLvl w:val="2"/>
        <w:rPr>
          <w:rFonts w:eastAsia="Times New Roman" w:cs="Times New Roman"/>
          <w:color w:val="111111"/>
          <w:szCs w:val="28"/>
        </w:rPr>
      </w:pPr>
      <w:proofErr w:type="spellStart"/>
      <w:r w:rsidRPr="009A26D8">
        <w:rPr>
          <w:rFonts w:eastAsia="Times New Roman" w:cs="Times New Roman"/>
          <w:color w:val="111111"/>
          <w:szCs w:val="28"/>
        </w:rPr>
        <w:t>Bổ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sung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các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thực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phẩm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chức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năng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tăng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đề</w:t>
      </w:r>
      <w:proofErr w:type="spellEnd"/>
      <w:r w:rsidRPr="009A26D8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111111"/>
          <w:szCs w:val="28"/>
        </w:rPr>
        <w:t>kháng</w:t>
      </w:r>
      <w:proofErr w:type="spellEnd"/>
    </w:p>
    <w:p w:rsidR="009A26D8" w:rsidRPr="009A26D8" w:rsidRDefault="009A26D8" w:rsidP="009A26D8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9A26D8">
        <w:rPr>
          <w:rFonts w:eastAsia="Times New Roman" w:cs="Times New Roman"/>
          <w:color w:val="222222"/>
          <w:szCs w:val="28"/>
        </w:rPr>
        <w:t>Thực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chất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khả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năng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hấp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thụ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dinh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từ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thức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9A26D8">
        <w:rPr>
          <w:rFonts w:eastAsia="Times New Roman" w:cs="Times New Roman"/>
          <w:color w:val="222222"/>
          <w:szCs w:val="28"/>
        </w:rPr>
        <w:t>ăn</w:t>
      </w:r>
      <w:proofErr w:type="spellEnd"/>
      <w:proofErr w:type="gram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của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mỗi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là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nhau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proofErr w:type="gramStart"/>
      <w:r w:rsidRPr="009A26D8">
        <w:rPr>
          <w:rFonts w:eastAsia="Times New Roman" w:cs="Times New Roman"/>
          <w:color w:val="222222"/>
          <w:szCs w:val="28"/>
        </w:rPr>
        <w:t>Điều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này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phụ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thuộc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vào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sức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khỏe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cơ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chế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hoạt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động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của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bộ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phận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trong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cơ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>.</w:t>
      </w:r>
      <w:proofErr w:type="gramEnd"/>
      <w:r w:rsidRPr="009A26D8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đó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nếu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mẹ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cung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cấp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đầy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đủ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thực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phẩm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dinh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cho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con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nhưng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vẫn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gầy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yếu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suy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dinh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9A26D8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>,..</w:t>
      </w:r>
      <w:proofErr w:type="gram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9A26D8">
        <w:rPr>
          <w:rFonts w:eastAsia="Times New Roman" w:cs="Times New Roman"/>
          <w:color w:val="222222"/>
          <w:szCs w:val="28"/>
        </w:rPr>
        <w:t>thì</w:t>
      </w:r>
      <w:proofErr w:type="spellEnd"/>
      <w:proofErr w:type="gram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cơ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trẻ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không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thể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tự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phân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tách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và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hấp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thu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thành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phần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dinh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từ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thức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ăn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Mẹ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nên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mua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bổ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sung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các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loại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thực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phẩm</w:t>
      </w:r>
      <w:proofErr w:type="spellEnd"/>
      <w:r w:rsidRPr="009A26D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A26D8">
        <w:rPr>
          <w:rFonts w:eastAsia="Times New Roman" w:cs="Times New Roman"/>
          <w:color w:val="222222"/>
          <w:szCs w:val="28"/>
        </w:rPr>
        <w:t>ch</w:t>
      </w:r>
      <w:r>
        <w:rPr>
          <w:rFonts w:eastAsia="Times New Roman" w:cs="Times New Roman"/>
          <w:color w:val="222222"/>
          <w:szCs w:val="28"/>
        </w:rPr>
        <w:t>ức</w:t>
      </w:r>
      <w:proofErr w:type="spellEnd"/>
      <w:r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Cs w:val="28"/>
        </w:rPr>
        <w:t>năng</w:t>
      </w:r>
      <w:proofErr w:type="spellEnd"/>
      <w:r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Cs w:val="28"/>
        </w:rPr>
        <w:t>tăng</w:t>
      </w:r>
      <w:proofErr w:type="spellEnd"/>
      <w:r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Cs w:val="28"/>
        </w:rPr>
        <w:t>đề</w:t>
      </w:r>
      <w:proofErr w:type="spellEnd"/>
      <w:r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Cs w:val="28"/>
        </w:rPr>
        <w:t>kháng</w:t>
      </w:r>
      <w:proofErr w:type="spellEnd"/>
      <w:r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Cs w:val="28"/>
        </w:rPr>
        <w:t>cho</w:t>
      </w:r>
      <w:proofErr w:type="spellEnd"/>
      <w:r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Cs w:val="28"/>
        </w:rPr>
        <w:t>trẻ</w:t>
      </w:r>
      <w:proofErr w:type="spellEnd"/>
      <w:r>
        <w:rPr>
          <w:rFonts w:eastAsia="Times New Roman" w:cs="Times New Roman"/>
          <w:color w:val="222222"/>
          <w:szCs w:val="28"/>
        </w:rPr>
        <w:t xml:space="preserve">. </w:t>
      </w:r>
    </w:p>
    <w:p w:rsidR="006A57AE" w:rsidRPr="009A26D8" w:rsidRDefault="006A57AE" w:rsidP="009A26D8">
      <w:pPr>
        <w:jc w:val="both"/>
        <w:rPr>
          <w:rFonts w:cs="Times New Roman"/>
          <w:szCs w:val="28"/>
        </w:rPr>
      </w:pPr>
    </w:p>
    <w:sectPr w:rsidR="006A57AE" w:rsidRPr="009A26D8" w:rsidSect="009A26D8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80C87"/>
    <w:multiLevelType w:val="multilevel"/>
    <w:tmpl w:val="882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D8"/>
    <w:rsid w:val="00080E4B"/>
    <w:rsid w:val="004176FE"/>
    <w:rsid w:val="006A57AE"/>
    <w:rsid w:val="009A26D8"/>
    <w:rsid w:val="00AD7B50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2</cp:revision>
  <dcterms:created xsi:type="dcterms:W3CDTF">2022-12-02T11:54:00Z</dcterms:created>
  <dcterms:modified xsi:type="dcterms:W3CDTF">2022-12-02T11:54:00Z</dcterms:modified>
</cp:coreProperties>
</file>