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112" w:rsidRDefault="00D45112" w:rsidP="00D45112">
      <w:pPr>
        <w:pStyle w:val="NormalWeb"/>
        <w:shd w:val="clear" w:color="auto" w:fill="FFFFFF"/>
        <w:spacing w:before="0" w:beforeAutospacing="0" w:after="150" w:afterAutospacing="0"/>
        <w:jc w:val="center"/>
        <w:rPr>
          <w:rFonts w:ascii="Arial" w:hAnsi="Arial" w:cs="Arial"/>
          <w:color w:val="333333"/>
          <w:sz w:val="21"/>
          <w:szCs w:val="21"/>
        </w:rPr>
      </w:pPr>
      <w:r>
        <w:rPr>
          <w:b/>
          <w:bCs/>
          <w:color w:val="333333"/>
          <w:sz w:val="40"/>
          <w:szCs w:val="40"/>
        </w:rPr>
        <w:t xml:space="preserve">Bài tuyên truyền phòng chống </w:t>
      </w:r>
      <w:proofErr w:type="gramStart"/>
      <w:r>
        <w:rPr>
          <w:b/>
          <w:bCs/>
          <w:color w:val="333333"/>
          <w:sz w:val="40"/>
          <w:szCs w:val="40"/>
        </w:rPr>
        <w:t>tai</w:t>
      </w:r>
      <w:proofErr w:type="gramEnd"/>
      <w:r>
        <w:rPr>
          <w:b/>
          <w:bCs/>
          <w:color w:val="333333"/>
          <w:sz w:val="40"/>
          <w:szCs w:val="40"/>
        </w:rPr>
        <w:t xml:space="preserve"> nạn thương tích</w:t>
      </w:r>
    </w:p>
    <w:p w:rsidR="00D45112" w:rsidRDefault="00D45112" w:rsidP="00D45112">
      <w:pPr>
        <w:pStyle w:val="NormalWeb"/>
        <w:shd w:val="clear" w:color="auto" w:fill="FFFFFF"/>
        <w:spacing w:before="0" w:beforeAutospacing="0" w:after="150" w:afterAutospacing="0"/>
        <w:jc w:val="center"/>
        <w:rPr>
          <w:rFonts w:ascii="Arial" w:hAnsi="Arial" w:cs="Arial"/>
          <w:color w:val="333333"/>
          <w:sz w:val="21"/>
          <w:szCs w:val="21"/>
        </w:rPr>
      </w:pPr>
      <w:proofErr w:type="gramStart"/>
      <w:r>
        <w:rPr>
          <w:b/>
          <w:bCs/>
          <w:color w:val="333333"/>
          <w:sz w:val="40"/>
          <w:szCs w:val="40"/>
        </w:rPr>
        <w:t>trong</w:t>
      </w:r>
      <w:proofErr w:type="gramEnd"/>
      <w:r>
        <w:rPr>
          <w:b/>
          <w:bCs/>
          <w:color w:val="333333"/>
          <w:sz w:val="40"/>
          <w:szCs w:val="40"/>
        </w:rPr>
        <w:t xml:space="preserve"> trường mầm non </w:t>
      </w:r>
      <w:r>
        <w:rPr>
          <w:b/>
          <w:bCs/>
          <w:color w:val="333333"/>
          <w:sz w:val="40"/>
          <w:szCs w:val="40"/>
        </w:rPr>
        <w:t>Thượng Thanh</w:t>
      </w:r>
    </w:p>
    <w:p w:rsidR="00D45112" w:rsidRDefault="00D45112" w:rsidP="00D45112">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w:t>
      </w:r>
    </w:p>
    <w:p w:rsidR="00D45112" w:rsidRDefault="00D45112" w:rsidP="00D45112">
      <w:pPr>
        <w:pStyle w:val="NormalWeb"/>
        <w:shd w:val="clear" w:color="auto" w:fill="FFFFFF"/>
        <w:spacing w:before="0" w:beforeAutospacing="0" w:after="150" w:afterAutospacing="0"/>
        <w:jc w:val="both"/>
        <w:rPr>
          <w:rFonts w:ascii="Arial" w:hAnsi="Arial" w:cs="Arial"/>
          <w:color w:val="333333"/>
          <w:sz w:val="21"/>
          <w:szCs w:val="21"/>
        </w:rPr>
      </w:pPr>
      <w:r>
        <w:rPr>
          <w:noProof/>
          <w:color w:val="333333"/>
          <w:sz w:val="28"/>
          <w:szCs w:val="28"/>
        </w:rPr>
        <w:drawing>
          <wp:inline distT="0" distB="0" distL="0" distR="0" wp14:anchorId="454D0C54" wp14:editId="37DEDE6A">
            <wp:extent cx="6071191" cy="2860158"/>
            <wp:effectExtent l="0" t="0" r="6350" b="0"/>
            <wp:docPr id="1" name="Picture 1" descr="https://edu.viettel.vn/upload/59990/fck/01016342/2022_05_23_03_19_2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du.viettel.vn/upload/59990/fck/01016342/2022_05_23_03_19_28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70941" cy="2860040"/>
                    </a:xfrm>
                    <a:prstGeom prst="rect">
                      <a:avLst/>
                    </a:prstGeom>
                    <a:noFill/>
                    <a:ln>
                      <a:noFill/>
                    </a:ln>
                  </pic:spPr>
                </pic:pic>
              </a:graphicData>
            </a:graphic>
          </wp:inline>
        </w:drawing>
      </w:r>
    </w:p>
    <w:p w:rsidR="00D45112" w:rsidRDefault="00D45112" w:rsidP="00D45112">
      <w:pPr>
        <w:pStyle w:val="NormalWeb"/>
        <w:shd w:val="clear" w:color="auto" w:fill="FFFFFF"/>
        <w:spacing w:before="240" w:beforeAutospacing="0" w:after="150" w:afterAutospacing="0" w:line="276" w:lineRule="auto"/>
        <w:ind w:firstLine="720"/>
        <w:jc w:val="both"/>
        <w:rPr>
          <w:rFonts w:ascii="Arial" w:hAnsi="Arial" w:cs="Arial"/>
          <w:color w:val="333333"/>
          <w:sz w:val="21"/>
          <w:szCs w:val="21"/>
        </w:rPr>
      </w:pPr>
      <w:proofErr w:type="gramStart"/>
      <w:r>
        <w:rPr>
          <w:color w:val="333333"/>
          <w:sz w:val="28"/>
          <w:szCs w:val="28"/>
        </w:rPr>
        <w:t>Tai nạn thương tích ở trẻ em là một trong những nguyên nhân hàng đầu dẫn đến tử vong và di chứng tàn tật suốt đời cho trẻ.</w:t>
      </w:r>
      <w:proofErr w:type="gramEnd"/>
      <w:r>
        <w:rPr>
          <w:color w:val="333333"/>
          <w:sz w:val="28"/>
          <w:szCs w:val="28"/>
        </w:rPr>
        <w:t xml:space="preserve"> Mặc dù nhiều biện pháp phòng chống </w:t>
      </w:r>
      <w:proofErr w:type="gramStart"/>
      <w:r>
        <w:rPr>
          <w:color w:val="333333"/>
          <w:sz w:val="28"/>
          <w:szCs w:val="28"/>
        </w:rPr>
        <w:t>tai</w:t>
      </w:r>
      <w:proofErr w:type="gramEnd"/>
      <w:r>
        <w:rPr>
          <w:color w:val="333333"/>
          <w:sz w:val="28"/>
          <w:szCs w:val="28"/>
        </w:rPr>
        <w:t xml:space="preserve"> nạn thương tích cho trẻ em đã và đang được thực hiện, nhưng tình hình trẻ nhập viện vì tai nạn thương tích vẫn chưa giảm. Phần lớn các trường hợp </w:t>
      </w:r>
      <w:proofErr w:type="gramStart"/>
      <w:r>
        <w:rPr>
          <w:color w:val="333333"/>
          <w:sz w:val="28"/>
          <w:szCs w:val="28"/>
        </w:rPr>
        <w:t>tai</w:t>
      </w:r>
      <w:proofErr w:type="gramEnd"/>
      <w:r>
        <w:rPr>
          <w:color w:val="333333"/>
          <w:sz w:val="28"/>
          <w:szCs w:val="28"/>
        </w:rPr>
        <w:t xml:space="preserve"> nạn thương tích trẻ em xảy ra là do sự bất cẩn của người lớn. Bởi vậy, hạn chế tối đa </w:t>
      </w:r>
      <w:proofErr w:type="gramStart"/>
      <w:r>
        <w:rPr>
          <w:color w:val="333333"/>
          <w:sz w:val="28"/>
          <w:szCs w:val="28"/>
        </w:rPr>
        <w:t>tai</w:t>
      </w:r>
      <w:proofErr w:type="gramEnd"/>
      <w:r>
        <w:rPr>
          <w:color w:val="333333"/>
          <w:sz w:val="28"/>
          <w:szCs w:val="28"/>
        </w:rPr>
        <w:t xml:space="preserve"> nạn thương tích cho trẻ trước hết cần sự quan tâm, chăm sóc của các bậc phụ huynh.</w:t>
      </w:r>
    </w:p>
    <w:p w:rsidR="00D45112" w:rsidRDefault="00D45112" w:rsidP="00D45112">
      <w:pPr>
        <w:pStyle w:val="NormalWeb"/>
        <w:shd w:val="clear" w:color="auto" w:fill="FFFFFF"/>
        <w:spacing w:before="0" w:beforeAutospacing="0" w:after="150" w:afterAutospacing="0" w:line="276" w:lineRule="auto"/>
        <w:jc w:val="both"/>
        <w:rPr>
          <w:rFonts w:ascii="Arial" w:hAnsi="Arial" w:cs="Arial"/>
          <w:color w:val="333333"/>
          <w:sz w:val="21"/>
          <w:szCs w:val="21"/>
        </w:rPr>
      </w:pPr>
      <w:r>
        <w:rPr>
          <w:color w:val="333333"/>
          <w:sz w:val="28"/>
          <w:szCs w:val="28"/>
        </w:rPr>
        <w:t xml:space="preserve">          Có nhiều nguyên nhân dẫn đến </w:t>
      </w:r>
      <w:proofErr w:type="gramStart"/>
      <w:r>
        <w:rPr>
          <w:color w:val="333333"/>
          <w:sz w:val="28"/>
          <w:szCs w:val="28"/>
        </w:rPr>
        <w:t>tai</w:t>
      </w:r>
      <w:proofErr w:type="gramEnd"/>
      <w:r>
        <w:rPr>
          <w:color w:val="333333"/>
          <w:sz w:val="28"/>
          <w:szCs w:val="28"/>
        </w:rPr>
        <w:t xml:space="preserve"> nạn thương tích ở trẻ nhưng sâu xa là do sự bất cẩn của người lớn. Dù ở môi trường nào cũng vậy, trẻ vẫn có thể gặp những nguy cơ xảy ra </w:t>
      </w:r>
      <w:proofErr w:type="gramStart"/>
      <w:r>
        <w:rPr>
          <w:color w:val="333333"/>
          <w:sz w:val="28"/>
          <w:szCs w:val="28"/>
        </w:rPr>
        <w:t>tai</w:t>
      </w:r>
      <w:proofErr w:type="gramEnd"/>
      <w:r>
        <w:rPr>
          <w:color w:val="333333"/>
          <w:sz w:val="28"/>
          <w:szCs w:val="28"/>
        </w:rPr>
        <w:t xml:space="preserve"> nạn như: bỏng nước sôi, nuốt phải dị vật, bị điện giật do cho tay vào ổ điện, ngã cầu thang…</w:t>
      </w:r>
    </w:p>
    <w:p w:rsidR="00D45112" w:rsidRDefault="00D45112" w:rsidP="00D45112">
      <w:pPr>
        <w:pStyle w:val="NormalWeb"/>
        <w:shd w:val="clear" w:color="auto" w:fill="FFFFFF"/>
        <w:spacing w:before="0" w:beforeAutospacing="0" w:after="150" w:afterAutospacing="0" w:line="276" w:lineRule="auto"/>
        <w:jc w:val="both"/>
        <w:rPr>
          <w:rFonts w:ascii="Arial" w:hAnsi="Arial" w:cs="Arial"/>
          <w:color w:val="333333"/>
          <w:sz w:val="21"/>
          <w:szCs w:val="21"/>
        </w:rPr>
      </w:pPr>
      <w:r>
        <w:rPr>
          <w:color w:val="333333"/>
          <w:sz w:val="28"/>
          <w:szCs w:val="28"/>
        </w:rPr>
        <w:t xml:space="preserve">          Chỉ tính riêng trong quý 1 năm nay, Bệnh viện </w:t>
      </w:r>
      <w:proofErr w:type="gramStart"/>
      <w:r>
        <w:rPr>
          <w:color w:val="333333"/>
          <w:sz w:val="28"/>
          <w:szCs w:val="28"/>
        </w:rPr>
        <w:t>Nhi</w:t>
      </w:r>
      <w:proofErr w:type="gramEnd"/>
      <w:r>
        <w:rPr>
          <w:color w:val="333333"/>
          <w:sz w:val="28"/>
          <w:szCs w:val="28"/>
        </w:rPr>
        <w:t xml:space="preserve"> Trung ương (Hà Nội) đã tiếp nhận và xử trí gần 500 trường hợp trẻ bị tai nạn do: ngã, bỏng, tai nạn giao thông, đuối nước…</w:t>
      </w:r>
    </w:p>
    <w:p w:rsidR="00D45112" w:rsidRDefault="00D45112" w:rsidP="00D45112">
      <w:pPr>
        <w:pStyle w:val="NormalWeb"/>
        <w:shd w:val="clear" w:color="auto" w:fill="FFFFFF"/>
        <w:spacing w:before="0" w:beforeAutospacing="0" w:after="150" w:afterAutospacing="0" w:line="276" w:lineRule="auto"/>
        <w:ind w:firstLine="720"/>
        <w:jc w:val="both"/>
        <w:rPr>
          <w:rFonts w:ascii="Arial" w:hAnsi="Arial" w:cs="Arial"/>
          <w:color w:val="333333"/>
          <w:sz w:val="21"/>
          <w:szCs w:val="21"/>
        </w:rPr>
      </w:pPr>
      <w:r>
        <w:rPr>
          <w:color w:val="333333"/>
          <w:sz w:val="28"/>
          <w:szCs w:val="28"/>
        </w:rPr>
        <w:t xml:space="preserve">Như chúng ta đã biết </w:t>
      </w:r>
      <w:proofErr w:type="gramStart"/>
      <w:r>
        <w:rPr>
          <w:color w:val="333333"/>
          <w:sz w:val="28"/>
          <w:szCs w:val="28"/>
        </w:rPr>
        <w:t>tai</w:t>
      </w:r>
      <w:proofErr w:type="gramEnd"/>
      <w:r>
        <w:rPr>
          <w:color w:val="333333"/>
          <w:sz w:val="28"/>
          <w:szCs w:val="28"/>
        </w:rPr>
        <w:t xml:space="preserve"> nạn thương tích thường bất ngờ xảy ra, không có nguyên nhân rõ ràng, khó lường trước được và gây ra những thương tổn trên cơ thể người và có thể xảy ra mọi lúc, mọi nơi nhất là ở lứa tuổi học sinh mầm non. Vì ở lứa tuổi này các em thường hiếu động, thích tò mò, nghịch ngợm và chưa có kiến thức, kỹ năng, phòng tránh nên rất dễ bị </w:t>
      </w:r>
      <w:proofErr w:type="gramStart"/>
      <w:r>
        <w:rPr>
          <w:color w:val="333333"/>
          <w:sz w:val="28"/>
          <w:szCs w:val="28"/>
        </w:rPr>
        <w:t>tai</w:t>
      </w:r>
      <w:proofErr w:type="gramEnd"/>
      <w:r>
        <w:rPr>
          <w:color w:val="333333"/>
          <w:sz w:val="28"/>
          <w:szCs w:val="28"/>
        </w:rPr>
        <w:t xml:space="preserve"> nạn thương tích. Vì vậy để hạn chế nguy cơ mắc và tử vong do TNTT chúng ta cùng tìm hiểu về TNTT và các biện pháp phòng tránh.</w:t>
      </w:r>
    </w:p>
    <w:p w:rsidR="00D45112" w:rsidRDefault="00D45112" w:rsidP="00D45112">
      <w:pPr>
        <w:pStyle w:val="NormalWeb"/>
        <w:shd w:val="clear" w:color="auto" w:fill="FFFFFF"/>
        <w:spacing w:before="0" w:beforeAutospacing="0" w:after="150" w:afterAutospacing="0" w:line="276" w:lineRule="auto"/>
        <w:jc w:val="both"/>
        <w:rPr>
          <w:rFonts w:ascii="Arial" w:hAnsi="Arial" w:cs="Arial"/>
          <w:color w:val="333333"/>
          <w:sz w:val="21"/>
          <w:szCs w:val="21"/>
        </w:rPr>
      </w:pPr>
      <w:r>
        <w:rPr>
          <w:b/>
          <w:bCs/>
          <w:color w:val="333333"/>
          <w:sz w:val="28"/>
          <w:szCs w:val="28"/>
        </w:rPr>
        <w:lastRenderedPageBreak/>
        <w:t xml:space="preserve">* Phân loại Tai nạn thương tích </w:t>
      </w:r>
      <w:proofErr w:type="gramStart"/>
      <w:r>
        <w:rPr>
          <w:b/>
          <w:bCs/>
          <w:color w:val="333333"/>
          <w:sz w:val="28"/>
          <w:szCs w:val="28"/>
        </w:rPr>
        <w:t>theo</w:t>
      </w:r>
      <w:proofErr w:type="gramEnd"/>
      <w:r>
        <w:rPr>
          <w:b/>
          <w:bCs/>
          <w:color w:val="333333"/>
          <w:sz w:val="28"/>
          <w:szCs w:val="28"/>
        </w:rPr>
        <w:t xml:space="preserve"> nguyên nhân:</w:t>
      </w:r>
    </w:p>
    <w:p w:rsidR="00D45112" w:rsidRDefault="00D45112" w:rsidP="00D45112">
      <w:pPr>
        <w:pStyle w:val="NormalWeb"/>
        <w:shd w:val="clear" w:color="auto" w:fill="FFFFFF"/>
        <w:spacing w:before="0" w:beforeAutospacing="0" w:after="150" w:afterAutospacing="0" w:line="276" w:lineRule="auto"/>
        <w:jc w:val="both"/>
        <w:rPr>
          <w:rFonts w:ascii="Arial" w:hAnsi="Arial" w:cs="Arial"/>
          <w:color w:val="333333"/>
          <w:sz w:val="21"/>
          <w:szCs w:val="21"/>
        </w:rPr>
      </w:pPr>
      <w:r>
        <w:rPr>
          <w:color w:val="333333"/>
          <w:sz w:val="28"/>
          <w:szCs w:val="28"/>
        </w:rPr>
        <w:t xml:space="preserve">– Tai nạn thương tích do giao thông: Là những trường hợp xảy ra do sự </w:t>
      </w:r>
      <w:proofErr w:type="gramStart"/>
      <w:r>
        <w:rPr>
          <w:color w:val="333333"/>
          <w:sz w:val="28"/>
          <w:szCs w:val="28"/>
        </w:rPr>
        <w:t>va</w:t>
      </w:r>
      <w:proofErr w:type="gramEnd"/>
      <w:r>
        <w:rPr>
          <w:color w:val="333333"/>
          <w:sz w:val="28"/>
          <w:szCs w:val="28"/>
        </w:rPr>
        <w:t xml:space="preserve"> chạm, nằm ngoài ý muốn chủ quan của con người, do nhiều yếu tố khách quan và chủ quan người tham gia giao thông gây nên….</w:t>
      </w:r>
    </w:p>
    <w:p w:rsidR="00D45112" w:rsidRDefault="00D45112" w:rsidP="00D45112">
      <w:pPr>
        <w:pStyle w:val="NormalWeb"/>
        <w:shd w:val="clear" w:color="auto" w:fill="FFFFFF"/>
        <w:spacing w:before="0" w:beforeAutospacing="0" w:after="150" w:afterAutospacing="0" w:line="276" w:lineRule="auto"/>
        <w:jc w:val="both"/>
        <w:rPr>
          <w:rFonts w:ascii="Arial" w:hAnsi="Arial" w:cs="Arial"/>
          <w:color w:val="333333"/>
          <w:sz w:val="21"/>
          <w:szCs w:val="21"/>
        </w:rPr>
      </w:pPr>
      <w:r>
        <w:rPr>
          <w:color w:val="333333"/>
          <w:sz w:val="28"/>
          <w:szCs w:val="28"/>
        </w:rPr>
        <w:t xml:space="preserve">– Bỏng: Là tổn thương một hoặc nhiều lớp tế bào da khi tiếp xúc với chất lỏng nóng, lửa, các </w:t>
      </w:r>
      <w:proofErr w:type="gramStart"/>
      <w:r>
        <w:rPr>
          <w:color w:val="333333"/>
          <w:sz w:val="28"/>
          <w:szCs w:val="28"/>
        </w:rPr>
        <w:t>tai</w:t>
      </w:r>
      <w:proofErr w:type="gramEnd"/>
      <w:r>
        <w:rPr>
          <w:color w:val="333333"/>
          <w:sz w:val="28"/>
          <w:szCs w:val="28"/>
        </w:rPr>
        <w:t xml:space="preserve"> nạn thương tích da do các tia cực tím, phóng xạ, điện, chất hóa học, hoặc tổn thương phổi do khói xộc vào.</w:t>
      </w:r>
    </w:p>
    <w:p w:rsidR="00D45112" w:rsidRDefault="00D45112" w:rsidP="00D45112">
      <w:pPr>
        <w:pStyle w:val="NormalWeb"/>
        <w:shd w:val="clear" w:color="auto" w:fill="FFFFFF"/>
        <w:spacing w:before="0" w:beforeAutospacing="0" w:after="150" w:afterAutospacing="0" w:line="276" w:lineRule="auto"/>
        <w:jc w:val="both"/>
        <w:rPr>
          <w:rFonts w:ascii="Arial" w:hAnsi="Arial" w:cs="Arial"/>
          <w:color w:val="333333"/>
          <w:sz w:val="21"/>
          <w:szCs w:val="21"/>
        </w:rPr>
      </w:pPr>
      <w:r>
        <w:rPr>
          <w:color w:val="333333"/>
          <w:sz w:val="28"/>
          <w:szCs w:val="28"/>
        </w:rPr>
        <w:t>– Đuối nước: Là những trường hợp tai nạn thương tích xảy ra do bị chìm trong chất lỏng (nước, xăng, dầu) dẫn đến ngạt do thiếu Oxy hoặc ngừng tim dẫn đến tử vong trong 24 giờ hoặc cần chăm sóc Y tế hoặc dẫn đến các biến chứng khác.</w:t>
      </w:r>
    </w:p>
    <w:p w:rsidR="00D45112" w:rsidRDefault="00D45112" w:rsidP="00D45112">
      <w:pPr>
        <w:pStyle w:val="NormalWeb"/>
        <w:shd w:val="clear" w:color="auto" w:fill="FFFFFF"/>
        <w:spacing w:before="0" w:beforeAutospacing="0" w:after="150" w:afterAutospacing="0" w:line="276" w:lineRule="auto"/>
        <w:jc w:val="both"/>
        <w:rPr>
          <w:rFonts w:ascii="Arial" w:hAnsi="Arial" w:cs="Arial"/>
          <w:color w:val="333333"/>
          <w:sz w:val="21"/>
          <w:szCs w:val="21"/>
        </w:rPr>
      </w:pPr>
      <w:r>
        <w:rPr>
          <w:color w:val="333333"/>
          <w:sz w:val="28"/>
          <w:szCs w:val="28"/>
        </w:rPr>
        <w:t>– Điện giật: Là những trường hợp TNTT do tiếp xúc với điện gây nên hậu quả bị thương hay tử vong.</w:t>
      </w:r>
    </w:p>
    <w:p w:rsidR="00D45112" w:rsidRDefault="00D45112" w:rsidP="00D45112">
      <w:pPr>
        <w:pStyle w:val="NormalWeb"/>
        <w:shd w:val="clear" w:color="auto" w:fill="FFFFFF"/>
        <w:spacing w:before="0" w:beforeAutospacing="0" w:after="150" w:afterAutospacing="0" w:line="276" w:lineRule="auto"/>
        <w:jc w:val="both"/>
        <w:rPr>
          <w:rFonts w:ascii="Arial" w:hAnsi="Arial" w:cs="Arial"/>
          <w:color w:val="333333"/>
          <w:sz w:val="21"/>
          <w:szCs w:val="21"/>
        </w:rPr>
      </w:pPr>
      <w:r>
        <w:rPr>
          <w:color w:val="333333"/>
          <w:sz w:val="28"/>
          <w:szCs w:val="28"/>
        </w:rPr>
        <w:t>– Ngã: Là TNTT do ngã, rơi từ trên cao xuống</w:t>
      </w:r>
    </w:p>
    <w:p w:rsidR="00D45112" w:rsidRDefault="00D45112" w:rsidP="00D45112">
      <w:pPr>
        <w:pStyle w:val="NormalWeb"/>
        <w:shd w:val="clear" w:color="auto" w:fill="FFFFFF"/>
        <w:spacing w:before="0" w:beforeAutospacing="0" w:after="150" w:afterAutospacing="0" w:line="276" w:lineRule="auto"/>
        <w:jc w:val="both"/>
        <w:rPr>
          <w:rFonts w:ascii="Arial" w:hAnsi="Arial" w:cs="Arial"/>
          <w:color w:val="333333"/>
          <w:sz w:val="21"/>
          <w:szCs w:val="21"/>
        </w:rPr>
      </w:pPr>
      <w:r>
        <w:rPr>
          <w:color w:val="333333"/>
          <w:sz w:val="28"/>
          <w:szCs w:val="28"/>
        </w:rPr>
        <w:t>– Động vật cắn: Chấn thương do động vật cắn, húc, đâm phải…</w:t>
      </w:r>
    </w:p>
    <w:p w:rsidR="00D45112" w:rsidRDefault="00D45112" w:rsidP="00D45112">
      <w:pPr>
        <w:pStyle w:val="NormalWeb"/>
        <w:shd w:val="clear" w:color="auto" w:fill="FFFFFF"/>
        <w:spacing w:before="0" w:beforeAutospacing="0" w:after="150" w:afterAutospacing="0" w:line="276" w:lineRule="auto"/>
        <w:jc w:val="both"/>
        <w:rPr>
          <w:rFonts w:ascii="Arial" w:hAnsi="Arial" w:cs="Arial"/>
          <w:color w:val="333333"/>
          <w:sz w:val="21"/>
          <w:szCs w:val="21"/>
        </w:rPr>
      </w:pPr>
      <w:r>
        <w:rPr>
          <w:color w:val="333333"/>
          <w:sz w:val="28"/>
          <w:szCs w:val="28"/>
        </w:rPr>
        <w:t xml:space="preserve">– Ngộ độc: Là những trường hợp do hít vào, </w:t>
      </w:r>
      <w:proofErr w:type="gramStart"/>
      <w:r>
        <w:rPr>
          <w:color w:val="333333"/>
          <w:sz w:val="28"/>
          <w:szCs w:val="28"/>
        </w:rPr>
        <w:t>ăn</w:t>
      </w:r>
      <w:proofErr w:type="gramEnd"/>
      <w:r>
        <w:rPr>
          <w:color w:val="333333"/>
          <w:sz w:val="28"/>
          <w:szCs w:val="28"/>
        </w:rPr>
        <w:t xml:space="preserve"> vào, tiêm vào cơ thể các loại độc tố dẫn đến tử vong hoặc ngộ độc cần có chăm sóc của y tế (do thuốc, do hóa chất, nấm …).</w:t>
      </w:r>
    </w:p>
    <w:p w:rsidR="00D45112" w:rsidRDefault="00D45112" w:rsidP="00D45112">
      <w:pPr>
        <w:pStyle w:val="NormalWeb"/>
        <w:shd w:val="clear" w:color="auto" w:fill="FFFFFF"/>
        <w:spacing w:before="0" w:beforeAutospacing="0" w:after="150" w:afterAutospacing="0" w:line="276" w:lineRule="auto"/>
        <w:jc w:val="both"/>
        <w:rPr>
          <w:rFonts w:ascii="Arial" w:hAnsi="Arial" w:cs="Arial"/>
          <w:color w:val="333333"/>
          <w:sz w:val="21"/>
          <w:szCs w:val="21"/>
        </w:rPr>
      </w:pPr>
      <w:r>
        <w:rPr>
          <w:color w:val="333333"/>
          <w:sz w:val="28"/>
          <w:szCs w:val="28"/>
        </w:rPr>
        <w:t xml:space="preserve">– Máy móc: là </w:t>
      </w:r>
      <w:proofErr w:type="gramStart"/>
      <w:r>
        <w:rPr>
          <w:color w:val="333333"/>
          <w:sz w:val="28"/>
          <w:szCs w:val="28"/>
        </w:rPr>
        <w:t>tai</w:t>
      </w:r>
      <w:proofErr w:type="gramEnd"/>
      <w:r>
        <w:rPr>
          <w:color w:val="333333"/>
          <w:sz w:val="28"/>
          <w:szCs w:val="28"/>
        </w:rPr>
        <w:t xml:space="preserve"> nạn do tiếp xúc với vận hành của máy móc…</w:t>
      </w:r>
    </w:p>
    <w:p w:rsidR="00D45112" w:rsidRDefault="00D45112" w:rsidP="00D45112">
      <w:pPr>
        <w:pStyle w:val="NormalWeb"/>
        <w:shd w:val="clear" w:color="auto" w:fill="FFFFFF"/>
        <w:spacing w:before="0" w:beforeAutospacing="0" w:after="150" w:afterAutospacing="0" w:line="276" w:lineRule="auto"/>
        <w:jc w:val="both"/>
        <w:rPr>
          <w:rFonts w:ascii="Arial" w:hAnsi="Arial" w:cs="Arial"/>
          <w:color w:val="333333"/>
          <w:sz w:val="21"/>
          <w:szCs w:val="21"/>
        </w:rPr>
      </w:pPr>
      <w:r>
        <w:rPr>
          <w:color w:val="333333"/>
          <w:sz w:val="28"/>
          <w:szCs w:val="28"/>
        </w:rPr>
        <w:t xml:space="preserve">– Bạo lực: Là hành động dùng vũ lực hăm dọa, hoặc đánh người của cá nhân, nhóm người, cộng đồng khác gây </w:t>
      </w:r>
      <w:proofErr w:type="gramStart"/>
      <w:r>
        <w:rPr>
          <w:color w:val="333333"/>
          <w:sz w:val="28"/>
          <w:szCs w:val="28"/>
        </w:rPr>
        <w:t>tai</w:t>
      </w:r>
      <w:proofErr w:type="gramEnd"/>
      <w:r>
        <w:rPr>
          <w:color w:val="333333"/>
          <w:sz w:val="28"/>
          <w:szCs w:val="28"/>
        </w:rPr>
        <w:t xml:space="preserve"> nạn thương tích có thể tử vong, tổn thương…</w:t>
      </w:r>
    </w:p>
    <w:p w:rsidR="00D45112" w:rsidRDefault="00D45112" w:rsidP="00D45112">
      <w:pPr>
        <w:pStyle w:val="NormalWeb"/>
        <w:shd w:val="clear" w:color="auto" w:fill="FFFFFF"/>
        <w:spacing w:before="0" w:beforeAutospacing="0" w:after="150" w:afterAutospacing="0" w:line="276" w:lineRule="auto"/>
        <w:jc w:val="both"/>
        <w:rPr>
          <w:rFonts w:ascii="Arial" w:hAnsi="Arial" w:cs="Arial"/>
          <w:color w:val="333333"/>
          <w:sz w:val="21"/>
          <w:szCs w:val="21"/>
        </w:rPr>
      </w:pPr>
      <w:r>
        <w:rPr>
          <w:b/>
          <w:bCs/>
          <w:color w:val="333333"/>
          <w:sz w:val="28"/>
          <w:szCs w:val="28"/>
        </w:rPr>
        <w:t>* MỘT SỐ BIỆN PHÁP PHÒNG TRÁNH TAI NẠN THƯƠNG TÍCH:</w:t>
      </w:r>
    </w:p>
    <w:p w:rsidR="00D45112" w:rsidRDefault="00D45112" w:rsidP="00D45112">
      <w:pPr>
        <w:pStyle w:val="NormalWeb"/>
        <w:shd w:val="clear" w:color="auto" w:fill="FFFFFF"/>
        <w:spacing w:before="0" w:beforeAutospacing="0" w:after="150" w:afterAutospacing="0" w:line="276" w:lineRule="auto"/>
        <w:ind w:firstLine="720"/>
        <w:jc w:val="both"/>
        <w:rPr>
          <w:rFonts w:ascii="Arial" w:hAnsi="Arial" w:cs="Arial"/>
          <w:color w:val="333333"/>
          <w:sz w:val="21"/>
          <w:szCs w:val="21"/>
        </w:rPr>
      </w:pPr>
      <w:r>
        <w:rPr>
          <w:color w:val="333333"/>
          <w:sz w:val="28"/>
          <w:szCs w:val="28"/>
        </w:rPr>
        <w:t xml:space="preserve">Để phòng tránh tối thiểu các </w:t>
      </w:r>
      <w:proofErr w:type="gramStart"/>
      <w:r>
        <w:rPr>
          <w:color w:val="333333"/>
          <w:sz w:val="28"/>
          <w:szCs w:val="28"/>
        </w:rPr>
        <w:t>tai</w:t>
      </w:r>
      <w:proofErr w:type="gramEnd"/>
      <w:r>
        <w:rPr>
          <w:color w:val="333333"/>
          <w:sz w:val="28"/>
          <w:szCs w:val="28"/>
        </w:rPr>
        <w:t xml:space="preserve"> nạn thương tích xảy ra tại trường hay ở nhà giáo viên cũng như các bậc cha mẹ trẻ có ý thức và thực hiện tốt các biện pháp phòng ngừa.</w:t>
      </w:r>
    </w:p>
    <w:p w:rsidR="00D45112" w:rsidRDefault="00D45112" w:rsidP="00D45112">
      <w:pPr>
        <w:pStyle w:val="NormalWeb"/>
        <w:shd w:val="clear" w:color="auto" w:fill="FFFFFF"/>
        <w:spacing w:before="0" w:beforeAutospacing="0" w:after="150" w:afterAutospacing="0" w:line="276" w:lineRule="auto"/>
        <w:jc w:val="both"/>
        <w:rPr>
          <w:rFonts w:ascii="Arial" w:hAnsi="Arial" w:cs="Arial"/>
          <w:color w:val="333333"/>
          <w:sz w:val="21"/>
          <w:szCs w:val="21"/>
        </w:rPr>
      </w:pPr>
      <w:r>
        <w:rPr>
          <w:b/>
          <w:bCs/>
          <w:color w:val="333333"/>
          <w:sz w:val="28"/>
          <w:szCs w:val="28"/>
        </w:rPr>
        <w:t>* Phòng ngã:</w:t>
      </w:r>
      <w:r>
        <w:rPr>
          <w:color w:val="333333"/>
          <w:sz w:val="28"/>
          <w:szCs w:val="28"/>
        </w:rPr>
        <w:t> Củng cố cơ sở vật chất của trường, cụ thể:</w:t>
      </w:r>
    </w:p>
    <w:p w:rsidR="00D45112" w:rsidRDefault="00D45112" w:rsidP="00D45112">
      <w:pPr>
        <w:pStyle w:val="NormalWeb"/>
        <w:shd w:val="clear" w:color="auto" w:fill="FFFFFF"/>
        <w:spacing w:before="0" w:beforeAutospacing="0" w:after="150" w:afterAutospacing="0" w:line="276" w:lineRule="auto"/>
        <w:jc w:val="both"/>
        <w:rPr>
          <w:rFonts w:ascii="Arial" w:hAnsi="Arial" w:cs="Arial"/>
          <w:color w:val="333333"/>
          <w:sz w:val="21"/>
          <w:szCs w:val="21"/>
        </w:rPr>
      </w:pPr>
      <w:r>
        <w:rPr>
          <w:color w:val="333333"/>
          <w:sz w:val="28"/>
          <w:szCs w:val="28"/>
        </w:rPr>
        <w:t>+ Sân trường cần bằng phẳng và không bị trơn trượt</w:t>
      </w:r>
    </w:p>
    <w:p w:rsidR="00D45112" w:rsidRDefault="00D45112" w:rsidP="00D45112">
      <w:pPr>
        <w:pStyle w:val="NormalWeb"/>
        <w:shd w:val="clear" w:color="auto" w:fill="FFFFFF"/>
        <w:spacing w:before="0" w:beforeAutospacing="0" w:after="150" w:afterAutospacing="0" w:line="276" w:lineRule="auto"/>
        <w:jc w:val="both"/>
        <w:rPr>
          <w:rFonts w:ascii="Arial" w:hAnsi="Arial" w:cs="Arial"/>
          <w:color w:val="333333"/>
          <w:sz w:val="21"/>
          <w:szCs w:val="21"/>
        </w:rPr>
      </w:pPr>
      <w:r>
        <w:rPr>
          <w:color w:val="333333"/>
          <w:sz w:val="28"/>
          <w:szCs w:val="28"/>
        </w:rPr>
        <w:t xml:space="preserve">+ Cửa sổ, hành </w:t>
      </w:r>
      <w:proofErr w:type="gramStart"/>
      <w:r>
        <w:rPr>
          <w:color w:val="333333"/>
          <w:sz w:val="28"/>
          <w:szCs w:val="28"/>
        </w:rPr>
        <w:t>lang</w:t>
      </w:r>
      <w:proofErr w:type="gramEnd"/>
      <w:r>
        <w:rPr>
          <w:color w:val="333333"/>
          <w:sz w:val="28"/>
          <w:szCs w:val="28"/>
        </w:rPr>
        <w:t>, cầu thang phải có tay vịn, lan can.</w:t>
      </w:r>
    </w:p>
    <w:p w:rsidR="00D45112" w:rsidRDefault="00D45112" w:rsidP="00D45112">
      <w:pPr>
        <w:pStyle w:val="NormalWeb"/>
        <w:shd w:val="clear" w:color="auto" w:fill="FFFFFF"/>
        <w:spacing w:before="0" w:beforeAutospacing="0" w:after="150" w:afterAutospacing="0" w:line="276" w:lineRule="auto"/>
        <w:jc w:val="both"/>
        <w:rPr>
          <w:rFonts w:ascii="Arial" w:hAnsi="Arial" w:cs="Arial"/>
          <w:color w:val="333333"/>
          <w:sz w:val="21"/>
          <w:szCs w:val="21"/>
        </w:rPr>
      </w:pPr>
      <w:r>
        <w:rPr>
          <w:color w:val="333333"/>
          <w:sz w:val="28"/>
          <w:szCs w:val="28"/>
        </w:rPr>
        <w:t xml:space="preserve">+ Không cho trẻ học và chơi gần những lớp học không </w:t>
      </w:r>
      <w:proofErr w:type="gramStart"/>
      <w:r>
        <w:rPr>
          <w:color w:val="333333"/>
          <w:sz w:val="28"/>
          <w:szCs w:val="28"/>
        </w:rPr>
        <w:t>an</w:t>
      </w:r>
      <w:proofErr w:type="gramEnd"/>
      <w:r>
        <w:rPr>
          <w:color w:val="333333"/>
          <w:sz w:val="28"/>
          <w:szCs w:val="28"/>
        </w:rPr>
        <w:t xml:space="preserve"> toàn như tường nhà, ta luy có nguy cơ sập xuống. </w:t>
      </w:r>
      <w:proofErr w:type="gramStart"/>
      <w:r>
        <w:rPr>
          <w:color w:val="333333"/>
          <w:sz w:val="28"/>
          <w:szCs w:val="28"/>
        </w:rPr>
        <w:t>Đồng thời phải cho sửa chữa ngay.</w:t>
      </w:r>
      <w:proofErr w:type="gramEnd"/>
    </w:p>
    <w:p w:rsidR="00D45112" w:rsidRDefault="00D45112" w:rsidP="00D45112">
      <w:pPr>
        <w:pStyle w:val="NormalWeb"/>
        <w:shd w:val="clear" w:color="auto" w:fill="FFFFFF"/>
        <w:spacing w:before="0" w:beforeAutospacing="0" w:after="150" w:afterAutospacing="0" w:line="276" w:lineRule="auto"/>
        <w:jc w:val="both"/>
        <w:rPr>
          <w:rFonts w:ascii="Arial" w:hAnsi="Arial" w:cs="Arial"/>
          <w:color w:val="333333"/>
          <w:sz w:val="21"/>
          <w:szCs w:val="21"/>
        </w:rPr>
      </w:pPr>
      <w:r>
        <w:rPr>
          <w:color w:val="333333"/>
          <w:sz w:val="28"/>
          <w:szCs w:val="28"/>
        </w:rPr>
        <w:t xml:space="preserve">+ Những cây ở sân trường cần có bồn rào để ngăn trẻ không </w:t>
      </w:r>
      <w:proofErr w:type="gramStart"/>
      <w:r>
        <w:rPr>
          <w:color w:val="333333"/>
          <w:sz w:val="28"/>
          <w:szCs w:val="28"/>
        </w:rPr>
        <w:t>leo</w:t>
      </w:r>
      <w:proofErr w:type="gramEnd"/>
      <w:r>
        <w:rPr>
          <w:color w:val="333333"/>
          <w:sz w:val="28"/>
          <w:szCs w:val="28"/>
        </w:rPr>
        <w:t xml:space="preserve"> trèo.</w:t>
      </w:r>
    </w:p>
    <w:p w:rsidR="00D45112" w:rsidRDefault="00D45112" w:rsidP="00D45112">
      <w:pPr>
        <w:pStyle w:val="NormalWeb"/>
        <w:shd w:val="clear" w:color="auto" w:fill="FFFFFF"/>
        <w:spacing w:before="0" w:beforeAutospacing="0" w:after="150" w:afterAutospacing="0" w:line="276" w:lineRule="auto"/>
        <w:jc w:val="both"/>
        <w:rPr>
          <w:rFonts w:ascii="Arial" w:hAnsi="Arial" w:cs="Arial"/>
          <w:color w:val="333333"/>
          <w:sz w:val="21"/>
          <w:szCs w:val="21"/>
        </w:rPr>
      </w:pPr>
      <w:r>
        <w:rPr>
          <w:color w:val="333333"/>
          <w:sz w:val="28"/>
          <w:szCs w:val="28"/>
        </w:rPr>
        <w:t>+</w:t>
      </w:r>
      <w:proofErr w:type="gramStart"/>
      <w:r>
        <w:rPr>
          <w:color w:val="333333"/>
          <w:sz w:val="28"/>
          <w:szCs w:val="28"/>
        </w:rPr>
        <w:t>  Bàn</w:t>
      </w:r>
      <w:proofErr w:type="gramEnd"/>
      <w:r>
        <w:rPr>
          <w:color w:val="333333"/>
          <w:sz w:val="28"/>
          <w:szCs w:val="28"/>
        </w:rPr>
        <w:t xml:space="preserve"> ghế hỏng, không chắc chắn phải được sửa chữangay.</w:t>
      </w:r>
    </w:p>
    <w:p w:rsidR="00D45112" w:rsidRDefault="00D45112" w:rsidP="00D45112">
      <w:pPr>
        <w:pStyle w:val="NormalWeb"/>
        <w:shd w:val="clear" w:color="auto" w:fill="FFFFFF"/>
        <w:spacing w:before="0" w:beforeAutospacing="0" w:after="150" w:afterAutospacing="0" w:line="276" w:lineRule="auto"/>
        <w:jc w:val="both"/>
        <w:rPr>
          <w:rFonts w:ascii="Arial" w:hAnsi="Arial" w:cs="Arial"/>
          <w:color w:val="333333"/>
          <w:sz w:val="21"/>
          <w:szCs w:val="21"/>
        </w:rPr>
      </w:pPr>
      <w:r>
        <w:rPr>
          <w:color w:val="333333"/>
          <w:sz w:val="28"/>
          <w:szCs w:val="28"/>
        </w:rPr>
        <w:lastRenderedPageBreak/>
        <w:t xml:space="preserve">+ Dụng cụ thể dục thể thao phải chắc chắn, đảm bảo </w:t>
      </w:r>
      <w:proofErr w:type="gramStart"/>
      <w:r>
        <w:rPr>
          <w:color w:val="333333"/>
          <w:sz w:val="28"/>
          <w:szCs w:val="28"/>
        </w:rPr>
        <w:t>an</w:t>
      </w:r>
      <w:proofErr w:type="gramEnd"/>
      <w:r>
        <w:rPr>
          <w:color w:val="333333"/>
          <w:sz w:val="28"/>
          <w:szCs w:val="28"/>
        </w:rPr>
        <w:t xml:space="preserve"> toàn.</w:t>
      </w:r>
    </w:p>
    <w:p w:rsidR="00D45112" w:rsidRDefault="00D45112" w:rsidP="00D45112">
      <w:pPr>
        <w:pStyle w:val="NormalWeb"/>
        <w:shd w:val="clear" w:color="auto" w:fill="FFFFFF"/>
        <w:spacing w:before="0" w:beforeAutospacing="0" w:after="150" w:afterAutospacing="0" w:line="276" w:lineRule="auto"/>
        <w:jc w:val="both"/>
        <w:rPr>
          <w:rFonts w:ascii="Arial" w:hAnsi="Arial" w:cs="Arial"/>
          <w:color w:val="333333"/>
          <w:sz w:val="21"/>
          <w:szCs w:val="21"/>
        </w:rPr>
      </w:pPr>
      <w:r>
        <w:rPr>
          <w:color w:val="333333"/>
          <w:sz w:val="28"/>
          <w:szCs w:val="28"/>
        </w:rPr>
        <w:t xml:space="preserve">+ Đi chơi đúng nơi quy định và thực hiện </w:t>
      </w:r>
      <w:proofErr w:type="gramStart"/>
      <w:r>
        <w:rPr>
          <w:color w:val="333333"/>
          <w:sz w:val="28"/>
          <w:szCs w:val="28"/>
        </w:rPr>
        <w:t>theo</w:t>
      </w:r>
      <w:proofErr w:type="gramEnd"/>
      <w:r>
        <w:rPr>
          <w:color w:val="333333"/>
          <w:sz w:val="28"/>
          <w:szCs w:val="28"/>
        </w:rPr>
        <w:t xml:space="preserve"> sự hướng dẫn.</w:t>
      </w:r>
    </w:p>
    <w:p w:rsidR="00D45112" w:rsidRDefault="00D45112" w:rsidP="00D45112">
      <w:pPr>
        <w:pStyle w:val="NormalWeb"/>
        <w:shd w:val="clear" w:color="auto" w:fill="FFFFFF"/>
        <w:spacing w:before="0" w:beforeAutospacing="0" w:after="150" w:afterAutospacing="0" w:line="276" w:lineRule="auto"/>
        <w:jc w:val="both"/>
        <w:rPr>
          <w:rFonts w:ascii="Arial" w:hAnsi="Arial" w:cs="Arial"/>
          <w:color w:val="333333"/>
          <w:sz w:val="21"/>
          <w:szCs w:val="21"/>
        </w:rPr>
      </w:pPr>
      <w:r>
        <w:rPr>
          <w:b/>
          <w:bCs/>
          <w:color w:val="333333"/>
          <w:sz w:val="28"/>
          <w:szCs w:val="28"/>
        </w:rPr>
        <w:t>* Phòng ngừa đánh nhau, bạo lực trong trường học</w:t>
      </w:r>
    </w:p>
    <w:p w:rsidR="00D45112" w:rsidRDefault="00D45112" w:rsidP="00D45112">
      <w:pPr>
        <w:pStyle w:val="NormalWeb"/>
        <w:shd w:val="clear" w:color="auto" w:fill="FFFFFF"/>
        <w:spacing w:before="0" w:beforeAutospacing="0" w:after="150" w:afterAutospacing="0" w:line="276" w:lineRule="auto"/>
        <w:jc w:val="both"/>
        <w:rPr>
          <w:rFonts w:ascii="Arial" w:hAnsi="Arial" w:cs="Arial"/>
          <w:color w:val="333333"/>
          <w:sz w:val="21"/>
          <w:szCs w:val="21"/>
        </w:rPr>
      </w:pPr>
      <w:r>
        <w:rPr>
          <w:color w:val="333333"/>
          <w:sz w:val="28"/>
          <w:szCs w:val="28"/>
        </w:rPr>
        <w:t>+</w:t>
      </w:r>
      <w:proofErr w:type="gramStart"/>
      <w:r>
        <w:rPr>
          <w:color w:val="333333"/>
          <w:sz w:val="28"/>
          <w:szCs w:val="28"/>
        </w:rPr>
        <w:t>  Giáo</w:t>
      </w:r>
      <w:proofErr w:type="gramEnd"/>
      <w:r>
        <w:rPr>
          <w:color w:val="333333"/>
          <w:sz w:val="28"/>
          <w:szCs w:val="28"/>
        </w:rPr>
        <w:t xml:space="preserve"> dục ý thức cho các emkhôngđược xô đẩy, đánh nhau trong trường.</w:t>
      </w:r>
    </w:p>
    <w:p w:rsidR="00D45112" w:rsidRDefault="00D45112" w:rsidP="00D45112">
      <w:pPr>
        <w:pStyle w:val="NormalWeb"/>
        <w:shd w:val="clear" w:color="auto" w:fill="FFFFFF"/>
        <w:spacing w:before="0" w:beforeAutospacing="0" w:after="150" w:afterAutospacing="0" w:line="276" w:lineRule="auto"/>
        <w:jc w:val="both"/>
        <w:rPr>
          <w:rFonts w:ascii="Arial" w:hAnsi="Arial" w:cs="Arial"/>
          <w:color w:val="333333"/>
          <w:sz w:val="21"/>
          <w:szCs w:val="21"/>
        </w:rPr>
      </w:pPr>
      <w:r>
        <w:rPr>
          <w:color w:val="333333"/>
          <w:sz w:val="28"/>
          <w:szCs w:val="28"/>
        </w:rPr>
        <w:t>+ Không cho các em mang đến trường các vật sắc nhọn nguy hiểm như dao, kiếm, súng cao su và các hung khí.</w:t>
      </w:r>
    </w:p>
    <w:p w:rsidR="00D45112" w:rsidRDefault="00D45112" w:rsidP="00D45112">
      <w:pPr>
        <w:pStyle w:val="NormalWeb"/>
        <w:shd w:val="clear" w:color="auto" w:fill="FFFFFF"/>
        <w:spacing w:before="0" w:beforeAutospacing="0" w:after="150" w:afterAutospacing="0" w:line="276" w:lineRule="auto"/>
        <w:jc w:val="both"/>
        <w:rPr>
          <w:rFonts w:ascii="Arial" w:hAnsi="Arial" w:cs="Arial"/>
          <w:color w:val="333333"/>
          <w:sz w:val="21"/>
          <w:szCs w:val="21"/>
        </w:rPr>
      </w:pPr>
      <w:r>
        <w:rPr>
          <w:color w:val="333333"/>
          <w:sz w:val="28"/>
          <w:szCs w:val="28"/>
        </w:rPr>
        <w:t>+ Giáo viên thường xuyên quản lý, giám sát trẻ ở mọi lúc, mọi nơi, giáo dục trẻ đoàn kết.</w:t>
      </w:r>
    </w:p>
    <w:p w:rsidR="00D45112" w:rsidRDefault="00D45112" w:rsidP="00D45112">
      <w:pPr>
        <w:pStyle w:val="NormalWeb"/>
        <w:shd w:val="clear" w:color="auto" w:fill="FFFFFF"/>
        <w:spacing w:before="0" w:beforeAutospacing="0" w:after="150" w:afterAutospacing="0" w:line="276" w:lineRule="auto"/>
        <w:jc w:val="both"/>
        <w:rPr>
          <w:rFonts w:ascii="Arial" w:hAnsi="Arial" w:cs="Arial"/>
          <w:color w:val="333333"/>
          <w:sz w:val="21"/>
          <w:szCs w:val="21"/>
        </w:rPr>
      </w:pPr>
      <w:r>
        <w:rPr>
          <w:b/>
          <w:bCs/>
          <w:color w:val="333333"/>
          <w:sz w:val="28"/>
          <w:szCs w:val="28"/>
        </w:rPr>
        <w:t xml:space="preserve">* Phòng ngừa </w:t>
      </w:r>
      <w:proofErr w:type="gramStart"/>
      <w:r>
        <w:rPr>
          <w:b/>
          <w:bCs/>
          <w:color w:val="333333"/>
          <w:sz w:val="28"/>
          <w:szCs w:val="28"/>
        </w:rPr>
        <w:t>tai</w:t>
      </w:r>
      <w:proofErr w:type="gramEnd"/>
      <w:r>
        <w:rPr>
          <w:b/>
          <w:bCs/>
          <w:color w:val="333333"/>
          <w:sz w:val="28"/>
          <w:szCs w:val="28"/>
        </w:rPr>
        <w:t xml:space="preserve"> nạn giao thông</w:t>
      </w:r>
    </w:p>
    <w:p w:rsidR="00D45112" w:rsidRDefault="00D45112" w:rsidP="00D45112">
      <w:pPr>
        <w:pStyle w:val="NormalWeb"/>
        <w:shd w:val="clear" w:color="auto" w:fill="FFFFFF"/>
        <w:spacing w:before="0" w:beforeAutospacing="0" w:after="150" w:afterAutospacing="0" w:line="276" w:lineRule="auto"/>
        <w:jc w:val="both"/>
        <w:rPr>
          <w:rFonts w:ascii="Arial" w:hAnsi="Arial" w:cs="Arial"/>
          <w:color w:val="333333"/>
          <w:sz w:val="21"/>
          <w:szCs w:val="21"/>
        </w:rPr>
      </w:pPr>
      <w:r>
        <w:rPr>
          <w:color w:val="333333"/>
          <w:sz w:val="28"/>
          <w:szCs w:val="28"/>
        </w:rPr>
        <w:t>+ Trường phải có cổng, hàng rào.</w:t>
      </w:r>
    </w:p>
    <w:p w:rsidR="00D45112" w:rsidRDefault="00D45112" w:rsidP="00D45112">
      <w:pPr>
        <w:pStyle w:val="NormalWeb"/>
        <w:shd w:val="clear" w:color="auto" w:fill="FFFFFF"/>
        <w:spacing w:before="0" w:beforeAutospacing="0" w:after="150" w:afterAutospacing="0" w:line="276" w:lineRule="auto"/>
        <w:jc w:val="both"/>
        <w:rPr>
          <w:rFonts w:ascii="Arial" w:hAnsi="Arial" w:cs="Arial"/>
          <w:color w:val="333333"/>
          <w:sz w:val="21"/>
          <w:szCs w:val="21"/>
        </w:rPr>
      </w:pPr>
      <w:r>
        <w:rPr>
          <w:color w:val="333333"/>
          <w:sz w:val="28"/>
          <w:szCs w:val="28"/>
        </w:rPr>
        <w:t>+ Trong giờ học, giờ chơi phải đóng cổng, không cho trẻ chạy ra đường chơi khi trường ở gần đường.</w:t>
      </w:r>
    </w:p>
    <w:p w:rsidR="00D45112" w:rsidRDefault="00D45112" w:rsidP="00D45112">
      <w:pPr>
        <w:pStyle w:val="NormalWeb"/>
        <w:shd w:val="clear" w:color="auto" w:fill="FFFFFF"/>
        <w:spacing w:before="0" w:beforeAutospacing="0" w:after="150" w:afterAutospacing="0" w:line="276" w:lineRule="auto"/>
        <w:jc w:val="both"/>
        <w:rPr>
          <w:rFonts w:ascii="Arial" w:hAnsi="Arial" w:cs="Arial"/>
          <w:color w:val="333333"/>
          <w:sz w:val="21"/>
          <w:szCs w:val="21"/>
        </w:rPr>
      </w:pPr>
      <w:r>
        <w:rPr>
          <w:color w:val="333333"/>
          <w:sz w:val="28"/>
          <w:szCs w:val="28"/>
        </w:rPr>
        <w:t>+ Phải có biển báo trường học cho các loại phương tiện cơ giới ở khu vực gần trường học.</w:t>
      </w:r>
    </w:p>
    <w:p w:rsidR="00D45112" w:rsidRDefault="00D45112" w:rsidP="00D45112">
      <w:pPr>
        <w:pStyle w:val="NormalWeb"/>
        <w:shd w:val="clear" w:color="auto" w:fill="FFFFFF"/>
        <w:spacing w:before="0" w:beforeAutospacing="0" w:after="150" w:afterAutospacing="0" w:line="276" w:lineRule="auto"/>
        <w:jc w:val="both"/>
        <w:rPr>
          <w:rFonts w:ascii="Arial" w:hAnsi="Arial" w:cs="Arial"/>
          <w:color w:val="333333"/>
          <w:sz w:val="21"/>
          <w:szCs w:val="21"/>
        </w:rPr>
      </w:pPr>
      <w:r>
        <w:rPr>
          <w:color w:val="333333"/>
          <w:sz w:val="28"/>
          <w:szCs w:val="28"/>
        </w:rPr>
        <w:t xml:space="preserve">+ Hướng dẫn học sinh thực hiện luật </w:t>
      </w:r>
      <w:proofErr w:type="gramStart"/>
      <w:r>
        <w:rPr>
          <w:color w:val="333333"/>
          <w:sz w:val="28"/>
          <w:szCs w:val="28"/>
        </w:rPr>
        <w:t>an</w:t>
      </w:r>
      <w:proofErr w:type="gramEnd"/>
      <w:r>
        <w:rPr>
          <w:color w:val="333333"/>
          <w:sz w:val="28"/>
          <w:szCs w:val="28"/>
        </w:rPr>
        <w:t xml:space="preserve"> toàn giao thông.</w:t>
      </w:r>
    </w:p>
    <w:p w:rsidR="00D45112" w:rsidRDefault="00D45112" w:rsidP="00D45112">
      <w:pPr>
        <w:pStyle w:val="NormalWeb"/>
        <w:shd w:val="clear" w:color="auto" w:fill="FFFFFF"/>
        <w:spacing w:before="0" w:beforeAutospacing="0" w:after="150" w:afterAutospacing="0" w:line="276" w:lineRule="auto"/>
        <w:jc w:val="both"/>
        <w:rPr>
          <w:rFonts w:ascii="Arial" w:hAnsi="Arial" w:cs="Arial"/>
          <w:color w:val="333333"/>
          <w:sz w:val="21"/>
          <w:szCs w:val="21"/>
        </w:rPr>
      </w:pPr>
      <w:r>
        <w:rPr>
          <w:color w:val="333333"/>
          <w:sz w:val="28"/>
          <w:szCs w:val="28"/>
        </w:rPr>
        <w:t xml:space="preserve">+ Tuyên truyền phụ huynh không đi </w:t>
      </w:r>
      <w:proofErr w:type="gramStart"/>
      <w:r>
        <w:rPr>
          <w:color w:val="333333"/>
          <w:sz w:val="28"/>
          <w:szCs w:val="28"/>
        </w:rPr>
        <w:t>xe</w:t>
      </w:r>
      <w:proofErr w:type="gramEnd"/>
      <w:r>
        <w:rPr>
          <w:color w:val="333333"/>
          <w:sz w:val="28"/>
          <w:szCs w:val="28"/>
        </w:rPr>
        <w:t xml:space="preserve"> máy trong sân trường.</w:t>
      </w:r>
    </w:p>
    <w:p w:rsidR="00D45112" w:rsidRDefault="00D45112" w:rsidP="00D45112">
      <w:pPr>
        <w:pStyle w:val="NormalWeb"/>
        <w:shd w:val="clear" w:color="auto" w:fill="FFFFFF"/>
        <w:spacing w:before="0" w:beforeAutospacing="0" w:after="150" w:afterAutospacing="0" w:line="276" w:lineRule="auto"/>
        <w:jc w:val="both"/>
        <w:rPr>
          <w:rFonts w:ascii="Arial" w:hAnsi="Arial" w:cs="Arial"/>
          <w:color w:val="333333"/>
          <w:sz w:val="21"/>
          <w:szCs w:val="21"/>
        </w:rPr>
      </w:pPr>
      <w:r>
        <w:rPr>
          <w:b/>
          <w:bCs/>
          <w:color w:val="333333"/>
          <w:sz w:val="28"/>
          <w:szCs w:val="28"/>
        </w:rPr>
        <w:t>* Phòng ngừa bỏng, nhiễm độc</w:t>
      </w:r>
    </w:p>
    <w:p w:rsidR="00D45112" w:rsidRDefault="00D45112" w:rsidP="00D45112">
      <w:pPr>
        <w:pStyle w:val="NormalWeb"/>
        <w:shd w:val="clear" w:color="auto" w:fill="FFFFFF"/>
        <w:spacing w:before="0" w:beforeAutospacing="0" w:after="150" w:afterAutospacing="0" w:line="276" w:lineRule="auto"/>
        <w:jc w:val="both"/>
        <w:rPr>
          <w:rFonts w:ascii="Arial" w:hAnsi="Arial" w:cs="Arial"/>
          <w:color w:val="333333"/>
          <w:sz w:val="21"/>
          <w:szCs w:val="21"/>
        </w:rPr>
      </w:pPr>
      <w:r>
        <w:rPr>
          <w:color w:val="333333"/>
          <w:sz w:val="28"/>
          <w:szCs w:val="28"/>
        </w:rPr>
        <w:t>+ Bảng điện ở phòng học và các phòng chức năng khác phải để cao, tuyệt đối không để bàn là, đồ đun nấu trong phòng, nhóm của trẻ.</w:t>
      </w:r>
    </w:p>
    <w:p w:rsidR="00D45112" w:rsidRDefault="00D45112" w:rsidP="00D45112">
      <w:pPr>
        <w:pStyle w:val="NormalWeb"/>
        <w:shd w:val="clear" w:color="auto" w:fill="FFFFFF"/>
        <w:spacing w:before="0" w:beforeAutospacing="0" w:after="150" w:afterAutospacing="0" w:line="276" w:lineRule="auto"/>
        <w:jc w:val="both"/>
        <w:rPr>
          <w:rFonts w:ascii="Arial" w:hAnsi="Arial" w:cs="Arial"/>
          <w:color w:val="333333"/>
          <w:sz w:val="21"/>
          <w:szCs w:val="21"/>
        </w:rPr>
      </w:pPr>
      <w:r>
        <w:rPr>
          <w:color w:val="333333"/>
          <w:sz w:val="28"/>
          <w:szCs w:val="28"/>
        </w:rPr>
        <w:t xml:space="preserve">+ Không cho học sinh tới bếp nấu nướng và chia </w:t>
      </w:r>
      <w:proofErr w:type="gramStart"/>
      <w:r>
        <w:rPr>
          <w:color w:val="333333"/>
          <w:sz w:val="28"/>
          <w:szCs w:val="28"/>
        </w:rPr>
        <w:t>ăn</w:t>
      </w:r>
      <w:proofErr w:type="gramEnd"/>
      <w:r>
        <w:rPr>
          <w:color w:val="333333"/>
          <w:sz w:val="28"/>
          <w:szCs w:val="28"/>
        </w:rPr>
        <w:t xml:space="preserve"> ở nhà bếp.</w:t>
      </w:r>
    </w:p>
    <w:p w:rsidR="00D45112" w:rsidRDefault="00D45112" w:rsidP="00D45112">
      <w:pPr>
        <w:pStyle w:val="NormalWeb"/>
        <w:shd w:val="clear" w:color="auto" w:fill="FFFFFF"/>
        <w:spacing w:before="0" w:beforeAutospacing="0" w:after="150" w:afterAutospacing="0" w:line="276" w:lineRule="auto"/>
        <w:jc w:val="both"/>
        <w:rPr>
          <w:rFonts w:ascii="Arial" w:hAnsi="Arial" w:cs="Arial"/>
          <w:color w:val="333333"/>
          <w:sz w:val="21"/>
          <w:szCs w:val="21"/>
        </w:rPr>
      </w:pPr>
      <w:r>
        <w:rPr>
          <w:color w:val="333333"/>
          <w:sz w:val="28"/>
          <w:szCs w:val="28"/>
        </w:rPr>
        <w:t xml:space="preserve">+ Luôn quan tâm chăm sóc trẻ, không để trẻ chơi một mình ở các nơi có thể xảy ra </w:t>
      </w:r>
      <w:proofErr w:type="gramStart"/>
      <w:r>
        <w:rPr>
          <w:color w:val="333333"/>
          <w:sz w:val="28"/>
          <w:szCs w:val="28"/>
        </w:rPr>
        <w:t>tai</w:t>
      </w:r>
      <w:proofErr w:type="gramEnd"/>
      <w:r>
        <w:rPr>
          <w:color w:val="333333"/>
          <w:sz w:val="28"/>
          <w:szCs w:val="28"/>
        </w:rPr>
        <w:t xml:space="preserve"> nạn.</w:t>
      </w:r>
    </w:p>
    <w:p w:rsidR="00D45112" w:rsidRDefault="00D45112" w:rsidP="00D45112">
      <w:pPr>
        <w:pStyle w:val="NormalWeb"/>
        <w:shd w:val="clear" w:color="auto" w:fill="FFFFFF"/>
        <w:spacing w:before="0" w:beforeAutospacing="0" w:after="150" w:afterAutospacing="0" w:line="276" w:lineRule="auto"/>
        <w:jc w:val="both"/>
        <w:rPr>
          <w:rFonts w:ascii="Arial" w:hAnsi="Arial" w:cs="Arial"/>
          <w:color w:val="333333"/>
          <w:sz w:val="21"/>
          <w:szCs w:val="21"/>
        </w:rPr>
      </w:pPr>
      <w:r>
        <w:rPr>
          <w:color w:val="333333"/>
          <w:sz w:val="28"/>
          <w:szCs w:val="28"/>
        </w:rPr>
        <w:t xml:space="preserve">+ Để thuốc và hóa chất ngoài tầm </w:t>
      </w:r>
      <w:proofErr w:type="gramStart"/>
      <w:r>
        <w:rPr>
          <w:color w:val="333333"/>
          <w:sz w:val="28"/>
          <w:szCs w:val="28"/>
        </w:rPr>
        <w:t>tay</w:t>
      </w:r>
      <w:proofErr w:type="gramEnd"/>
      <w:r>
        <w:rPr>
          <w:color w:val="333333"/>
          <w:sz w:val="28"/>
          <w:szCs w:val="28"/>
        </w:rPr>
        <w:t xml:space="preserve"> với của trẻ em. </w:t>
      </w:r>
      <w:proofErr w:type="gramStart"/>
      <w:r>
        <w:rPr>
          <w:color w:val="333333"/>
          <w:sz w:val="28"/>
          <w:szCs w:val="28"/>
        </w:rPr>
        <w:t>Không cho trẻ em tự uống thuốc.</w:t>
      </w:r>
      <w:proofErr w:type="gramEnd"/>
    </w:p>
    <w:p w:rsidR="00D45112" w:rsidRDefault="00D45112" w:rsidP="00D45112">
      <w:pPr>
        <w:pStyle w:val="NormalWeb"/>
        <w:shd w:val="clear" w:color="auto" w:fill="FFFFFF"/>
        <w:spacing w:before="0" w:beforeAutospacing="0" w:after="150" w:afterAutospacing="0" w:line="276" w:lineRule="auto"/>
        <w:jc w:val="both"/>
        <w:rPr>
          <w:rFonts w:ascii="Arial" w:hAnsi="Arial" w:cs="Arial"/>
          <w:color w:val="333333"/>
          <w:sz w:val="21"/>
          <w:szCs w:val="21"/>
        </w:rPr>
      </w:pPr>
      <w:r>
        <w:rPr>
          <w:b/>
          <w:bCs/>
          <w:color w:val="333333"/>
          <w:sz w:val="28"/>
          <w:szCs w:val="28"/>
        </w:rPr>
        <w:t>* Phòng ngừa đuối nước</w:t>
      </w:r>
    </w:p>
    <w:p w:rsidR="00D45112" w:rsidRDefault="00D45112" w:rsidP="00D45112">
      <w:pPr>
        <w:pStyle w:val="NormalWeb"/>
        <w:shd w:val="clear" w:color="auto" w:fill="FFFFFF"/>
        <w:spacing w:before="0" w:beforeAutospacing="0" w:after="150" w:afterAutospacing="0" w:line="276" w:lineRule="auto"/>
        <w:jc w:val="both"/>
        <w:rPr>
          <w:rFonts w:ascii="Arial" w:hAnsi="Arial" w:cs="Arial"/>
          <w:color w:val="333333"/>
          <w:sz w:val="21"/>
          <w:szCs w:val="21"/>
        </w:rPr>
      </w:pPr>
      <w:r>
        <w:rPr>
          <w:color w:val="333333"/>
          <w:sz w:val="28"/>
          <w:szCs w:val="28"/>
        </w:rPr>
        <w:t xml:space="preserve">+ Trẻ em cần rèn luyện thể lực và biết bơi </w:t>
      </w:r>
      <w:proofErr w:type="gramStart"/>
      <w:r>
        <w:rPr>
          <w:color w:val="333333"/>
          <w:sz w:val="28"/>
          <w:szCs w:val="28"/>
        </w:rPr>
        <w:t>theo</w:t>
      </w:r>
      <w:proofErr w:type="gramEnd"/>
      <w:r>
        <w:rPr>
          <w:color w:val="333333"/>
          <w:sz w:val="28"/>
          <w:szCs w:val="28"/>
        </w:rPr>
        <w:t xml:space="preserve"> quy định.</w:t>
      </w:r>
    </w:p>
    <w:p w:rsidR="00D45112" w:rsidRDefault="00D45112" w:rsidP="00D45112">
      <w:pPr>
        <w:pStyle w:val="NormalWeb"/>
        <w:shd w:val="clear" w:color="auto" w:fill="FFFFFF"/>
        <w:spacing w:before="0" w:beforeAutospacing="0" w:after="150" w:afterAutospacing="0" w:line="276" w:lineRule="auto"/>
        <w:jc w:val="both"/>
        <w:rPr>
          <w:rFonts w:ascii="Arial" w:hAnsi="Arial" w:cs="Arial"/>
          <w:color w:val="333333"/>
          <w:sz w:val="21"/>
          <w:szCs w:val="21"/>
        </w:rPr>
      </w:pPr>
      <w:r>
        <w:rPr>
          <w:color w:val="333333"/>
          <w:sz w:val="28"/>
          <w:szCs w:val="28"/>
        </w:rPr>
        <w:t xml:space="preserve">+ Khi đi bơi phải tuân thủ quy tắc </w:t>
      </w:r>
      <w:proofErr w:type="gramStart"/>
      <w:r>
        <w:rPr>
          <w:color w:val="333333"/>
          <w:sz w:val="28"/>
          <w:szCs w:val="28"/>
        </w:rPr>
        <w:t>an</w:t>
      </w:r>
      <w:proofErr w:type="gramEnd"/>
      <w:r>
        <w:rPr>
          <w:color w:val="333333"/>
          <w:sz w:val="28"/>
          <w:szCs w:val="28"/>
        </w:rPr>
        <w:t xml:space="preserve"> toàn.</w:t>
      </w:r>
    </w:p>
    <w:p w:rsidR="00D45112" w:rsidRDefault="00D45112" w:rsidP="00D45112">
      <w:pPr>
        <w:pStyle w:val="NormalWeb"/>
        <w:shd w:val="clear" w:color="auto" w:fill="FFFFFF"/>
        <w:spacing w:before="0" w:beforeAutospacing="0" w:after="150" w:afterAutospacing="0" w:line="276" w:lineRule="auto"/>
        <w:jc w:val="both"/>
        <w:rPr>
          <w:rFonts w:ascii="Arial" w:hAnsi="Arial" w:cs="Arial"/>
          <w:color w:val="333333"/>
          <w:sz w:val="21"/>
          <w:szCs w:val="21"/>
        </w:rPr>
      </w:pPr>
      <w:r>
        <w:rPr>
          <w:color w:val="333333"/>
          <w:sz w:val="28"/>
          <w:szCs w:val="28"/>
        </w:rPr>
        <w:t>+ Không cho trẻ ra gần ao hồ, sông suối một mình.</w:t>
      </w:r>
    </w:p>
    <w:p w:rsidR="00D45112" w:rsidRDefault="00D45112" w:rsidP="00D45112">
      <w:pPr>
        <w:pStyle w:val="NormalWeb"/>
        <w:shd w:val="clear" w:color="auto" w:fill="FFFFFF"/>
        <w:spacing w:before="0" w:beforeAutospacing="0" w:after="150" w:afterAutospacing="0" w:line="276" w:lineRule="auto"/>
        <w:jc w:val="both"/>
        <w:rPr>
          <w:rFonts w:ascii="Arial" w:hAnsi="Arial" w:cs="Arial"/>
          <w:color w:val="333333"/>
          <w:sz w:val="21"/>
          <w:szCs w:val="21"/>
        </w:rPr>
      </w:pPr>
      <w:r>
        <w:rPr>
          <w:color w:val="333333"/>
          <w:sz w:val="28"/>
          <w:szCs w:val="28"/>
        </w:rPr>
        <w:lastRenderedPageBreak/>
        <w:t xml:space="preserve">+ Ở vùng </w:t>
      </w:r>
      <w:proofErr w:type="gramStart"/>
      <w:r>
        <w:rPr>
          <w:color w:val="333333"/>
          <w:sz w:val="28"/>
          <w:szCs w:val="28"/>
        </w:rPr>
        <w:t>lũ</w:t>
      </w:r>
      <w:proofErr w:type="gramEnd"/>
      <w:r>
        <w:rPr>
          <w:color w:val="333333"/>
          <w:sz w:val="28"/>
          <w:szCs w:val="28"/>
        </w:rPr>
        <w:t>, học sinh đi học qua sông suối phải có người lớn đưa và phải đảm bảo an toàn.</w:t>
      </w:r>
    </w:p>
    <w:p w:rsidR="00D45112" w:rsidRDefault="00D45112" w:rsidP="00D45112">
      <w:pPr>
        <w:pStyle w:val="NormalWeb"/>
        <w:shd w:val="clear" w:color="auto" w:fill="FFFFFF"/>
        <w:spacing w:before="0" w:beforeAutospacing="0" w:after="150" w:afterAutospacing="0" w:line="276" w:lineRule="auto"/>
        <w:jc w:val="both"/>
        <w:rPr>
          <w:rFonts w:ascii="Arial" w:hAnsi="Arial" w:cs="Arial"/>
          <w:color w:val="333333"/>
          <w:sz w:val="21"/>
          <w:szCs w:val="21"/>
        </w:rPr>
      </w:pPr>
      <w:r>
        <w:rPr>
          <w:color w:val="333333"/>
          <w:sz w:val="28"/>
          <w:szCs w:val="28"/>
        </w:rPr>
        <w:t>+ Khi đi đò, thuyền</w:t>
      </w:r>
      <w:proofErr w:type="gramStart"/>
      <w:r>
        <w:rPr>
          <w:color w:val="333333"/>
          <w:sz w:val="28"/>
          <w:szCs w:val="28"/>
        </w:rPr>
        <w:t>,...</w:t>
      </w:r>
      <w:proofErr w:type="gramEnd"/>
      <w:r>
        <w:rPr>
          <w:color w:val="333333"/>
          <w:sz w:val="28"/>
          <w:szCs w:val="28"/>
        </w:rPr>
        <w:t xml:space="preserve"> phải mặc áo phao bảo hộ</w:t>
      </w:r>
    </w:p>
    <w:p w:rsidR="00D45112" w:rsidRDefault="00D45112" w:rsidP="00D45112">
      <w:pPr>
        <w:pStyle w:val="NormalWeb"/>
        <w:shd w:val="clear" w:color="auto" w:fill="FFFFFF"/>
        <w:spacing w:before="0" w:beforeAutospacing="0" w:after="150" w:afterAutospacing="0" w:line="276" w:lineRule="auto"/>
        <w:jc w:val="both"/>
        <w:rPr>
          <w:rFonts w:ascii="Arial" w:hAnsi="Arial" w:cs="Arial"/>
          <w:color w:val="333333"/>
          <w:sz w:val="21"/>
          <w:szCs w:val="21"/>
        </w:rPr>
      </w:pPr>
      <w:r>
        <w:rPr>
          <w:color w:val="333333"/>
          <w:sz w:val="28"/>
          <w:szCs w:val="28"/>
        </w:rPr>
        <w:t xml:space="preserve">+ Giếng, bể nước trong trường phải có nắp đậy </w:t>
      </w:r>
      <w:proofErr w:type="gramStart"/>
      <w:r>
        <w:rPr>
          <w:color w:val="333333"/>
          <w:sz w:val="28"/>
          <w:szCs w:val="28"/>
        </w:rPr>
        <w:t>an</w:t>
      </w:r>
      <w:proofErr w:type="gramEnd"/>
      <w:r>
        <w:rPr>
          <w:color w:val="333333"/>
          <w:sz w:val="28"/>
          <w:szCs w:val="28"/>
        </w:rPr>
        <w:t xml:space="preserve"> toàn.</w:t>
      </w:r>
      <w:bookmarkStart w:id="0" w:name="_GoBack"/>
      <w:bookmarkEnd w:id="0"/>
    </w:p>
    <w:p w:rsidR="00D45112" w:rsidRDefault="00D45112" w:rsidP="00D45112">
      <w:pPr>
        <w:pStyle w:val="NormalWeb"/>
        <w:shd w:val="clear" w:color="auto" w:fill="FFFFFF"/>
        <w:spacing w:before="0" w:beforeAutospacing="0" w:after="150" w:afterAutospacing="0" w:line="276" w:lineRule="auto"/>
        <w:jc w:val="both"/>
        <w:rPr>
          <w:rFonts w:ascii="Arial" w:hAnsi="Arial" w:cs="Arial"/>
          <w:color w:val="333333"/>
          <w:sz w:val="21"/>
          <w:szCs w:val="21"/>
        </w:rPr>
      </w:pPr>
      <w:r>
        <w:rPr>
          <w:color w:val="333333"/>
          <w:sz w:val="28"/>
          <w:szCs w:val="28"/>
        </w:rPr>
        <w:t>+ Không để thùng, chậu có nước không phòng, nhóm lớp.</w:t>
      </w:r>
    </w:p>
    <w:p w:rsidR="00D45112" w:rsidRDefault="00D45112" w:rsidP="00D45112">
      <w:pPr>
        <w:pStyle w:val="NormalWeb"/>
        <w:shd w:val="clear" w:color="auto" w:fill="FFFFFF"/>
        <w:spacing w:before="0" w:beforeAutospacing="0" w:after="150" w:afterAutospacing="0" w:line="276" w:lineRule="auto"/>
        <w:jc w:val="both"/>
        <w:rPr>
          <w:rFonts w:ascii="Arial" w:hAnsi="Arial" w:cs="Arial"/>
          <w:color w:val="333333"/>
          <w:sz w:val="21"/>
          <w:szCs w:val="21"/>
        </w:rPr>
      </w:pPr>
      <w:r>
        <w:rPr>
          <w:b/>
          <w:bCs/>
          <w:color w:val="333333"/>
          <w:sz w:val="28"/>
          <w:szCs w:val="28"/>
        </w:rPr>
        <w:t>* Phòng ngừa điện giật</w:t>
      </w:r>
    </w:p>
    <w:p w:rsidR="00D45112" w:rsidRDefault="00D45112" w:rsidP="00D45112">
      <w:pPr>
        <w:pStyle w:val="NormalWeb"/>
        <w:shd w:val="clear" w:color="auto" w:fill="FFFFFF"/>
        <w:spacing w:before="0" w:beforeAutospacing="0" w:after="150" w:afterAutospacing="0" w:line="276" w:lineRule="auto"/>
        <w:jc w:val="both"/>
        <w:rPr>
          <w:rFonts w:ascii="Arial" w:hAnsi="Arial" w:cs="Arial"/>
          <w:color w:val="333333"/>
          <w:sz w:val="21"/>
          <w:szCs w:val="21"/>
        </w:rPr>
      </w:pPr>
      <w:r>
        <w:rPr>
          <w:color w:val="333333"/>
          <w:sz w:val="28"/>
          <w:szCs w:val="28"/>
        </w:rPr>
        <w:t>+ Luôn kiểm tra các đồ dùng bằng điện, che kín các ổ điện ở thấp không cho trẻ nghịch</w:t>
      </w:r>
    </w:p>
    <w:p w:rsidR="00D45112" w:rsidRDefault="00D45112" w:rsidP="00D45112">
      <w:pPr>
        <w:pStyle w:val="NormalWeb"/>
        <w:shd w:val="clear" w:color="auto" w:fill="FFFFFF"/>
        <w:spacing w:before="0" w:beforeAutospacing="0" w:after="150" w:afterAutospacing="0" w:line="276" w:lineRule="auto"/>
        <w:jc w:val="both"/>
        <w:rPr>
          <w:rFonts w:ascii="Arial" w:hAnsi="Arial" w:cs="Arial"/>
          <w:color w:val="333333"/>
          <w:sz w:val="21"/>
          <w:szCs w:val="21"/>
        </w:rPr>
      </w:pPr>
      <w:r>
        <w:rPr>
          <w:color w:val="333333"/>
          <w:sz w:val="28"/>
          <w:szCs w:val="28"/>
        </w:rPr>
        <w:t xml:space="preserve">+ Hệ thống điện trong lớp phải </w:t>
      </w:r>
      <w:proofErr w:type="gramStart"/>
      <w:r>
        <w:rPr>
          <w:color w:val="333333"/>
          <w:sz w:val="28"/>
          <w:szCs w:val="28"/>
        </w:rPr>
        <w:t>an</w:t>
      </w:r>
      <w:proofErr w:type="gramEnd"/>
      <w:r>
        <w:rPr>
          <w:color w:val="333333"/>
          <w:sz w:val="28"/>
          <w:szCs w:val="28"/>
        </w:rPr>
        <w:t xml:space="preserve"> toàn: không để dây trần, dây điện hở, bảng điện để cao.</w:t>
      </w:r>
    </w:p>
    <w:p w:rsidR="00D45112" w:rsidRDefault="00D45112" w:rsidP="00D45112">
      <w:pPr>
        <w:pStyle w:val="NormalWeb"/>
        <w:shd w:val="clear" w:color="auto" w:fill="FFFFFF"/>
        <w:spacing w:before="0" w:beforeAutospacing="0" w:after="150" w:afterAutospacing="0" w:line="276" w:lineRule="auto"/>
        <w:jc w:val="both"/>
        <w:rPr>
          <w:rFonts w:ascii="Arial" w:hAnsi="Arial" w:cs="Arial"/>
          <w:color w:val="333333"/>
          <w:sz w:val="21"/>
          <w:szCs w:val="21"/>
        </w:rPr>
      </w:pPr>
      <w:r>
        <w:rPr>
          <w:b/>
          <w:bCs/>
          <w:color w:val="333333"/>
          <w:sz w:val="28"/>
          <w:szCs w:val="28"/>
        </w:rPr>
        <w:t>* Phòng ngừa ngộ độc thức ăn</w:t>
      </w:r>
    </w:p>
    <w:p w:rsidR="00D45112" w:rsidRDefault="00D45112" w:rsidP="00D45112">
      <w:pPr>
        <w:pStyle w:val="NormalWeb"/>
        <w:shd w:val="clear" w:color="auto" w:fill="FFFFFF"/>
        <w:spacing w:before="0" w:beforeAutospacing="0" w:after="150" w:afterAutospacing="0" w:line="276" w:lineRule="auto"/>
        <w:jc w:val="both"/>
        <w:rPr>
          <w:rFonts w:ascii="Arial" w:hAnsi="Arial" w:cs="Arial"/>
          <w:color w:val="333333"/>
          <w:sz w:val="21"/>
          <w:szCs w:val="21"/>
        </w:rPr>
      </w:pPr>
      <w:r>
        <w:rPr>
          <w:color w:val="333333"/>
          <w:sz w:val="28"/>
          <w:szCs w:val="28"/>
        </w:rPr>
        <w:t xml:space="preserve">+ Không bán quà bánh trong trường và không </w:t>
      </w:r>
      <w:proofErr w:type="gramStart"/>
      <w:r>
        <w:rPr>
          <w:color w:val="333333"/>
          <w:sz w:val="28"/>
          <w:szCs w:val="28"/>
        </w:rPr>
        <w:t>ăn</w:t>
      </w:r>
      <w:proofErr w:type="gramEnd"/>
      <w:r>
        <w:rPr>
          <w:color w:val="333333"/>
          <w:sz w:val="28"/>
          <w:szCs w:val="28"/>
        </w:rPr>
        <w:t xml:space="preserve"> hàng rong xung quanh cổng trường.</w:t>
      </w:r>
    </w:p>
    <w:p w:rsidR="00D45112" w:rsidRDefault="00D45112" w:rsidP="00D45112">
      <w:pPr>
        <w:pStyle w:val="NormalWeb"/>
        <w:shd w:val="clear" w:color="auto" w:fill="FFFFFF"/>
        <w:spacing w:before="0" w:beforeAutospacing="0" w:after="150" w:afterAutospacing="0" w:line="276" w:lineRule="auto"/>
        <w:jc w:val="both"/>
        <w:rPr>
          <w:rFonts w:ascii="Arial" w:hAnsi="Arial" w:cs="Arial"/>
          <w:color w:val="333333"/>
          <w:sz w:val="21"/>
          <w:szCs w:val="21"/>
        </w:rPr>
      </w:pPr>
      <w:r>
        <w:rPr>
          <w:color w:val="333333"/>
          <w:spacing w:val="2"/>
          <w:sz w:val="28"/>
          <w:szCs w:val="28"/>
        </w:rPr>
        <w:t xml:space="preserve">+ Thực phẩm do thức </w:t>
      </w:r>
      <w:proofErr w:type="gramStart"/>
      <w:r>
        <w:rPr>
          <w:color w:val="333333"/>
          <w:spacing w:val="2"/>
          <w:sz w:val="28"/>
          <w:szCs w:val="28"/>
        </w:rPr>
        <w:t>ăn</w:t>
      </w:r>
      <w:proofErr w:type="gramEnd"/>
      <w:r>
        <w:rPr>
          <w:color w:val="333333"/>
          <w:spacing w:val="2"/>
          <w:sz w:val="28"/>
          <w:szCs w:val="28"/>
        </w:rPr>
        <w:t> nhà bếp, nước uống phải đảm bảo vệ sinh, rõ nguồn gốc. Phải có hợp đồng cam kết mua bán thực phẩm sạch rõ nguồn gốc với công</w:t>
      </w:r>
    </w:p>
    <w:p w:rsidR="00D45112" w:rsidRDefault="00D45112" w:rsidP="00D45112">
      <w:pPr>
        <w:pStyle w:val="NormalWeb"/>
        <w:shd w:val="clear" w:color="auto" w:fill="FFFFFF"/>
        <w:spacing w:before="0" w:beforeAutospacing="0" w:after="150" w:afterAutospacing="0" w:line="276" w:lineRule="auto"/>
        <w:jc w:val="both"/>
        <w:rPr>
          <w:rFonts w:ascii="Arial" w:hAnsi="Arial" w:cs="Arial"/>
          <w:color w:val="333333"/>
          <w:sz w:val="21"/>
          <w:szCs w:val="21"/>
        </w:rPr>
      </w:pPr>
      <w:proofErr w:type="gramStart"/>
      <w:r>
        <w:rPr>
          <w:color w:val="333333"/>
          <w:spacing w:val="2"/>
          <w:sz w:val="28"/>
          <w:szCs w:val="28"/>
        </w:rPr>
        <w:t>ty</w:t>
      </w:r>
      <w:proofErr w:type="gramEnd"/>
      <w:r>
        <w:rPr>
          <w:color w:val="333333"/>
          <w:spacing w:val="2"/>
          <w:sz w:val="28"/>
          <w:szCs w:val="28"/>
        </w:rPr>
        <w:t xml:space="preserve"> cung cấp.</w:t>
      </w:r>
    </w:p>
    <w:p w:rsidR="00D45112" w:rsidRDefault="00D45112" w:rsidP="00D45112">
      <w:pPr>
        <w:pStyle w:val="NormalWeb"/>
        <w:shd w:val="clear" w:color="auto" w:fill="FFFFFF"/>
        <w:spacing w:before="0" w:beforeAutospacing="0" w:after="150" w:afterAutospacing="0" w:line="276" w:lineRule="auto"/>
        <w:jc w:val="both"/>
        <w:rPr>
          <w:rFonts w:ascii="Arial" w:hAnsi="Arial" w:cs="Arial"/>
          <w:color w:val="333333"/>
          <w:sz w:val="21"/>
          <w:szCs w:val="21"/>
        </w:rPr>
      </w:pPr>
      <w:r>
        <w:rPr>
          <w:b/>
          <w:bCs/>
          <w:color w:val="333333"/>
          <w:sz w:val="28"/>
          <w:szCs w:val="28"/>
        </w:rPr>
        <w:t xml:space="preserve">* Trường có cán bộ </w:t>
      </w:r>
      <w:proofErr w:type="gramStart"/>
      <w:r>
        <w:rPr>
          <w:b/>
          <w:bCs/>
          <w:color w:val="333333"/>
          <w:sz w:val="28"/>
          <w:szCs w:val="28"/>
        </w:rPr>
        <w:t>theo</w:t>
      </w:r>
      <w:proofErr w:type="gramEnd"/>
      <w:r>
        <w:rPr>
          <w:b/>
          <w:bCs/>
          <w:color w:val="333333"/>
          <w:sz w:val="28"/>
          <w:szCs w:val="28"/>
        </w:rPr>
        <w:t xml:space="preserve"> dõi về y tế học đường và có tủ thuốc cấp cứu</w:t>
      </w:r>
    </w:p>
    <w:p w:rsidR="00D45112" w:rsidRDefault="00D45112" w:rsidP="00D45112">
      <w:pPr>
        <w:pStyle w:val="NormalWeb"/>
        <w:shd w:val="clear" w:color="auto" w:fill="FFFFFF"/>
        <w:spacing w:before="0" w:beforeAutospacing="0" w:after="150" w:afterAutospacing="0" w:line="276" w:lineRule="auto"/>
        <w:ind w:firstLine="720"/>
        <w:jc w:val="both"/>
        <w:rPr>
          <w:rFonts w:ascii="Arial" w:hAnsi="Arial" w:cs="Arial"/>
          <w:color w:val="333333"/>
          <w:sz w:val="21"/>
          <w:szCs w:val="21"/>
        </w:rPr>
      </w:pPr>
      <w:r>
        <w:rPr>
          <w:color w:val="333333"/>
          <w:sz w:val="28"/>
          <w:szCs w:val="28"/>
        </w:rPr>
        <w:t xml:space="preserve">Còn rất nhiều nguy cơ dẫn đến </w:t>
      </w:r>
      <w:proofErr w:type="gramStart"/>
      <w:r>
        <w:rPr>
          <w:color w:val="333333"/>
          <w:sz w:val="28"/>
          <w:szCs w:val="28"/>
        </w:rPr>
        <w:t>tai</w:t>
      </w:r>
      <w:proofErr w:type="gramEnd"/>
      <w:r>
        <w:rPr>
          <w:color w:val="333333"/>
          <w:sz w:val="28"/>
          <w:szCs w:val="28"/>
        </w:rPr>
        <w:t xml:space="preserve"> nạn thương tích ở trẻ em, cách phòng ngừa hiệu quả nhất là sự quan tâm chú ý của người lớn khi trông trẻ. </w:t>
      </w:r>
      <w:proofErr w:type="gramStart"/>
      <w:r>
        <w:rPr>
          <w:color w:val="333333"/>
          <w:sz w:val="28"/>
          <w:szCs w:val="28"/>
        </w:rPr>
        <w:t>Chỉ một phút thiếu tập trung có thể dẫn đến hậu quả vô cùng nghiêm trọng cho trẻ nhỏ.</w:t>
      </w:r>
      <w:proofErr w:type="gramEnd"/>
      <w:r>
        <w:rPr>
          <w:color w:val="333333"/>
          <w:sz w:val="28"/>
          <w:szCs w:val="28"/>
        </w:rPr>
        <w:t xml:space="preserve"> </w:t>
      </w:r>
      <w:proofErr w:type="gramStart"/>
      <w:r>
        <w:rPr>
          <w:color w:val="333333"/>
          <w:sz w:val="28"/>
          <w:szCs w:val="28"/>
        </w:rPr>
        <w:t>Bên cạnh đó, người lớn cần trang bị cho trẻ nhỏ những kiến thức, kỹ năng cơ bản nhất để tự bảo vệ mình từ khi trẻ bắt đầu hình thành những ý thức đầu tiên.</w:t>
      </w:r>
      <w:proofErr w:type="gramEnd"/>
    </w:p>
    <w:p w:rsidR="00D45112" w:rsidRDefault="00D45112" w:rsidP="00D45112">
      <w:pPr>
        <w:pStyle w:val="NormalWeb"/>
        <w:shd w:val="clear" w:color="auto" w:fill="FFFFFF"/>
        <w:spacing w:before="0" w:beforeAutospacing="0" w:after="150" w:afterAutospacing="0" w:line="276" w:lineRule="auto"/>
        <w:ind w:firstLine="720"/>
        <w:jc w:val="both"/>
        <w:rPr>
          <w:rFonts w:ascii="Arial" w:hAnsi="Arial" w:cs="Arial"/>
          <w:color w:val="333333"/>
          <w:sz w:val="21"/>
          <w:szCs w:val="21"/>
        </w:rPr>
      </w:pPr>
      <w:r>
        <w:rPr>
          <w:color w:val="333333"/>
          <w:sz w:val="28"/>
          <w:szCs w:val="28"/>
        </w:rPr>
        <w:t xml:space="preserve">Vì tương lai tốt đẹp của con em chúng ta, mỗi người hãy nâng cao ý thức chăm sóc, giáo dục và bảo vệ trẻ em, tạo môi trường </w:t>
      </w:r>
      <w:proofErr w:type="gramStart"/>
      <w:r>
        <w:rPr>
          <w:color w:val="333333"/>
          <w:sz w:val="28"/>
          <w:szCs w:val="28"/>
        </w:rPr>
        <w:t>an</w:t>
      </w:r>
      <w:proofErr w:type="gramEnd"/>
      <w:r>
        <w:rPr>
          <w:color w:val="333333"/>
          <w:sz w:val="28"/>
          <w:szCs w:val="28"/>
        </w:rPr>
        <w:t xml:space="preserve"> toàn và lành mạnh để trẻ em phát triển toàn diện, góp phần xây dựng một tương lai tươi sáng cho đất nước. </w:t>
      </w:r>
    </w:p>
    <w:p w:rsidR="000E0E94" w:rsidRDefault="000E0E94" w:rsidP="00D45112"/>
    <w:sectPr w:rsidR="000E0E94" w:rsidSect="00A061F6">
      <w:pgSz w:w="12240" w:h="15840"/>
      <w:pgMar w:top="1021" w:right="1021" w:bottom="1021" w:left="147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112"/>
    <w:rsid w:val="000E0E94"/>
    <w:rsid w:val="00A061F6"/>
    <w:rsid w:val="00B914CB"/>
    <w:rsid w:val="00BD55C5"/>
    <w:rsid w:val="00D45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4511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451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1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4511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451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1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106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926</Words>
  <Characters>5282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CHIHOA</dc:creator>
  <cp:lastModifiedBy>CHIHOA</cp:lastModifiedBy>
  <cp:revision>1</cp:revision>
  <cp:lastPrinted>2023-02-08T09:39:00Z</cp:lastPrinted>
  <dcterms:created xsi:type="dcterms:W3CDTF">2023-02-08T09:37:00Z</dcterms:created>
  <dcterms:modified xsi:type="dcterms:W3CDTF">2023-02-08T09:46:00Z</dcterms:modified>
</cp:coreProperties>
</file>