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4" w:type="dxa"/>
        <w:tblInd w:w="-5" w:type="dxa"/>
        <w:tblLook w:val="00A0" w:firstRow="1" w:lastRow="0" w:firstColumn="1" w:lastColumn="0" w:noHBand="0" w:noVBand="0"/>
      </w:tblPr>
      <w:tblGrid>
        <w:gridCol w:w="13"/>
        <w:gridCol w:w="858"/>
        <w:gridCol w:w="3124"/>
        <w:gridCol w:w="683"/>
        <w:gridCol w:w="473"/>
        <w:gridCol w:w="989"/>
        <w:gridCol w:w="997"/>
        <w:gridCol w:w="806"/>
        <w:gridCol w:w="851"/>
        <w:gridCol w:w="850"/>
      </w:tblGrid>
      <w:tr w:rsidR="00A86C95" w:rsidRPr="00A07452" w:rsidTr="00A07452">
        <w:trPr>
          <w:trHeight w:val="1134"/>
        </w:trPr>
        <w:tc>
          <w:tcPr>
            <w:tcW w:w="4678" w:type="dxa"/>
            <w:gridSpan w:val="4"/>
          </w:tcPr>
          <w:p w:rsidR="00A86C95" w:rsidRPr="00A07452" w:rsidRDefault="00A86C95" w:rsidP="00D43FED">
            <w:pPr>
              <w:rPr>
                <w:rFonts w:ascii="Times New Roman" w:hAnsi="Times New Roman" w:cs="Times New Roman"/>
                <w:sz w:val="28"/>
                <w:szCs w:val="28"/>
                <w:lang w:val="pt-BR"/>
              </w:rPr>
            </w:pPr>
            <w:r w:rsidRPr="00A07452">
              <w:rPr>
                <w:rFonts w:ascii="Times New Roman" w:hAnsi="Times New Roman" w:cs="Times New Roman"/>
                <w:sz w:val="28"/>
                <w:szCs w:val="28"/>
                <w:lang w:val="pt-BR"/>
              </w:rPr>
              <w:t>PHÒNG GD&amp;ĐT LONG BIÊN</w:t>
            </w:r>
          </w:p>
          <w:p w:rsidR="00A86C95" w:rsidRPr="00A07452" w:rsidRDefault="00A86C95" w:rsidP="00D43FED">
            <w:pPr>
              <w:rPr>
                <w:rFonts w:ascii="Times New Roman" w:hAnsi="Times New Roman" w:cs="Times New Roman"/>
                <w:b/>
                <w:sz w:val="28"/>
                <w:szCs w:val="28"/>
                <w:lang w:val="pt-BR"/>
              </w:rPr>
            </w:pPr>
            <w:r w:rsidRPr="00A07452">
              <w:rPr>
                <w:rFonts w:ascii="Times New Roman" w:hAnsi="Times New Roman" w:cs="Times New Roman"/>
                <w:b/>
                <w:sz w:val="28"/>
                <w:szCs w:val="28"/>
                <w:lang w:val="pt-BR"/>
              </w:rPr>
              <w:t>TRƯỜNG THCS PHÚC LỢI</w:t>
            </w:r>
          </w:p>
          <w:p w:rsidR="00A86C95" w:rsidRPr="00A07452" w:rsidRDefault="00A86C95" w:rsidP="005E58F1">
            <w:pPr>
              <w:tabs>
                <w:tab w:val="center" w:pos="2194"/>
                <w:tab w:val="left" w:pos="2858"/>
              </w:tabs>
              <w:rPr>
                <w:rFonts w:ascii="Times New Roman" w:hAnsi="Times New Roman" w:cs="Times New Roman"/>
                <w:b/>
                <w:sz w:val="28"/>
                <w:szCs w:val="28"/>
                <w:lang w:val="pt-BR"/>
              </w:rPr>
            </w:pPr>
          </w:p>
        </w:tc>
        <w:tc>
          <w:tcPr>
            <w:tcW w:w="4966" w:type="dxa"/>
            <w:gridSpan w:val="6"/>
          </w:tcPr>
          <w:p w:rsidR="00A86C95" w:rsidRPr="00A07452" w:rsidRDefault="00A86C95" w:rsidP="00D43FED">
            <w:pPr>
              <w:ind w:right="-180"/>
              <w:rPr>
                <w:rFonts w:ascii="Times New Roman" w:hAnsi="Times New Roman" w:cs="Times New Roman"/>
                <w:b/>
                <w:sz w:val="28"/>
                <w:szCs w:val="28"/>
                <w:lang w:val="nl-NL"/>
              </w:rPr>
            </w:pPr>
            <w:r w:rsidRPr="00A07452">
              <w:rPr>
                <w:rFonts w:ascii="Times New Roman" w:hAnsi="Times New Roman" w:cs="Times New Roman"/>
                <w:b/>
                <w:sz w:val="28"/>
                <w:szCs w:val="28"/>
                <w:lang w:val="pt-BR"/>
              </w:rPr>
              <w:t xml:space="preserve"> MA TRẬN ĐỀ </w:t>
            </w:r>
            <w:r w:rsidRPr="00A07452">
              <w:rPr>
                <w:rFonts w:ascii="Times New Roman" w:hAnsi="Times New Roman" w:cs="Times New Roman"/>
                <w:b/>
                <w:sz w:val="28"/>
                <w:szCs w:val="28"/>
                <w:lang w:val="nl-NL"/>
              </w:rPr>
              <w:t>KIỂM TRA GIỮA HỌC KỲ I</w:t>
            </w:r>
          </w:p>
          <w:p w:rsidR="00A86C95" w:rsidRPr="00A07452" w:rsidRDefault="00A86C95" w:rsidP="00D43FED">
            <w:pPr>
              <w:ind w:firstLine="12"/>
              <w:jc w:val="center"/>
              <w:rPr>
                <w:rFonts w:ascii="Times New Roman" w:hAnsi="Times New Roman" w:cs="Times New Roman"/>
                <w:b/>
                <w:sz w:val="28"/>
                <w:szCs w:val="28"/>
                <w:lang w:val="pt-BR"/>
              </w:rPr>
            </w:pPr>
            <w:r w:rsidRPr="00A07452">
              <w:rPr>
                <w:rFonts w:ascii="Times New Roman" w:hAnsi="Times New Roman" w:cs="Times New Roman"/>
                <w:b/>
                <w:sz w:val="28"/>
                <w:szCs w:val="28"/>
                <w:lang w:val="pt-BR"/>
              </w:rPr>
              <w:t>NĂM HỌC 2023- 2024</w:t>
            </w:r>
          </w:p>
          <w:p w:rsidR="00A86C95" w:rsidRPr="00A07452" w:rsidRDefault="00A86C95" w:rsidP="00D43FED">
            <w:pPr>
              <w:ind w:firstLine="12"/>
              <w:jc w:val="center"/>
              <w:rPr>
                <w:rFonts w:ascii="Times New Roman" w:hAnsi="Times New Roman" w:cs="Times New Roman"/>
                <w:b/>
                <w:sz w:val="28"/>
                <w:szCs w:val="28"/>
                <w:lang w:val="pt-BR"/>
              </w:rPr>
            </w:pPr>
            <w:r w:rsidRPr="00A07452">
              <w:rPr>
                <w:rFonts w:ascii="Times New Roman" w:hAnsi="Times New Roman" w:cs="Times New Roman"/>
                <w:b/>
                <w:sz w:val="28"/>
                <w:szCs w:val="28"/>
                <w:lang w:val="pt-BR"/>
              </w:rPr>
              <w:t>MÔN: GDĐP 7</w:t>
            </w:r>
          </w:p>
        </w:tc>
      </w:tr>
      <w:tr w:rsidR="00953A0C" w:rsidRPr="00A07452" w:rsidTr="00A07452">
        <w:tblPrEx>
          <w:shd w:val="clear" w:color="auto" w:fill="FFFFFF"/>
          <w:tblCellMar>
            <w:left w:w="0" w:type="dxa"/>
            <w:right w:w="0" w:type="dxa"/>
          </w:tblCellMar>
          <w:tblLook w:val="04A0" w:firstRow="1" w:lastRow="0" w:firstColumn="1" w:lastColumn="0" w:noHBand="0" w:noVBand="1"/>
        </w:tblPrEx>
        <w:trPr>
          <w:gridBefore w:val="1"/>
          <w:wBefore w:w="13" w:type="dxa"/>
        </w:trPr>
        <w:tc>
          <w:tcPr>
            <w:tcW w:w="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jc w:val="center"/>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TT</w:t>
            </w:r>
          </w:p>
        </w:tc>
        <w:tc>
          <w:tcPr>
            <w:tcW w:w="3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jc w:val="center"/>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Nội dung/đơn vị kiến thức</w:t>
            </w:r>
          </w:p>
        </w:tc>
        <w:tc>
          <w:tcPr>
            <w:tcW w:w="5649"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jc w:val="center"/>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Mức độ nhận thức</w:t>
            </w:r>
          </w:p>
        </w:tc>
      </w:tr>
      <w:tr w:rsidR="00953A0C" w:rsidRPr="00A07452" w:rsidTr="00A07452">
        <w:tblPrEx>
          <w:shd w:val="clear" w:color="auto" w:fill="FFFFFF"/>
          <w:tblCellMar>
            <w:left w:w="0" w:type="dxa"/>
            <w:right w:w="0" w:type="dxa"/>
          </w:tblCellMar>
          <w:tblLook w:val="04A0" w:firstRow="1" w:lastRow="0" w:firstColumn="1" w:lastColumn="0" w:noHBand="0" w:noVBand="1"/>
        </w:tblPrEx>
        <w:trPr>
          <w:gridBefore w:val="1"/>
          <w:wBefore w:w="13" w:type="dxa"/>
        </w:trPr>
        <w:tc>
          <w:tcPr>
            <w:tcW w:w="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rPr>
                <w:rFonts w:ascii="Times New Roman" w:eastAsia="Times New Roman" w:hAnsi="Times New Roman" w:cs="Times New Roman"/>
                <w:sz w:val="28"/>
                <w:szCs w:val="28"/>
              </w:rPr>
            </w:pPr>
          </w:p>
        </w:tc>
        <w:tc>
          <w:tcPr>
            <w:tcW w:w="3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rPr>
                <w:rFonts w:ascii="Times New Roman" w:eastAsia="Times New Roman" w:hAnsi="Times New Roman" w:cs="Times New Roman"/>
                <w:sz w:val="28"/>
                <w:szCs w:val="28"/>
              </w:rPr>
            </w:pPr>
          </w:p>
        </w:tc>
        <w:tc>
          <w:tcPr>
            <w:tcW w:w="214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jc w:val="center"/>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Nhận biết</w:t>
            </w:r>
          </w:p>
        </w:tc>
        <w:tc>
          <w:tcPr>
            <w:tcW w:w="18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jc w:val="center"/>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Thông hiểu</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jc w:val="center"/>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Vận dụng cao</w:t>
            </w:r>
          </w:p>
        </w:tc>
      </w:tr>
      <w:tr w:rsidR="00953A0C" w:rsidRPr="00A07452" w:rsidTr="00A07452">
        <w:tblPrEx>
          <w:shd w:val="clear" w:color="auto" w:fill="FFFFFF"/>
          <w:tblCellMar>
            <w:left w:w="0" w:type="dxa"/>
            <w:right w:w="0" w:type="dxa"/>
          </w:tblCellMar>
          <w:tblLook w:val="04A0" w:firstRow="1" w:lastRow="0" w:firstColumn="1" w:lastColumn="0" w:noHBand="0" w:noVBand="1"/>
        </w:tblPrEx>
        <w:trPr>
          <w:gridBefore w:val="1"/>
          <w:wBefore w:w="13" w:type="dxa"/>
        </w:trPr>
        <w:tc>
          <w:tcPr>
            <w:tcW w:w="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rPr>
                <w:rFonts w:ascii="Times New Roman" w:eastAsia="Times New Roman" w:hAnsi="Times New Roman" w:cs="Times New Roman"/>
                <w:sz w:val="28"/>
                <w:szCs w:val="28"/>
              </w:rPr>
            </w:pPr>
          </w:p>
        </w:tc>
        <w:tc>
          <w:tcPr>
            <w:tcW w:w="3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rPr>
                <w:rFonts w:ascii="Times New Roman" w:eastAsia="Times New Roman" w:hAnsi="Times New Roman" w:cs="Times New Roman"/>
                <w:sz w:val="28"/>
                <w:szCs w:val="28"/>
              </w:rPr>
            </w:pPr>
          </w:p>
        </w:tc>
        <w:tc>
          <w:tcPr>
            <w:tcW w:w="11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TN</w:t>
            </w:r>
          </w:p>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KQ</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TL</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TN</w:t>
            </w:r>
          </w:p>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KQ</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TL</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TNKQ</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TL</w:t>
            </w:r>
          </w:p>
        </w:tc>
      </w:tr>
      <w:tr w:rsidR="00953A0C" w:rsidRPr="00A07452" w:rsidTr="00A07452">
        <w:tblPrEx>
          <w:shd w:val="clear" w:color="auto" w:fill="FFFFFF"/>
          <w:tblCellMar>
            <w:left w:w="0" w:type="dxa"/>
            <w:right w:w="0" w:type="dxa"/>
          </w:tblCellMar>
          <w:tblLook w:val="04A0" w:firstRow="1" w:lastRow="0" w:firstColumn="1" w:lastColumn="0" w:noHBand="0" w:noVBand="1"/>
        </w:tblPrEx>
        <w:trPr>
          <w:gridBefore w:val="1"/>
          <w:wBefore w:w="13" w:type="dxa"/>
        </w:trPr>
        <w:tc>
          <w:tcPr>
            <w:tcW w:w="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1</w:t>
            </w:r>
          </w:p>
        </w:tc>
        <w:tc>
          <w:tcPr>
            <w:tcW w:w="3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before="150" w:after="240"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sz w:val="28"/>
                <w:szCs w:val="28"/>
              </w:rPr>
              <w:t>Chủ đề 1: Lịch sử Hà Nội từ thế kỉ X đến thế kỷ XV</w:t>
            </w:r>
          </w:p>
        </w:tc>
        <w:tc>
          <w:tcPr>
            <w:tcW w:w="11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D30215" w:rsidP="00953A0C">
            <w:pPr>
              <w:spacing w:before="150" w:after="240"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sz w:val="28"/>
                <w:szCs w:val="28"/>
                <w:lang w:val="en-US"/>
              </w:rPr>
              <w:t>0</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D30215" w:rsidP="00953A0C">
            <w:pPr>
              <w:spacing w:before="150" w:after="240"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sz w:val="28"/>
                <w:szCs w:val="28"/>
                <w:lang w:val="en-US"/>
              </w:rPr>
              <w:t>3</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D30215" w:rsidP="00953A0C">
            <w:pPr>
              <w:spacing w:before="150" w:after="240"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sz w:val="28"/>
                <w:szCs w:val="28"/>
                <w:lang w:val="en-US"/>
              </w:rPr>
              <w:t>0</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D30215" w:rsidP="00953A0C">
            <w:pPr>
              <w:spacing w:before="150" w:after="240"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sz w:val="28"/>
                <w:szCs w:val="28"/>
                <w:lang w:val="en-US"/>
              </w:rPr>
              <w:t>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before="150" w:after="240"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sz w:val="28"/>
                <w:szCs w:val="28"/>
              </w:rPr>
              <w:t>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before="150" w:after="240"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sz w:val="28"/>
                <w:szCs w:val="28"/>
              </w:rPr>
              <w:t>1</w:t>
            </w:r>
          </w:p>
        </w:tc>
      </w:tr>
      <w:tr w:rsidR="00953A0C" w:rsidRPr="00A07452" w:rsidTr="00A07452">
        <w:tblPrEx>
          <w:shd w:val="clear" w:color="auto" w:fill="FFFFFF"/>
          <w:tblCellMar>
            <w:left w:w="0" w:type="dxa"/>
            <w:right w:w="0" w:type="dxa"/>
          </w:tblCellMar>
          <w:tblLook w:val="04A0" w:firstRow="1" w:lastRow="0" w:firstColumn="1" w:lastColumn="0" w:noHBand="0" w:noVBand="1"/>
        </w:tblPrEx>
        <w:trPr>
          <w:gridBefore w:val="1"/>
          <w:wBefore w:w="13" w:type="dxa"/>
        </w:trPr>
        <w:tc>
          <w:tcPr>
            <w:tcW w:w="8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2</w:t>
            </w:r>
          </w:p>
        </w:tc>
        <w:tc>
          <w:tcPr>
            <w:tcW w:w="3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before="150" w:after="240"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sz w:val="28"/>
                <w:szCs w:val="28"/>
              </w:rPr>
              <w:t>Chủ đề 2: Sự phát triển văn hóa của Hà Nội từ thế kỉ X đến thế kỷ XV</w:t>
            </w:r>
          </w:p>
        </w:tc>
        <w:tc>
          <w:tcPr>
            <w:tcW w:w="115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D30215" w:rsidP="00953A0C">
            <w:pPr>
              <w:spacing w:before="150" w:after="240"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sz w:val="28"/>
                <w:szCs w:val="28"/>
                <w:lang w:val="en-US"/>
              </w:rPr>
              <w:t>0</w:t>
            </w:r>
          </w:p>
        </w:tc>
        <w:tc>
          <w:tcPr>
            <w:tcW w:w="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D30215" w:rsidP="00953A0C">
            <w:pPr>
              <w:spacing w:before="150" w:after="240"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sz w:val="28"/>
                <w:szCs w:val="28"/>
                <w:lang w:val="en-US"/>
              </w:rPr>
              <w:t>3</w:t>
            </w:r>
          </w:p>
        </w:tc>
        <w:tc>
          <w:tcPr>
            <w:tcW w:w="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before="150" w:after="240"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sz w:val="28"/>
                <w:szCs w:val="28"/>
              </w:rPr>
              <w:t>0</w:t>
            </w:r>
          </w:p>
        </w:tc>
        <w:tc>
          <w:tcPr>
            <w:tcW w:w="8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before="150" w:after="240"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sz w:val="28"/>
                <w:szCs w:val="28"/>
              </w:rPr>
              <w:t>1</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before="150" w:after="240"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sz w:val="28"/>
                <w:szCs w:val="28"/>
              </w:rPr>
              <w:t>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before="150" w:after="240"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sz w:val="28"/>
                <w:szCs w:val="28"/>
              </w:rPr>
              <w:t>0</w:t>
            </w:r>
          </w:p>
        </w:tc>
      </w:tr>
      <w:tr w:rsidR="00953A0C" w:rsidRPr="00A07452" w:rsidTr="00A07452">
        <w:tblPrEx>
          <w:shd w:val="clear" w:color="auto" w:fill="FFFFFF"/>
          <w:tblCellMar>
            <w:left w:w="0" w:type="dxa"/>
            <w:right w:w="0" w:type="dxa"/>
          </w:tblCellMar>
          <w:tblLook w:val="04A0" w:firstRow="1" w:lastRow="0" w:firstColumn="1" w:lastColumn="0" w:noHBand="0" w:noVBand="1"/>
        </w:tblPrEx>
        <w:trPr>
          <w:gridBefore w:val="1"/>
          <w:wBefore w:w="13" w:type="dxa"/>
        </w:trPr>
        <w:tc>
          <w:tcPr>
            <w:tcW w:w="398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sz w:val="28"/>
                <w:szCs w:val="28"/>
                <w:bdr w:val="none" w:sz="0" w:space="0" w:color="auto" w:frame="1"/>
              </w:rPr>
              <w:t>Tổng</w:t>
            </w:r>
          </w:p>
        </w:tc>
        <w:tc>
          <w:tcPr>
            <w:tcW w:w="214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i/>
                <w:iCs/>
                <w:sz w:val="28"/>
                <w:szCs w:val="28"/>
                <w:bdr w:val="none" w:sz="0" w:space="0" w:color="auto" w:frame="1"/>
              </w:rPr>
              <w:t>Số câu: 6</w:t>
            </w:r>
          </w:p>
          <w:p w:rsidR="00953A0C" w:rsidRPr="00A07452" w:rsidRDefault="00953A0C" w:rsidP="00953A0C">
            <w:pPr>
              <w:spacing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b/>
                <w:bCs/>
                <w:i/>
                <w:iCs/>
                <w:sz w:val="28"/>
                <w:szCs w:val="28"/>
                <w:bdr w:val="none" w:sz="0" w:space="0" w:color="auto" w:frame="1"/>
              </w:rPr>
              <w:t xml:space="preserve">Số điểm: </w:t>
            </w:r>
            <w:r w:rsidR="00D30215" w:rsidRPr="00A07452">
              <w:rPr>
                <w:rFonts w:ascii="Times New Roman" w:eastAsia="Times New Roman" w:hAnsi="Times New Roman" w:cs="Times New Roman"/>
                <w:b/>
                <w:bCs/>
                <w:i/>
                <w:iCs/>
                <w:sz w:val="28"/>
                <w:szCs w:val="28"/>
                <w:bdr w:val="none" w:sz="0" w:space="0" w:color="auto" w:frame="1"/>
                <w:lang w:val="en-US"/>
              </w:rPr>
              <w:t>4</w:t>
            </w:r>
          </w:p>
        </w:tc>
        <w:tc>
          <w:tcPr>
            <w:tcW w:w="18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i/>
                <w:iCs/>
                <w:sz w:val="28"/>
                <w:szCs w:val="28"/>
                <w:bdr w:val="none" w:sz="0" w:space="0" w:color="auto" w:frame="1"/>
              </w:rPr>
              <w:t>Số câu: 4</w:t>
            </w:r>
          </w:p>
          <w:p w:rsidR="00953A0C" w:rsidRPr="00A07452" w:rsidRDefault="00953A0C" w:rsidP="00953A0C">
            <w:pPr>
              <w:spacing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b/>
                <w:bCs/>
                <w:i/>
                <w:iCs/>
                <w:sz w:val="28"/>
                <w:szCs w:val="28"/>
                <w:bdr w:val="none" w:sz="0" w:space="0" w:color="auto" w:frame="1"/>
              </w:rPr>
              <w:t xml:space="preserve">Số điểm: </w:t>
            </w:r>
            <w:r w:rsidR="00D30215" w:rsidRPr="00A07452">
              <w:rPr>
                <w:rFonts w:ascii="Times New Roman" w:eastAsia="Times New Roman" w:hAnsi="Times New Roman" w:cs="Times New Roman"/>
                <w:b/>
                <w:bCs/>
                <w:i/>
                <w:iCs/>
                <w:sz w:val="28"/>
                <w:szCs w:val="28"/>
                <w:bdr w:val="none" w:sz="0" w:space="0" w:color="auto" w:frame="1"/>
                <w:lang w:val="en-US"/>
              </w:rPr>
              <w:t>5</w:t>
            </w:r>
          </w:p>
        </w:tc>
        <w:tc>
          <w:tcPr>
            <w:tcW w:w="170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A07452" w:rsidRDefault="00953A0C" w:rsidP="00953A0C">
            <w:pPr>
              <w:spacing w:line="390" w:lineRule="atLeast"/>
              <w:rPr>
                <w:rFonts w:ascii="Times New Roman" w:eastAsia="Times New Roman" w:hAnsi="Times New Roman" w:cs="Times New Roman"/>
                <w:sz w:val="28"/>
                <w:szCs w:val="28"/>
              </w:rPr>
            </w:pPr>
            <w:r w:rsidRPr="00A07452">
              <w:rPr>
                <w:rFonts w:ascii="Times New Roman" w:eastAsia="Times New Roman" w:hAnsi="Times New Roman" w:cs="Times New Roman"/>
                <w:b/>
                <w:bCs/>
                <w:i/>
                <w:iCs/>
                <w:sz w:val="28"/>
                <w:szCs w:val="28"/>
                <w:bdr w:val="none" w:sz="0" w:space="0" w:color="auto" w:frame="1"/>
              </w:rPr>
              <w:t>Số câu: 1</w:t>
            </w:r>
          </w:p>
          <w:p w:rsidR="00953A0C" w:rsidRPr="00A07452" w:rsidRDefault="00953A0C" w:rsidP="00953A0C">
            <w:pPr>
              <w:spacing w:line="390" w:lineRule="atLeast"/>
              <w:rPr>
                <w:rFonts w:ascii="Times New Roman" w:eastAsia="Times New Roman" w:hAnsi="Times New Roman" w:cs="Times New Roman"/>
                <w:sz w:val="28"/>
                <w:szCs w:val="28"/>
                <w:lang w:val="en-US"/>
              </w:rPr>
            </w:pPr>
            <w:r w:rsidRPr="00A07452">
              <w:rPr>
                <w:rFonts w:ascii="Times New Roman" w:eastAsia="Times New Roman" w:hAnsi="Times New Roman" w:cs="Times New Roman"/>
                <w:b/>
                <w:bCs/>
                <w:i/>
                <w:iCs/>
                <w:sz w:val="28"/>
                <w:szCs w:val="28"/>
                <w:bdr w:val="none" w:sz="0" w:space="0" w:color="auto" w:frame="1"/>
              </w:rPr>
              <w:t xml:space="preserve">Số điểm: </w:t>
            </w:r>
            <w:r w:rsidR="00D30215" w:rsidRPr="00A07452">
              <w:rPr>
                <w:rFonts w:ascii="Times New Roman" w:eastAsia="Times New Roman" w:hAnsi="Times New Roman" w:cs="Times New Roman"/>
                <w:b/>
                <w:bCs/>
                <w:i/>
                <w:iCs/>
                <w:sz w:val="28"/>
                <w:szCs w:val="28"/>
                <w:bdr w:val="none" w:sz="0" w:space="0" w:color="auto" w:frame="1"/>
                <w:lang w:val="en-US"/>
              </w:rPr>
              <w:t>1</w:t>
            </w:r>
          </w:p>
        </w:tc>
      </w:tr>
    </w:tbl>
    <w:p w:rsidR="00953A0C" w:rsidRPr="00A07452" w:rsidRDefault="00953A0C" w:rsidP="00953A0C">
      <w:pPr>
        <w:rPr>
          <w:rFonts w:ascii="Times New Roman" w:eastAsia="Times New Roman" w:hAnsi="Times New Roman" w:cs="Times New Roman"/>
          <w:sz w:val="28"/>
          <w:szCs w:val="28"/>
        </w:rPr>
      </w:pPr>
    </w:p>
    <w:p w:rsidR="00A86C95" w:rsidRPr="00A07452" w:rsidRDefault="00A86C95"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tbl>
      <w:tblPr>
        <w:tblW w:w="0" w:type="auto"/>
        <w:tblLook w:val="04A0" w:firstRow="1" w:lastRow="0" w:firstColumn="1" w:lastColumn="0" w:noHBand="0" w:noVBand="1"/>
      </w:tblPr>
      <w:tblGrid>
        <w:gridCol w:w="3137"/>
        <w:gridCol w:w="3135"/>
        <w:gridCol w:w="3133"/>
      </w:tblGrid>
      <w:tr w:rsidR="00D43FED" w:rsidRPr="00A07452" w:rsidTr="00D611A5">
        <w:tc>
          <w:tcPr>
            <w:tcW w:w="3184" w:type="dxa"/>
            <w:shd w:val="clear" w:color="auto" w:fill="auto"/>
          </w:tcPr>
          <w:p w:rsidR="00D43FED" w:rsidRPr="00A07452" w:rsidRDefault="00D43FED" w:rsidP="00D611A5">
            <w:pPr>
              <w:widowControl w:val="0"/>
              <w:spacing w:before="90"/>
              <w:jc w:val="center"/>
              <w:rPr>
                <w:rFonts w:ascii="Times New Roman" w:hAnsi="Times New Roman" w:cs="Times New Roman"/>
                <w:b/>
                <w:sz w:val="28"/>
                <w:szCs w:val="28"/>
                <w:lang w:val="vi-VN"/>
              </w:rPr>
            </w:pPr>
            <w:r w:rsidRPr="00A07452">
              <w:rPr>
                <w:rFonts w:ascii="Times New Roman" w:hAnsi="Times New Roman" w:cs="Times New Roman"/>
                <w:b/>
                <w:sz w:val="28"/>
                <w:szCs w:val="28"/>
                <w:lang w:val="vi-VN"/>
              </w:rPr>
              <w:t>Giáo viên</w:t>
            </w:r>
          </w:p>
        </w:tc>
        <w:tc>
          <w:tcPr>
            <w:tcW w:w="3184" w:type="dxa"/>
            <w:shd w:val="clear" w:color="auto" w:fill="auto"/>
          </w:tcPr>
          <w:p w:rsidR="00D43FED" w:rsidRPr="00A07452" w:rsidRDefault="00D43FED" w:rsidP="00D611A5">
            <w:pPr>
              <w:widowControl w:val="0"/>
              <w:spacing w:before="90"/>
              <w:jc w:val="center"/>
              <w:rPr>
                <w:rFonts w:ascii="Times New Roman" w:hAnsi="Times New Roman" w:cs="Times New Roman"/>
                <w:b/>
                <w:sz w:val="28"/>
                <w:szCs w:val="28"/>
                <w:lang w:val="vi-VN"/>
              </w:rPr>
            </w:pPr>
            <w:r w:rsidRPr="00A07452">
              <w:rPr>
                <w:rFonts w:ascii="Times New Roman" w:hAnsi="Times New Roman" w:cs="Times New Roman"/>
                <w:b/>
                <w:sz w:val="28"/>
                <w:szCs w:val="28"/>
                <w:lang w:val="vi-VN"/>
              </w:rPr>
              <w:t>Tổ trưởng chuyên môn</w:t>
            </w:r>
          </w:p>
        </w:tc>
        <w:tc>
          <w:tcPr>
            <w:tcW w:w="3184" w:type="dxa"/>
            <w:shd w:val="clear" w:color="auto" w:fill="auto"/>
          </w:tcPr>
          <w:p w:rsidR="00D43FED" w:rsidRPr="00A07452" w:rsidRDefault="00D43FED" w:rsidP="00D611A5">
            <w:pPr>
              <w:widowControl w:val="0"/>
              <w:spacing w:before="90"/>
              <w:jc w:val="center"/>
              <w:rPr>
                <w:rFonts w:ascii="Times New Roman" w:hAnsi="Times New Roman" w:cs="Times New Roman"/>
                <w:b/>
                <w:sz w:val="28"/>
                <w:szCs w:val="28"/>
                <w:lang w:val="vi-VN"/>
              </w:rPr>
            </w:pPr>
            <w:r w:rsidRPr="00A07452">
              <w:rPr>
                <w:rFonts w:ascii="Times New Roman" w:hAnsi="Times New Roman" w:cs="Times New Roman"/>
                <w:b/>
                <w:sz w:val="28"/>
                <w:szCs w:val="28"/>
                <w:lang w:val="vi-VN"/>
              </w:rPr>
              <w:t>Ban giám hiệu</w:t>
            </w:r>
          </w:p>
        </w:tc>
      </w:tr>
      <w:tr w:rsidR="00D43FED" w:rsidRPr="00A07452" w:rsidTr="00D43FED">
        <w:trPr>
          <w:trHeight w:val="1409"/>
        </w:trPr>
        <w:tc>
          <w:tcPr>
            <w:tcW w:w="3184" w:type="dxa"/>
            <w:shd w:val="clear" w:color="auto" w:fill="auto"/>
          </w:tcPr>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lang w:val="vi-VN"/>
              </w:rPr>
            </w:pPr>
            <w:r w:rsidRPr="00A07452">
              <w:rPr>
                <w:rFonts w:ascii="Times New Roman" w:hAnsi="Times New Roman" w:cs="Times New Roman"/>
                <w:sz w:val="28"/>
                <w:szCs w:val="28"/>
                <w:lang w:val="vi-VN"/>
              </w:rPr>
              <w:t>Nguyễn Thị Loan</w:t>
            </w:r>
          </w:p>
        </w:tc>
        <w:tc>
          <w:tcPr>
            <w:tcW w:w="3184" w:type="dxa"/>
            <w:shd w:val="clear" w:color="auto" w:fill="auto"/>
          </w:tcPr>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lang w:val="vi-VN"/>
              </w:rPr>
            </w:pPr>
          </w:p>
        </w:tc>
        <w:tc>
          <w:tcPr>
            <w:tcW w:w="3184" w:type="dxa"/>
            <w:shd w:val="clear" w:color="auto" w:fill="auto"/>
          </w:tcPr>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rPr>
            </w:pPr>
          </w:p>
          <w:p w:rsidR="00D43FED" w:rsidRPr="00A07452" w:rsidRDefault="00D43FED" w:rsidP="00D611A5">
            <w:pPr>
              <w:widowControl w:val="0"/>
              <w:spacing w:before="90"/>
              <w:jc w:val="center"/>
              <w:rPr>
                <w:rFonts w:ascii="Times New Roman" w:hAnsi="Times New Roman" w:cs="Times New Roman"/>
                <w:sz w:val="28"/>
                <w:szCs w:val="28"/>
                <w:lang w:val="vi-VN"/>
              </w:rPr>
            </w:pPr>
            <w:r w:rsidRPr="00A07452">
              <w:rPr>
                <w:rFonts w:ascii="Times New Roman" w:hAnsi="Times New Roman" w:cs="Times New Roman"/>
                <w:sz w:val="28"/>
                <w:szCs w:val="28"/>
              </w:rPr>
              <w:t>Đặng Thị Tuyết Nhung</w:t>
            </w:r>
          </w:p>
        </w:tc>
      </w:tr>
    </w:tbl>
    <w:p w:rsidR="00A86C95" w:rsidRPr="00A07452" w:rsidRDefault="00A86C95"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A86C95" w:rsidRPr="00A07452" w:rsidRDefault="00A86C95"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A86C95" w:rsidRPr="00A07452" w:rsidRDefault="00A86C95"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A86C95" w:rsidRPr="00A07452" w:rsidRDefault="00A86C95"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A86C95" w:rsidRPr="00A07452" w:rsidRDefault="00A86C95"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A86C95" w:rsidRPr="00A07452" w:rsidRDefault="00A86C95"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D43FED" w:rsidRPr="00A07452" w:rsidRDefault="00D43FED"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A07452" w:rsidRPr="00A07452" w:rsidRDefault="00A07452"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A07452" w:rsidRPr="00A07452" w:rsidRDefault="00A07452"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p w:rsidR="00A07452" w:rsidRPr="00A07452" w:rsidRDefault="00A07452" w:rsidP="00953A0C">
      <w:pPr>
        <w:pStyle w:val="NormalWeb"/>
        <w:shd w:val="clear" w:color="auto" w:fill="FFFFFF"/>
        <w:spacing w:before="0" w:beforeAutospacing="0" w:after="0" w:afterAutospacing="0" w:line="390" w:lineRule="atLeast"/>
        <w:rPr>
          <w:rStyle w:val="Strong"/>
          <w:sz w:val="28"/>
          <w:szCs w:val="28"/>
          <w:bdr w:val="none" w:sz="0" w:space="0" w:color="auto" w:frame="1"/>
          <w:lang w:val="en-US"/>
        </w:rPr>
      </w:pPr>
    </w:p>
    <w:tbl>
      <w:tblPr>
        <w:tblW w:w="10666" w:type="dxa"/>
        <w:tblInd w:w="-34" w:type="dxa"/>
        <w:tblLook w:val="01E0" w:firstRow="1" w:lastRow="1" w:firstColumn="1" w:lastColumn="1" w:noHBand="0" w:noVBand="0"/>
      </w:tblPr>
      <w:tblGrid>
        <w:gridCol w:w="3862"/>
        <w:gridCol w:w="6804"/>
      </w:tblGrid>
      <w:tr w:rsidR="00A86C95" w:rsidRPr="00A07452" w:rsidTr="00A07452">
        <w:trPr>
          <w:trHeight w:val="993"/>
        </w:trPr>
        <w:tc>
          <w:tcPr>
            <w:tcW w:w="3862" w:type="dxa"/>
            <w:hideMark/>
          </w:tcPr>
          <w:p w:rsidR="00A86C95" w:rsidRPr="00A07452" w:rsidRDefault="00A86C95" w:rsidP="005E58F1">
            <w:pPr>
              <w:spacing w:line="256" w:lineRule="auto"/>
              <w:rPr>
                <w:rFonts w:ascii="Times New Roman" w:hAnsi="Times New Roman" w:cs="Times New Roman"/>
                <w:sz w:val="28"/>
                <w:szCs w:val="28"/>
              </w:rPr>
            </w:pPr>
            <w:r w:rsidRPr="00A07452">
              <w:rPr>
                <w:rFonts w:ascii="Times New Roman" w:hAnsi="Times New Roman" w:cs="Times New Roman"/>
                <w:sz w:val="28"/>
                <w:szCs w:val="28"/>
                <w:lang w:val="pt-BR"/>
              </w:rPr>
              <w:lastRenderedPageBreak/>
              <w:br w:type="page"/>
            </w:r>
            <w:r w:rsidRPr="00A07452">
              <w:rPr>
                <w:rFonts w:ascii="Times New Roman" w:hAnsi="Times New Roman" w:cs="Times New Roman"/>
                <w:sz w:val="28"/>
                <w:szCs w:val="28"/>
                <w:lang w:val="vi-VN"/>
              </w:rPr>
              <w:t xml:space="preserve">PHÒNG GD&amp;ĐT </w:t>
            </w:r>
            <w:r w:rsidRPr="00A07452">
              <w:rPr>
                <w:rFonts w:ascii="Times New Roman" w:hAnsi="Times New Roman" w:cs="Times New Roman"/>
                <w:sz w:val="28"/>
                <w:szCs w:val="28"/>
              </w:rPr>
              <w:t>LONG BIÊN</w:t>
            </w:r>
          </w:p>
          <w:p w:rsidR="00A86C95" w:rsidRPr="00A07452" w:rsidRDefault="00A86C95" w:rsidP="00A07452">
            <w:pPr>
              <w:spacing w:line="256" w:lineRule="auto"/>
              <w:rPr>
                <w:rFonts w:ascii="Times New Roman" w:hAnsi="Times New Roman" w:cs="Times New Roman"/>
                <w:b/>
                <w:sz w:val="28"/>
                <w:szCs w:val="28"/>
              </w:rPr>
            </w:pPr>
            <w:r w:rsidRPr="00A07452">
              <w:rPr>
                <w:rFonts w:ascii="Times New Roman" w:hAnsi="Times New Roman" w:cs="Times New Roman"/>
                <w:b/>
                <w:sz w:val="28"/>
                <w:szCs w:val="28"/>
                <w:lang w:val="vi-VN"/>
              </w:rPr>
              <w:t xml:space="preserve">TRƯỜNG THCS </w:t>
            </w:r>
            <w:r w:rsidRPr="00A07452">
              <w:rPr>
                <w:rFonts w:ascii="Times New Roman" w:hAnsi="Times New Roman" w:cs="Times New Roman"/>
                <w:b/>
                <w:sz w:val="28"/>
                <w:szCs w:val="28"/>
              </w:rPr>
              <w:t>PHÚC LỢI</w:t>
            </w:r>
          </w:p>
        </w:tc>
        <w:tc>
          <w:tcPr>
            <w:tcW w:w="6804" w:type="dxa"/>
            <w:hideMark/>
          </w:tcPr>
          <w:p w:rsidR="00A86C95" w:rsidRPr="00A07452" w:rsidRDefault="00A86C95" w:rsidP="005E58F1">
            <w:pPr>
              <w:spacing w:line="256" w:lineRule="auto"/>
              <w:jc w:val="center"/>
              <w:rPr>
                <w:rFonts w:ascii="Times New Roman" w:hAnsi="Times New Roman" w:cs="Times New Roman"/>
                <w:b/>
                <w:bCs/>
                <w:sz w:val="28"/>
                <w:szCs w:val="28"/>
                <w:lang w:val="it-CH"/>
              </w:rPr>
            </w:pPr>
            <w:r w:rsidRPr="00A07452">
              <w:rPr>
                <w:rFonts w:ascii="Times New Roman" w:hAnsi="Times New Roman" w:cs="Times New Roman"/>
                <w:b/>
                <w:bCs/>
                <w:sz w:val="28"/>
                <w:szCs w:val="28"/>
                <w:lang w:val="it-CH"/>
              </w:rPr>
              <w:t xml:space="preserve">ĐỀ KIỂM TRA GIỮA HỌC KỲ I </w:t>
            </w:r>
          </w:p>
          <w:p w:rsidR="00A86C95" w:rsidRPr="00A07452" w:rsidRDefault="00A86C95" w:rsidP="005E58F1">
            <w:pPr>
              <w:spacing w:line="256" w:lineRule="auto"/>
              <w:jc w:val="center"/>
              <w:rPr>
                <w:rFonts w:ascii="Times New Roman" w:hAnsi="Times New Roman" w:cs="Times New Roman"/>
                <w:b/>
                <w:sz w:val="28"/>
                <w:szCs w:val="28"/>
                <w:lang w:val="vi-VN"/>
              </w:rPr>
            </w:pPr>
            <w:r w:rsidRPr="00A07452">
              <w:rPr>
                <w:rFonts w:ascii="Times New Roman" w:hAnsi="Times New Roman" w:cs="Times New Roman"/>
                <w:b/>
                <w:sz w:val="28"/>
                <w:szCs w:val="28"/>
                <w:lang w:val="it-CH"/>
              </w:rPr>
              <w:t>NĂM HỌC 20</w:t>
            </w:r>
            <w:r w:rsidRPr="00A07452">
              <w:rPr>
                <w:rFonts w:ascii="Times New Roman" w:hAnsi="Times New Roman" w:cs="Times New Roman"/>
                <w:b/>
                <w:sz w:val="28"/>
                <w:szCs w:val="28"/>
                <w:lang w:val="vi-VN"/>
              </w:rPr>
              <w:t>2</w:t>
            </w:r>
            <w:r w:rsidRPr="00A07452">
              <w:rPr>
                <w:rFonts w:ascii="Times New Roman" w:hAnsi="Times New Roman" w:cs="Times New Roman"/>
                <w:b/>
                <w:sz w:val="28"/>
                <w:szCs w:val="28"/>
                <w:lang w:val="en-US"/>
              </w:rPr>
              <w:t>3</w:t>
            </w:r>
            <w:r w:rsidRPr="00A07452">
              <w:rPr>
                <w:rFonts w:ascii="Times New Roman" w:hAnsi="Times New Roman" w:cs="Times New Roman"/>
                <w:b/>
                <w:sz w:val="28"/>
                <w:szCs w:val="28"/>
                <w:lang w:val="it-CH"/>
              </w:rPr>
              <w:t xml:space="preserve"> – 2024</w:t>
            </w:r>
          </w:p>
          <w:p w:rsidR="00A86C95" w:rsidRPr="00A07452" w:rsidRDefault="00A86C95" w:rsidP="005E58F1">
            <w:pPr>
              <w:spacing w:line="256" w:lineRule="auto"/>
              <w:jc w:val="center"/>
              <w:rPr>
                <w:rFonts w:ascii="Times New Roman" w:hAnsi="Times New Roman" w:cs="Times New Roman"/>
                <w:b/>
                <w:sz w:val="28"/>
                <w:szCs w:val="28"/>
                <w:lang w:val="vi-VN"/>
              </w:rPr>
            </w:pPr>
            <w:r w:rsidRPr="00A07452">
              <w:rPr>
                <w:rFonts w:ascii="Times New Roman" w:hAnsi="Times New Roman" w:cs="Times New Roman"/>
                <w:b/>
                <w:sz w:val="28"/>
                <w:szCs w:val="28"/>
                <w:lang w:val="it-CH"/>
              </w:rPr>
              <w:t>Môn: GDĐP</w:t>
            </w:r>
            <w:r w:rsidRPr="00A07452">
              <w:rPr>
                <w:rFonts w:ascii="Times New Roman" w:hAnsi="Times New Roman" w:cs="Times New Roman"/>
                <w:b/>
                <w:bCs/>
                <w:iCs/>
                <w:sz w:val="28"/>
                <w:szCs w:val="28"/>
                <w:lang w:val="it-CH"/>
              </w:rPr>
              <w:t xml:space="preserve"> 7</w:t>
            </w:r>
          </w:p>
          <w:p w:rsidR="00A86C95" w:rsidRPr="00A07452" w:rsidRDefault="00A86C95" w:rsidP="005E58F1">
            <w:pPr>
              <w:spacing w:line="256" w:lineRule="auto"/>
              <w:jc w:val="center"/>
              <w:rPr>
                <w:rFonts w:ascii="Times New Roman" w:hAnsi="Times New Roman" w:cs="Times New Roman"/>
                <w:i/>
                <w:sz w:val="28"/>
                <w:szCs w:val="28"/>
                <w:lang w:val="it-CH"/>
              </w:rPr>
            </w:pPr>
            <w:r w:rsidRPr="00A07452">
              <w:rPr>
                <w:rFonts w:ascii="Times New Roman" w:hAnsi="Times New Roman" w:cs="Times New Roman"/>
                <w:i/>
                <w:sz w:val="28"/>
                <w:szCs w:val="28"/>
                <w:lang w:val="it-CH"/>
              </w:rPr>
              <w:t>Thời gian làm bài: 45 phút</w:t>
            </w:r>
          </w:p>
        </w:tc>
      </w:tr>
    </w:tbl>
    <w:p w:rsidR="00953A0C" w:rsidRPr="00A07452" w:rsidRDefault="00A86C95" w:rsidP="00953A0C">
      <w:pPr>
        <w:pStyle w:val="NormalWeb"/>
        <w:shd w:val="clear" w:color="auto" w:fill="FFFFFF"/>
        <w:spacing w:before="0" w:beforeAutospacing="0" w:after="0" w:afterAutospacing="0" w:line="390" w:lineRule="atLeast"/>
        <w:rPr>
          <w:b/>
          <w:bCs/>
          <w:sz w:val="28"/>
          <w:szCs w:val="28"/>
          <w:lang w:val="en-US"/>
        </w:rPr>
      </w:pPr>
      <w:r w:rsidRPr="00A07452">
        <w:rPr>
          <w:b/>
          <w:bCs/>
          <w:sz w:val="28"/>
          <w:szCs w:val="28"/>
          <w:lang w:val="en-US"/>
        </w:rPr>
        <w:t>Đề bài</w:t>
      </w:r>
    </w:p>
    <w:p w:rsidR="00953A0C" w:rsidRPr="00A07452" w:rsidRDefault="00953A0C" w:rsidP="00953A0C">
      <w:pPr>
        <w:pStyle w:val="NormalWeb"/>
        <w:shd w:val="clear" w:color="auto" w:fill="FFFFFF"/>
        <w:spacing w:before="0" w:beforeAutospacing="0" w:after="0" w:afterAutospacing="0" w:line="390" w:lineRule="atLeast"/>
        <w:rPr>
          <w:sz w:val="28"/>
          <w:szCs w:val="28"/>
        </w:rPr>
      </w:pPr>
      <w:r w:rsidRPr="00A07452">
        <w:rPr>
          <w:rStyle w:val="Strong"/>
          <w:sz w:val="28"/>
          <w:szCs w:val="28"/>
          <w:bdr w:val="none" w:sz="0" w:space="0" w:color="auto" w:frame="1"/>
        </w:rPr>
        <w:t>1. </w:t>
      </w:r>
      <w:r w:rsidRPr="00A07452">
        <w:rPr>
          <w:sz w:val="28"/>
          <w:szCs w:val="28"/>
        </w:rPr>
        <w:t>Thăng Long thời Lý được quy hoạch như thế nào ?</w:t>
      </w:r>
    </w:p>
    <w:p w:rsidR="00953A0C" w:rsidRPr="00A07452" w:rsidRDefault="00953A0C" w:rsidP="00953A0C">
      <w:pPr>
        <w:pStyle w:val="NormalWeb"/>
        <w:shd w:val="clear" w:color="auto" w:fill="FFFFFF"/>
        <w:spacing w:before="0" w:beforeAutospacing="0" w:after="0" w:afterAutospacing="0" w:line="390" w:lineRule="atLeast"/>
        <w:rPr>
          <w:sz w:val="28"/>
          <w:szCs w:val="28"/>
        </w:rPr>
      </w:pPr>
      <w:r w:rsidRPr="00A07452">
        <w:rPr>
          <w:rStyle w:val="Strong"/>
          <w:sz w:val="28"/>
          <w:szCs w:val="28"/>
          <w:bdr w:val="none" w:sz="0" w:space="0" w:color="auto" w:frame="1"/>
        </w:rPr>
        <w:t>2.</w:t>
      </w:r>
      <w:r w:rsidRPr="00A07452">
        <w:rPr>
          <w:sz w:val="28"/>
          <w:szCs w:val="28"/>
        </w:rPr>
        <w:t> Tại sao Lý Công Uẩn quyết định dời đô từ Hoa Lư về Đại La?</w:t>
      </w:r>
    </w:p>
    <w:p w:rsidR="00953A0C" w:rsidRPr="00A07452" w:rsidRDefault="00953A0C" w:rsidP="00953A0C">
      <w:pPr>
        <w:pStyle w:val="NormalWeb"/>
        <w:shd w:val="clear" w:color="auto" w:fill="FFFFFF"/>
        <w:spacing w:before="0" w:beforeAutospacing="0" w:after="0" w:afterAutospacing="0" w:line="390" w:lineRule="atLeast"/>
        <w:rPr>
          <w:sz w:val="28"/>
          <w:szCs w:val="28"/>
        </w:rPr>
      </w:pPr>
      <w:r w:rsidRPr="00A07452">
        <w:rPr>
          <w:rStyle w:val="Strong"/>
          <w:sz w:val="28"/>
          <w:szCs w:val="28"/>
          <w:bdr w:val="none" w:sz="0" w:space="0" w:color="auto" w:frame="1"/>
        </w:rPr>
        <w:t>3.</w:t>
      </w:r>
      <w:r w:rsidRPr="00A07452">
        <w:rPr>
          <w:sz w:val="28"/>
          <w:szCs w:val="28"/>
        </w:rPr>
        <w:t> Giáo dục, thi cử của Thăng Long thời Trần được tổ chức như thế nào? Kể tên một số danh nhân thời Trần mà em biết ?</w:t>
      </w: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A86C95" w:rsidRPr="00A07452" w:rsidRDefault="00A86C95" w:rsidP="00D30215">
      <w:pPr>
        <w:pStyle w:val="Heading3"/>
        <w:shd w:val="clear" w:color="auto" w:fill="FFFFFF"/>
        <w:spacing w:before="150" w:beforeAutospacing="0" w:after="0" w:afterAutospacing="0"/>
        <w:jc w:val="center"/>
        <w:rPr>
          <w:color w:val="444444"/>
          <w:sz w:val="28"/>
          <w:szCs w:val="28"/>
        </w:rPr>
      </w:pPr>
    </w:p>
    <w:p w:rsidR="00D30215" w:rsidRPr="00A07452" w:rsidRDefault="00D30215" w:rsidP="00066003">
      <w:pPr>
        <w:pStyle w:val="Heading3"/>
        <w:shd w:val="clear" w:color="auto" w:fill="FFFFFF"/>
        <w:spacing w:before="150" w:beforeAutospacing="0" w:after="0" w:afterAutospacing="0"/>
        <w:rPr>
          <w:color w:val="444444"/>
          <w:sz w:val="28"/>
          <w:szCs w:val="28"/>
        </w:rPr>
      </w:pPr>
    </w:p>
    <w:p w:rsidR="00066003" w:rsidRPr="00A07452" w:rsidRDefault="00066003" w:rsidP="00066003">
      <w:pPr>
        <w:pStyle w:val="Heading3"/>
        <w:shd w:val="clear" w:color="auto" w:fill="FFFFFF"/>
        <w:spacing w:before="150" w:beforeAutospacing="0" w:after="0" w:afterAutospacing="0"/>
        <w:rPr>
          <w:color w:val="444444"/>
          <w:sz w:val="28"/>
          <w:szCs w:val="28"/>
        </w:rPr>
      </w:pPr>
    </w:p>
    <w:p w:rsidR="00066003" w:rsidRPr="00A07452" w:rsidRDefault="00066003" w:rsidP="00066003">
      <w:pPr>
        <w:pStyle w:val="Heading3"/>
        <w:shd w:val="clear" w:color="auto" w:fill="FFFFFF"/>
        <w:spacing w:before="150" w:beforeAutospacing="0" w:after="0" w:afterAutospacing="0"/>
        <w:rPr>
          <w:color w:val="444444"/>
          <w:sz w:val="28"/>
          <w:szCs w:val="28"/>
        </w:rPr>
      </w:pPr>
    </w:p>
    <w:p w:rsidR="00066003" w:rsidRPr="00A07452" w:rsidRDefault="00066003" w:rsidP="00066003">
      <w:pPr>
        <w:pStyle w:val="Heading3"/>
        <w:shd w:val="clear" w:color="auto" w:fill="FFFFFF"/>
        <w:spacing w:before="150" w:beforeAutospacing="0" w:after="0" w:afterAutospacing="0"/>
        <w:rPr>
          <w:color w:val="444444"/>
          <w:sz w:val="28"/>
          <w:szCs w:val="28"/>
        </w:rPr>
      </w:pPr>
    </w:p>
    <w:p w:rsidR="00066003" w:rsidRPr="00A07452" w:rsidRDefault="00066003" w:rsidP="00066003">
      <w:pPr>
        <w:pStyle w:val="Heading3"/>
        <w:shd w:val="clear" w:color="auto" w:fill="FFFFFF"/>
        <w:spacing w:before="150" w:beforeAutospacing="0" w:after="0" w:afterAutospacing="0"/>
        <w:rPr>
          <w:color w:val="444444"/>
          <w:sz w:val="28"/>
          <w:szCs w:val="28"/>
        </w:rPr>
      </w:pPr>
    </w:p>
    <w:tbl>
      <w:tblPr>
        <w:tblW w:w="10666" w:type="dxa"/>
        <w:tblInd w:w="-34" w:type="dxa"/>
        <w:tblLook w:val="01E0" w:firstRow="1" w:lastRow="1" w:firstColumn="1" w:lastColumn="1" w:noHBand="0" w:noVBand="0"/>
      </w:tblPr>
      <w:tblGrid>
        <w:gridCol w:w="3862"/>
        <w:gridCol w:w="6804"/>
      </w:tblGrid>
      <w:tr w:rsidR="00066003" w:rsidRPr="00A07452" w:rsidTr="00A07452">
        <w:trPr>
          <w:trHeight w:val="993"/>
        </w:trPr>
        <w:tc>
          <w:tcPr>
            <w:tcW w:w="3862" w:type="dxa"/>
            <w:hideMark/>
          </w:tcPr>
          <w:p w:rsidR="00066003" w:rsidRPr="00A07452" w:rsidRDefault="00066003" w:rsidP="005E58F1">
            <w:pPr>
              <w:spacing w:line="256" w:lineRule="auto"/>
              <w:rPr>
                <w:rFonts w:ascii="Times New Roman" w:hAnsi="Times New Roman" w:cs="Times New Roman"/>
                <w:sz w:val="28"/>
                <w:szCs w:val="28"/>
              </w:rPr>
            </w:pPr>
            <w:bookmarkStart w:id="0" w:name="_GoBack" w:colFirst="0" w:colLast="0"/>
            <w:r w:rsidRPr="00A07452">
              <w:rPr>
                <w:rFonts w:ascii="Times New Roman" w:hAnsi="Times New Roman" w:cs="Times New Roman"/>
                <w:sz w:val="28"/>
                <w:szCs w:val="28"/>
                <w:lang w:val="pt-BR"/>
              </w:rPr>
              <w:lastRenderedPageBreak/>
              <w:br w:type="page"/>
            </w:r>
            <w:r w:rsidRPr="00A07452">
              <w:rPr>
                <w:rFonts w:ascii="Times New Roman" w:hAnsi="Times New Roman" w:cs="Times New Roman"/>
                <w:sz w:val="28"/>
                <w:szCs w:val="28"/>
                <w:lang w:val="vi-VN"/>
              </w:rPr>
              <w:t xml:space="preserve">PHÒNG GD&amp;ĐT </w:t>
            </w:r>
            <w:r w:rsidRPr="00A07452">
              <w:rPr>
                <w:rFonts w:ascii="Times New Roman" w:hAnsi="Times New Roman" w:cs="Times New Roman"/>
                <w:sz w:val="28"/>
                <w:szCs w:val="28"/>
              </w:rPr>
              <w:t>LONG BIÊN</w:t>
            </w:r>
          </w:p>
          <w:p w:rsidR="00066003" w:rsidRPr="00A07452" w:rsidRDefault="00066003" w:rsidP="005E58F1">
            <w:pPr>
              <w:spacing w:line="256" w:lineRule="auto"/>
              <w:rPr>
                <w:rFonts w:ascii="Times New Roman" w:hAnsi="Times New Roman" w:cs="Times New Roman"/>
                <w:b/>
                <w:sz w:val="28"/>
                <w:szCs w:val="28"/>
              </w:rPr>
            </w:pPr>
            <w:r w:rsidRPr="00A07452">
              <w:rPr>
                <w:rFonts w:ascii="Times New Roman" w:hAnsi="Times New Roman" w:cs="Times New Roman"/>
                <w:b/>
                <w:sz w:val="28"/>
                <w:szCs w:val="28"/>
                <w:lang w:val="vi-VN"/>
              </w:rPr>
              <w:t xml:space="preserve">TRƯỜNG THCS </w:t>
            </w:r>
            <w:r w:rsidRPr="00A07452">
              <w:rPr>
                <w:rFonts w:ascii="Times New Roman" w:hAnsi="Times New Roman" w:cs="Times New Roman"/>
                <w:b/>
                <w:sz w:val="28"/>
                <w:szCs w:val="28"/>
              </w:rPr>
              <w:t>PHÚC LỢI</w:t>
            </w:r>
          </w:p>
          <w:p w:rsidR="00066003" w:rsidRPr="00A07452" w:rsidRDefault="00066003" w:rsidP="005E58F1">
            <w:pPr>
              <w:spacing w:line="256" w:lineRule="auto"/>
              <w:jc w:val="center"/>
              <w:rPr>
                <w:rFonts w:ascii="Times New Roman" w:hAnsi="Times New Roman" w:cs="Times New Roman"/>
                <w:b/>
                <w:sz w:val="28"/>
                <w:szCs w:val="28"/>
                <w:u w:val="single"/>
                <w:lang w:val="vi-VN"/>
              </w:rPr>
            </w:pPr>
          </w:p>
        </w:tc>
        <w:tc>
          <w:tcPr>
            <w:tcW w:w="6804" w:type="dxa"/>
            <w:hideMark/>
          </w:tcPr>
          <w:p w:rsidR="00066003" w:rsidRPr="00A07452" w:rsidRDefault="00066003" w:rsidP="005E58F1">
            <w:pPr>
              <w:spacing w:line="256" w:lineRule="auto"/>
              <w:jc w:val="center"/>
              <w:rPr>
                <w:rFonts w:ascii="Times New Roman" w:hAnsi="Times New Roman" w:cs="Times New Roman"/>
                <w:b/>
                <w:bCs/>
                <w:sz w:val="28"/>
                <w:szCs w:val="28"/>
                <w:lang w:val="it-CH"/>
              </w:rPr>
            </w:pPr>
            <w:r w:rsidRPr="00A07452">
              <w:rPr>
                <w:rFonts w:ascii="Times New Roman" w:hAnsi="Times New Roman" w:cs="Times New Roman"/>
                <w:b/>
                <w:bCs/>
                <w:sz w:val="28"/>
                <w:szCs w:val="28"/>
                <w:lang w:val="it-CH"/>
              </w:rPr>
              <w:t xml:space="preserve">ĐÁP ÁN ĐỀ KIỂM TRA GIỮA HỌC KỲ I </w:t>
            </w:r>
          </w:p>
          <w:p w:rsidR="00066003" w:rsidRPr="00A07452" w:rsidRDefault="00066003" w:rsidP="005E58F1">
            <w:pPr>
              <w:spacing w:line="256" w:lineRule="auto"/>
              <w:jc w:val="center"/>
              <w:rPr>
                <w:rFonts w:ascii="Times New Roman" w:hAnsi="Times New Roman" w:cs="Times New Roman"/>
                <w:b/>
                <w:sz w:val="28"/>
                <w:szCs w:val="28"/>
                <w:lang w:val="vi-VN"/>
              </w:rPr>
            </w:pPr>
            <w:r w:rsidRPr="00A07452">
              <w:rPr>
                <w:rFonts w:ascii="Times New Roman" w:hAnsi="Times New Roman" w:cs="Times New Roman"/>
                <w:b/>
                <w:sz w:val="28"/>
                <w:szCs w:val="28"/>
                <w:lang w:val="it-CH"/>
              </w:rPr>
              <w:t>NĂM HỌC 20</w:t>
            </w:r>
            <w:r w:rsidRPr="00A07452">
              <w:rPr>
                <w:rFonts w:ascii="Times New Roman" w:hAnsi="Times New Roman" w:cs="Times New Roman"/>
                <w:b/>
                <w:sz w:val="28"/>
                <w:szCs w:val="28"/>
                <w:lang w:val="vi-VN"/>
              </w:rPr>
              <w:t>2</w:t>
            </w:r>
            <w:r w:rsidRPr="00A07452">
              <w:rPr>
                <w:rFonts w:ascii="Times New Roman" w:hAnsi="Times New Roman" w:cs="Times New Roman"/>
                <w:b/>
                <w:sz w:val="28"/>
                <w:szCs w:val="28"/>
                <w:lang w:val="en-US"/>
              </w:rPr>
              <w:t>3</w:t>
            </w:r>
            <w:r w:rsidRPr="00A07452">
              <w:rPr>
                <w:rFonts w:ascii="Times New Roman" w:hAnsi="Times New Roman" w:cs="Times New Roman"/>
                <w:b/>
                <w:sz w:val="28"/>
                <w:szCs w:val="28"/>
                <w:lang w:val="it-CH"/>
              </w:rPr>
              <w:t xml:space="preserve"> – 2024</w:t>
            </w:r>
          </w:p>
          <w:p w:rsidR="00066003" w:rsidRPr="00A07452" w:rsidRDefault="00066003" w:rsidP="005E58F1">
            <w:pPr>
              <w:spacing w:line="256" w:lineRule="auto"/>
              <w:jc w:val="center"/>
              <w:rPr>
                <w:rFonts w:ascii="Times New Roman" w:hAnsi="Times New Roman" w:cs="Times New Roman"/>
                <w:b/>
                <w:sz w:val="28"/>
                <w:szCs w:val="28"/>
                <w:lang w:val="vi-VN"/>
              </w:rPr>
            </w:pPr>
            <w:r w:rsidRPr="00A07452">
              <w:rPr>
                <w:rFonts w:ascii="Times New Roman" w:hAnsi="Times New Roman" w:cs="Times New Roman"/>
                <w:b/>
                <w:sz w:val="28"/>
                <w:szCs w:val="28"/>
                <w:lang w:val="it-CH"/>
              </w:rPr>
              <w:t>Môn: GDĐP</w:t>
            </w:r>
          </w:p>
          <w:p w:rsidR="00066003" w:rsidRPr="00A07452" w:rsidRDefault="00066003" w:rsidP="005E58F1">
            <w:pPr>
              <w:spacing w:line="256" w:lineRule="auto"/>
              <w:jc w:val="center"/>
              <w:rPr>
                <w:rFonts w:ascii="Times New Roman" w:hAnsi="Times New Roman" w:cs="Times New Roman"/>
                <w:i/>
                <w:sz w:val="28"/>
                <w:szCs w:val="28"/>
                <w:lang w:val="it-CH"/>
              </w:rPr>
            </w:pPr>
            <w:r w:rsidRPr="00A07452">
              <w:rPr>
                <w:rFonts w:ascii="Times New Roman" w:hAnsi="Times New Roman" w:cs="Times New Roman"/>
                <w:i/>
                <w:sz w:val="28"/>
                <w:szCs w:val="28"/>
                <w:lang w:val="it-CH"/>
              </w:rPr>
              <w:t>Thời gian làm bài: 45 phút</w:t>
            </w:r>
          </w:p>
        </w:tc>
      </w:tr>
      <w:bookmarkEnd w:id="0"/>
    </w:tbl>
    <w:p w:rsidR="00D30215" w:rsidRPr="00A07452" w:rsidRDefault="00D30215" w:rsidP="00D30215">
      <w:pPr>
        <w:pStyle w:val="NormalWeb"/>
        <w:shd w:val="clear" w:color="auto" w:fill="FFFFFF"/>
        <w:spacing w:before="0" w:beforeAutospacing="0" w:after="0" w:afterAutospacing="0" w:line="390" w:lineRule="atLeast"/>
        <w:rPr>
          <w:sz w:val="28"/>
          <w:szCs w:val="28"/>
        </w:rPr>
      </w:pPr>
    </w:p>
    <w:p w:rsidR="00D30215" w:rsidRPr="00A07452" w:rsidRDefault="00D30215" w:rsidP="00D30215">
      <w:pPr>
        <w:pStyle w:val="NormalWeb"/>
        <w:shd w:val="clear" w:color="auto" w:fill="FFFFFF"/>
        <w:spacing w:before="0" w:beforeAutospacing="0" w:after="0" w:afterAutospacing="0" w:line="390" w:lineRule="atLeast"/>
        <w:rPr>
          <w:sz w:val="28"/>
          <w:szCs w:val="28"/>
        </w:rPr>
      </w:pPr>
      <w:r w:rsidRPr="00A07452">
        <w:rPr>
          <w:rStyle w:val="Strong"/>
          <w:sz w:val="28"/>
          <w:szCs w:val="28"/>
          <w:bdr w:val="none" w:sz="0" w:space="0" w:color="auto" w:frame="1"/>
        </w:rPr>
        <w:t xml:space="preserve">Câu 1 ( </w:t>
      </w:r>
      <w:r w:rsidR="00066003" w:rsidRPr="00A07452">
        <w:rPr>
          <w:rStyle w:val="Strong"/>
          <w:sz w:val="28"/>
          <w:szCs w:val="28"/>
          <w:bdr w:val="none" w:sz="0" w:space="0" w:color="auto" w:frame="1"/>
          <w:lang w:val="en-US"/>
        </w:rPr>
        <w:t>3</w:t>
      </w:r>
      <w:r w:rsidRPr="00A07452">
        <w:rPr>
          <w:rStyle w:val="Strong"/>
          <w:sz w:val="28"/>
          <w:szCs w:val="28"/>
          <w:bdr w:val="none" w:sz="0" w:space="0" w:color="auto" w:frame="1"/>
        </w:rPr>
        <w:t xml:space="preserve"> điểm):</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Kinh thành Thăng Long xây dựng theo mô hình tam trùng thành quách: vòng ngoài là La thành, kế đến là Hoàng thành, giữa hai lớp thành này là nơi sinh sống của cư dân, trong cùng là Cấm thành là nơi ở của nhà vua.</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Hoàng thành có bốn cửa: Đại Hưng, Tường Phù, Quảng Phúc và Diệu Đức.</w:t>
      </w:r>
    </w:p>
    <w:p w:rsidR="00D30215" w:rsidRPr="00A07452" w:rsidRDefault="00D30215" w:rsidP="00D30215">
      <w:pPr>
        <w:pStyle w:val="NormalWeb"/>
        <w:shd w:val="clear" w:color="auto" w:fill="FFFFFF"/>
        <w:spacing w:before="0" w:beforeAutospacing="0" w:after="0" w:afterAutospacing="0" w:line="390" w:lineRule="atLeast"/>
        <w:rPr>
          <w:sz w:val="28"/>
          <w:szCs w:val="28"/>
        </w:rPr>
      </w:pPr>
      <w:r w:rsidRPr="00A07452">
        <w:rPr>
          <w:rStyle w:val="Strong"/>
          <w:sz w:val="28"/>
          <w:szCs w:val="28"/>
          <w:bdr w:val="none" w:sz="0" w:space="0" w:color="auto" w:frame="1"/>
        </w:rPr>
        <w:t xml:space="preserve">Câu 2 ( </w:t>
      </w:r>
      <w:r w:rsidR="00066003" w:rsidRPr="00A07452">
        <w:rPr>
          <w:rStyle w:val="Strong"/>
          <w:sz w:val="28"/>
          <w:szCs w:val="28"/>
          <w:bdr w:val="none" w:sz="0" w:space="0" w:color="auto" w:frame="1"/>
          <w:lang w:val="en-US"/>
        </w:rPr>
        <w:t>4 điểm</w:t>
      </w:r>
      <w:r w:rsidRPr="00A07452">
        <w:rPr>
          <w:rStyle w:val="Strong"/>
          <w:sz w:val="28"/>
          <w:szCs w:val="28"/>
          <w:bdr w:val="none" w:sz="0" w:space="0" w:color="auto" w:frame="1"/>
        </w:rPr>
        <w:t>): </w:t>
      </w:r>
      <w:r w:rsidRPr="00A07452">
        <w:rPr>
          <w:sz w:val="28"/>
          <w:szCs w:val="28"/>
        </w:rPr>
        <w:t>Lý Công Uẩn dời đô về ( Đại La ) Thăng Long vì :</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Địa thế của Thăng Long rất thuận lợi về giao thông, đất đai và hoa cỏ tươi tốt, màu mỡ, thuận lợi cho việc phát triển kinh tế đất nước</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Vùng này mặt đất rộng mà bằng phẳng, thế đất cao mà sáng sủa, dân cư không khổ thấp trũng tối tăm, muôn vật hết sức tươi tốt, phồn vịnh. Xem khắp đất Việt đó là nơi thắng địa, là chỗ tụ hội quan yếu bốn phương.</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=&gt; Việc dời đô từ Hoa Lư về Đại La (Thăng Long) thể hiện quyết định sáng suốt của vua Lý Công Uẩn, tạo đà cho sự phát triển đất nước.</w:t>
      </w:r>
    </w:p>
    <w:p w:rsidR="00D30215" w:rsidRPr="00A07452" w:rsidRDefault="00D30215" w:rsidP="00D30215">
      <w:pPr>
        <w:pStyle w:val="NormalWeb"/>
        <w:shd w:val="clear" w:color="auto" w:fill="FFFFFF"/>
        <w:spacing w:before="0" w:beforeAutospacing="0" w:after="0" w:afterAutospacing="0" w:line="390" w:lineRule="atLeast"/>
        <w:rPr>
          <w:sz w:val="28"/>
          <w:szCs w:val="28"/>
        </w:rPr>
      </w:pPr>
      <w:r w:rsidRPr="00A07452">
        <w:rPr>
          <w:rStyle w:val="Strong"/>
          <w:sz w:val="28"/>
          <w:szCs w:val="28"/>
          <w:bdr w:val="none" w:sz="0" w:space="0" w:color="auto" w:frame="1"/>
        </w:rPr>
        <w:t>Câu 3 ( 3,0 điểm):</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Giáo dục, thi cử của Thăng Long thời Trần được tổ chức như thế nào?</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Quốc tử giám mở rộng việc đào tạo con em quý tộc, quan lại.</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Trường học ngày càng nhiều: trường công (lộ, phủ); trường tư (xã).</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Các kì thi được tổ chức thường xuyên: định lệ thi, nội dung thi.</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Kể tên một số danh nhân thời Trần mà em biết ?</w:t>
      </w:r>
    </w:p>
    <w:p w:rsidR="00D30215" w:rsidRPr="00A07452" w:rsidRDefault="00D30215" w:rsidP="00D30215">
      <w:pPr>
        <w:pStyle w:val="NormalWeb"/>
        <w:shd w:val="clear" w:color="auto" w:fill="FFFFFF"/>
        <w:spacing w:before="150" w:beforeAutospacing="0" w:after="240" w:afterAutospacing="0" w:line="390" w:lineRule="atLeast"/>
        <w:rPr>
          <w:sz w:val="28"/>
          <w:szCs w:val="28"/>
        </w:rPr>
      </w:pPr>
      <w:r w:rsidRPr="00A07452">
        <w:rPr>
          <w:sz w:val="28"/>
          <w:szCs w:val="28"/>
        </w:rPr>
        <w:t>- Các vị anh hùng: Trần Quốc Tuấn, Trần Quang Khải, Trần Nhật Duật, Phạm Ngũ Lão, Trần Khánh Dư...</w:t>
      </w:r>
    </w:p>
    <w:p w:rsidR="00953A0C" w:rsidRPr="00A07452" w:rsidRDefault="00953A0C">
      <w:pPr>
        <w:rPr>
          <w:rFonts w:ascii="Times New Roman" w:hAnsi="Times New Roman" w:cs="Times New Roman"/>
          <w:sz w:val="28"/>
          <w:szCs w:val="28"/>
          <w:lang w:val="en-US"/>
        </w:rPr>
      </w:pPr>
    </w:p>
    <w:sectPr w:rsidR="00953A0C" w:rsidRPr="00A07452" w:rsidSect="00A07452">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0C"/>
    <w:rsid w:val="00066003"/>
    <w:rsid w:val="00953A0C"/>
    <w:rsid w:val="00A07452"/>
    <w:rsid w:val="00A86C95"/>
    <w:rsid w:val="00D30215"/>
    <w:rsid w:val="00D43F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5E14"/>
  <w15:chartTrackingRefBased/>
  <w15:docId w15:val="{17829A99-BE01-9C45-8C90-2D4412C1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02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53A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A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A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53A0C"/>
    <w:rPr>
      <w:b/>
      <w:bCs/>
    </w:rPr>
  </w:style>
  <w:style w:type="character" w:styleId="Emphasis">
    <w:name w:val="Emphasis"/>
    <w:basedOn w:val="DefaultParagraphFont"/>
    <w:uiPriority w:val="20"/>
    <w:qFormat/>
    <w:rsid w:val="00953A0C"/>
    <w:rPr>
      <w:i/>
      <w:iCs/>
    </w:rPr>
  </w:style>
  <w:style w:type="character" w:customStyle="1" w:styleId="Heading2Char">
    <w:name w:val="Heading 2 Char"/>
    <w:basedOn w:val="DefaultParagraphFont"/>
    <w:link w:val="Heading2"/>
    <w:uiPriority w:val="9"/>
    <w:semiHidden/>
    <w:rsid w:val="00D302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2374">
      <w:bodyDiv w:val="1"/>
      <w:marLeft w:val="0"/>
      <w:marRight w:val="0"/>
      <w:marTop w:val="0"/>
      <w:marBottom w:val="0"/>
      <w:divBdr>
        <w:top w:val="none" w:sz="0" w:space="0" w:color="auto"/>
        <w:left w:val="none" w:sz="0" w:space="0" w:color="auto"/>
        <w:bottom w:val="none" w:sz="0" w:space="0" w:color="auto"/>
        <w:right w:val="none" w:sz="0" w:space="0" w:color="auto"/>
      </w:divBdr>
    </w:div>
    <w:div w:id="1018694681">
      <w:bodyDiv w:val="1"/>
      <w:marLeft w:val="0"/>
      <w:marRight w:val="0"/>
      <w:marTop w:val="0"/>
      <w:marBottom w:val="0"/>
      <w:divBdr>
        <w:top w:val="none" w:sz="0" w:space="0" w:color="auto"/>
        <w:left w:val="none" w:sz="0" w:space="0" w:color="auto"/>
        <w:bottom w:val="none" w:sz="0" w:space="0" w:color="auto"/>
        <w:right w:val="none" w:sz="0" w:space="0" w:color="auto"/>
      </w:divBdr>
    </w:div>
    <w:div w:id="1253314428">
      <w:bodyDiv w:val="1"/>
      <w:marLeft w:val="0"/>
      <w:marRight w:val="0"/>
      <w:marTop w:val="0"/>
      <w:marBottom w:val="0"/>
      <w:divBdr>
        <w:top w:val="none" w:sz="0" w:space="0" w:color="auto"/>
        <w:left w:val="none" w:sz="0" w:space="0" w:color="auto"/>
        <w:bottom w:val="none" w:sz="0" w:space="0" w:color="auto"/>
        <w:right w:val="none" w:sz="0" w:space="0" w:color="auto"/>
      </w:divBdr>
    </w:div>
    <w:div w:id="1648167423">
      <w:bodyDiv w:val="1"/>
      <w:marLeft w:val="0"/>
      <w:marRight w:val="0"/>
      <w:marTop w:val="0"/>
      <w:marBottom w:val="0"/>
      <w:divBdr>
        <w:top w:val="none" w:sz="0" w:space="0" w:color="auto"/>
        <w:left w:val="none" w:sz="0" w:space="0" w:color="auto"/>
        <w:bottom w:val="none" w:sz="0" w:space="0" w:color="auto"/>
        <w:right w:val="none" w:sz="0" w:space="0" w:color="auto"/>
      </w:divBdr>
    </w:div>
    <w:div w:id="20832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2</cp:revision>
  <cp:lastPrinted>2023-10-30T07:34:00Z</cp:lastPrinted>
  <dcterms:created xsi:type="dcterms:W3CDTF">2023-10-30T07:35:00Z</dcterms:created>
  <dcterms:modified xsi:type="dcterms:W3CDTF">2023-10-30T07:35:00Z</dcterms:modified>
</cp:coreProperties>
</file>