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76E7" w14:textId="77777777" w:rsidR="00C5484B" w:rsidRDefault="00C5484B" w:rsidP="00821580">
      <w:pPr>
        <w:widowControl w:val="0"/>
        <w:pBdr>
          <w:top w:val="nil"/>
          <w:left w:val="nil"/>
          <w:bottom w:val="nil"/>
          <w:right w:val="nil"/>
          <w:between w:val="nil"/>
        </w:pBdr>
        <w:spacing w:line="288" w:lineRule="auto"/>
        <w:ind w:left="0" w:hanging="2"/>
        <w:rPr>
          <w:rFonts w:ascii="Arial" w:eastAsia="Arial" w:hAnsi="Arial" w:cs="Arial"/>
          <w:color w:val="000000"/>
          <w:sz w:val="22"/>
          <w:szCs w:val="22"/>
        </w:rPr>
      </w:pPr>
    </w:p>
    <w:tbl>
      <w:tblPr>
        <w:tblStyle w:val="a"/>
        <w:tblW w:w="15466" w:type="dxa"/>
        <w:jc w:val="center"/>
        <w:tblLayout w:type="fixed"/>
        <w:tblLook w:val="0000" w:firstRow="0" w:lastRow="0" w:firstColumn="0" w:lastColumn="0" w:noHBand="0" w:noVBand="0"/>
      </w:tblPr>
      <w:tblGrid>
        <w:gridCol w:w="5634"/>
        <w:gridCol w:w="9832"/>
      </w:tblGrid>
      <w:tr w:rsidR="00C5484B" w14:paraId="0483F2D5" w14:textId="77777777">
        <w:trPr>
          <w:jc w:val="center"/>
        </w:trPr>
        <w:tc>
          <w:tcPr>
            <w:tcW w:w="5634" w:type="dxa"/>
          </w:tcPr>
          <w:p w14:paraId="622D529C" w14:textId="77777777" w:rsidR="00C5484B" w:rsidRDefault="0071636D" w:rsidP="00821580">
            <w:pPr>
              <w:spacing w:line="288" w:lineRule="auto"/>
              <w:ind w:left="1" w:hanging="3"/>
              <w:jc w:val="center"/>
              <w:rPr>
                <w:sz w:val="28"/>
                <w:szCs w:val="28"/>
              </w:rPr>
            </w:pPr>
            <w:r>
              <w:rPr>
                <w:sz w:val="28"/>
                <w:szCs w:val="28"/>
              </w:rPr>
              <w:t>UBND QUẬN LONG BIÊN</w:t>
            </w:r>
          </w:p>
          <w:p w14:paraId="7FC70A94" w14:textId="77777777" w:rsidR="00C5484B" w:rsidRDefault="0071636D" w:rsidP="00821580">
            <w:pPr>
              <w:spacing w:line="288" w:lineRule="auto"/>
              <w:ind w:left="1" w:hanging="3"/>
              <w:jc w:val="center"/>
              <w:rPr>
                <w:sz w:val="28"/>
                <w:szCs w:val="28"/>
              </w:rPr>
            </w:pPr>
            <w:r>
              <w:rPr>
                <w:b/>
                <w:sz w:val="28"/>
                <w:szCs w:val="28"/>
              </w:rPr>
              <w:t>TRƯỜNG TIỂU HỌC THANH AM</w:t>
            </w:r>
            <w:r>
              <w:rPr>
                <w:noProof/>
              </w:rPr>
              <mc:AlternateContent>
                <mc:Choice Requires="wps">
                  <w:drawing>
                    <wp:anchor distT="4294967292" distB="4294967292" distL="114300" distR="114300" simplePos="0" relativeHeight="251658240" behindDoc="0" locked="0" layoutInCell="1" hidden="0" allowOverlap="1" wp14:anchorId="31F3EC44" wp14:editId="75BBBFF2">
                      <wp:simplePos x="0" y="0"/>
                      <wp:positionH relativeFrom="column">
                        <wp:posOffset>787400</wp:posOffset>
                      </wp:positionH>
                      <wp:positionV relativeFrom="paragraph">
                        <wp:posOffset>208293</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512563" y="3780000"/>
                                <a:ext cx="16668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41B7910" id="_x0000_t32" coordsize="21600,21600" o:spt="32" o:oned="t" path="m,l21600,21600e" filled="f">
                      <v:path arrowok="t" fillok="f" o:connecttype="none"/>
                      <o:lock v:ext="edit" shapetype="t"/>
                    </v:shapetype>
                    <v:shape id="Straight Arrow Connector 2" o:spid="_x0000_s1026" type="#_x0000_t32" style="position:absolute;margin-left:62pt;margin-top:16.4pt;width:0;height:1pt;z-index:25165824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"/>
                  </w:pict>
                </mc:Fallback>
              </mc:AlternateContent>
            </w:r>
          </w:p>
          <w:p w14:paraId="11EDBCCA" w14:textId="77777777" w:rsidR="00C5484B" w:rsidRDefault="00C5484B" w:rsidP="00821580">
            <w:pPr>
              <w:spacing w:line="288" w:lineRule="auto"/>
              <w:jc w:val="center"/>
              <w:rPr>
                <w:sz w:val="10"/>
                <w:szCs w:val="10"/>
              </w:rPr>
            </w:pPr>
          </w:p>
          <w:p w14:paraId="68704FF2" w14:textId="77777777" w:rsidR="00C5484B" w:rsidRDefault="0071636D" w:rsidP="00821580">
            <w:pPr>
              <w:spacing w:line="288" w:lineRule="auto"/>
              <w:ind w:left="1" w:hanging="3"/>
              <w:jc w:val="center"/>
              <w:rPr>
                <w:sz w:val="28"/>
                <w:szCs w:val="28"/>
              </w:rPr>
            </w:pPr>
            <w:r>
              <w:rPr>
                <w:sz w:val="28"/>
                <w:szCs w:val="28"/>
              </w:rPr>
              <w:t>Số:      /KH-THTA</w:t>
            </w:r>
          </w:p>
        </w:tc>
        <w:tc>
          <w:tcPr>
            <w:tcW w:w="9832" w:type="dxa"/>
          </w:tcPr>
          <w:p w14:paraId="37B7EA74" w14:textId="77777777" w:rsidR="00C5484B" w:rsidRDefault="0071636D" w:rsidP="00821580">
            <w:pPr>
              <w:spacing w:line="288" w:lineRule="auto"/>
              <w:ind w:left="1" w:hanging="3"/>
              <w:jc w:val="center"/>
              <w:rPr>
                <w:sz w:val="28"/>
                <w:szCs w:val="28"/>
              </w:rPr>
            </w:pPr>
            <w:r>
              <w:rPr>
                <w:b/>
                <w:sz w:val="28"/>
                <w:szCs w:val="28"/>
              </w:rPr>
              <w:t>CỘNG  HÒA XÃ HỘI CHỦ NGHĨA VIỆT NAM</w:t>
            </w:r>
          </w:p>
          <w:p w14:paraId="25AA416E" w14:textId="77777777" w:rsidR="00C5484B" w:rsidRDefault="0071636D" w:rsidP="00821580">
            <w:pPr>
              <w:spacing w:line="288" w:lineRule="auto"/>
              <w:ind w:left="1" w:hanging="3"/>
              <w:jc w:val="center"/>
              <w:rPr>
                <w:sz w:val="28"/>
                <w:szCs w:val="28"/>
              </w:rPr>
            </w:pPr>
            <w:r>
              <w:rPr>
                <w:b/>
                <w:sz w:val="28"/>
                <w:szCs w:val="28"/>
              </w:rPr>
              <w:t>Độc lập – Tự do – Hạnh phúc</w:t>
            </w:r>
            <w:r>
              <w:rPr>
                <w:noProof/>
              </w:rPr>
              <mc:AlternateContent>
                <mc:Choice Requires="wps">
                  <w:drawing>
                    <wp:anchor distT="4294967292" distB="4294967292" distL="114300" distR="114300" simplePos="0" relativeHeight="251659264" behindDoc="0" locked="0" layoutInCell="1" hidden="0" allowOverlap="1" wp14:anchorId="3EBF9F8D" wp14:editId="5858A8C8">
                      <wp:simplePos x="0" y="0"/>
                      <wp:positionH relativeFrom="column">
                        <wp:posOffset>2057400</wp:posOffset>
                      </wp:positionH>
                      <wp:positionV relativeFrom="paragraph">
                        <wp:posOffset>208293</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74450" y="3780000"/>
                                <a:ext cx="19431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B3954B6" id="Straight Arrow Connector 1" o:spid="_x0000_s1026" type="#_x0000_t32" style="position:absolute;margin-left:162pt;margin-top:16.4pt;width:0;height:1pt;z-index:25165926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"/>
                  </w:pict>
                </mc:Fallback>
              </mc:AlternateContent>
            </w:r>
          </w:p>
          <w:p w14:paraId="0F9CD1E9" w14:textId="77777777" w:rsidR="00C5484B" w:rsidRDefault="00C5484B" w:rsidP="00821580">
            <w:pPr>
              <w:spacing w:line="288" w:lineRule="auto"/>
              <w:jc w:val="center"/>
              <w:rPr>
                <w:sz w:val="14"/>
                <w:szCs w:val="14"/>
              </w:rPr>
            </w:pPr>
          </w:p>
          <w:p w14:paraId="0E2D8CEC" w14:textId="57CB8726" w:rsidR="00C5484B" w:rsidRDefault="008C677E" w:rsidP="00821580">
            <w:pPr>
              <w:spacing w:line="288" w:lineRule="auto"/>
              <w:ind w:left="1" w:hanging="3"/>
              <w:jc w:val="center"/>
              <w:rPr>
                <w:sz w:val="28"/>
                <w:szCs w:val="28"/>
              </w:rPr>
            </w:pPr>
            <w:r>
              <w:rPr>
                <w:i/>
                <w:sz w:val="28"/>
                <w:szCs w:val="28"/>
              </w:rPr>
              <w:t xml:space="preserve">                               </w:t>
            </w:r>
            <w:r w:rsidR="0071636D">
              <w:rPr>
                <w:i/>
                <w:sz w:val="28"/>
                <w:szCs w:val="28"/>
              </w:rPr>
              <w:t>Long Biên, ngày     tháng 8 năm 202</w:t>
            </w:r>
            <w:r w:rsidR="007E289A">
              <w:rPr>
                <w:i/>
                <w:sz w:val="28"/>
                <w:szCs w:val="28"/>
              </w:rPr>
              <w:t>3</w:t>
            </w:r>
          </w:p>
        </w:tc>
      </w:tr>
    </w:tbl>
    <w:p w14:paraId="55079897" w14:textId="77777777" w:rsidR="00C5484B" w:rsidRDefault="00C5484B" w:rsidP="00821580">
      <w:pPr>
        <w:spacing w:line="288" w:lineRule="auto"/>
        <w:ind w:left="0" w:hanging="2"/>
        <w:jc w:val="center"/>
        <w:rPr>
          <w:sz w:val="18"/>
          <w:szCs w:val="18"/>
        </w:rPr>
      </w:pPr>
    </w:p>
    <w:p w14:paraId="1F75B013" w14:textId="77777777" w:rsidR="00C5484B" w:rsidRDefault="0071636D" w:rsidP="00821580">
      <w:pPr>
        <w:spacing w:line="288" w:lineRule="auto"/>
        <w:ind w:left="1" w:hanging="3"/>
        <w:jc w:val="center"/>
        <w:rPr>
          <w:sz w:val="28"/>
          <w:szCs w:val="28"/>
        </w:rPr>
      </w:pPr>
      <w:r>
        <w:rPr>
          <w:b/>
          <w:sz w:val="28"/>
          <w:szCs w:val="28"/>
        </w:rPr>
        <w:t xml:space="preserve">KẾ HOẠCH </w:t>
      </w:r>
    </w:p>
    <w:p w14:paraId="00F08CDE" w14:textId="1C51E6FD" w:rsidR="00C5484B" w:rsidRDefault="0071636D" w:rsidP="00821580">
      <w:pPr>
        <w:spacing w:line="288" w:lineRule="auto"/>
        <w:ind w:left="1" w:hanging="3"/>
        <w:jc w:val="center"/>
        <w:rPr>
          <w:sz w:val="28"/>
          <w:szCs w:val="28"/>
        </w:rPr>
      </w:pPr>
      <w:r>
        <w:rPr>
          <w:b/>
          <w:sz w:val="28"/>
          <w:szCs w:val="28"/>
        </w:rPr>
        <w:t>CÔNG TÁC THÁNG 8 NĂM 202</w:t>
      </w:r>
      <w:r w:rsidR="007E289A">
        <w:rPr>
          <w:b/>
          <w:sz w:val="28"/>
          <w:szCs w:val="28"/>
        </w:rPr>
        <w:t>3</w:t>
      </w:r>
    </w:p>
    <w:p w14:paraId="2758CA76" w14:textId="77777777" w:rsidR="00C5484B" w:rsidRDefault="00C5484B" w:rsidP="00821580">
      <w:pPr>
        <w:spacing w:line="288" w:lineRule="auto"/>
        <w:jc w:val="center"/>
        <w:rPr>
          <w:sz w:val="14"/>
          <w:szCs w:val="14"/>
        </w:rPr>
      </w:pPr>
    </w:p>
    <w:tbl>
      <w:tblPr>
        <w:tblStyle w:val="a0"/>
        <w:tblW w:w="15240"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8220"/>
        <w:gridCol w:w="1425"/>
        <w:gridCol w:w="1275"/>
        <w:gridCol w:w="1410"/>
        <w:gridCol w:w="1425"/>
        <w:gridCol w:w="720"/>
      </w:tblGrid>
      <w:tr w:rsidR="00C5484B" w14:paraId="699B36C5" w14:textId="77777777" w:rsidTr="00D2605E">
        <w:trPr>
          <w:trHeight w:val="145"/>
          <w:tblHeader/>
        </w:trPr>
        <w:tc>
          <w:tcPr>
            <w:tcW w:w="765" w:type="dxa"/>
            <w:shd w:val="clear" w:color="auto" w:fill="92D050"/>
            <w:vAlign w:val="center"/>
          </w:tcPr>
          <w:p w14:paraId="145BD1FC" w14:textId="77777777" w:rsidR="00C5484B" w:rsidRPr="00710064" w:rsidRDefault="0071636D" w:rsidP="00821580">
            <w:pPr>
              <w:spacing w:line="288" w:lineRule="auto"/>
              <w:ind w:left="1" w:hanging="3"/>
              <w:jc w:val="center"/>
              <w:rPr>
                <w:sz w:val="28"/>
                <w:szCs w:val="28"/>
              </w:rPr>
            </w:pPr>
            <w:r w:rsidRPr="00710064">
              <w:rPr>
                <w:b/>
                <w:sz w:val="28"/>
                <w:szCs w:val="28"/>
              </w:rPr>
              <w:t>TT</w:t>
            </w:r>
          </w:p>
        </w:tc>
        <w:tc>
          <w:tcPr>
            <w:tcW w:w="8220" w:type="dxa"/>
            <w:shd w:val="clear" w:color="auto" w:fill="92D050"/>
            <w:vAlign w:val="center"/>
          </w:tcPr>
          <w:p w14:paraId="2193699B" w14:textId="77777777" w:rsidR="00C5484B" w:rsidRPr="00710064" w:rsidRDefault="0071636D" w:rsidP="00821580">
            <w:pPr>
              <w:spacing w:line="288" w:lineRule="auto"/>
              <w:ind w:left="1" w:hanging="3"/>
              <w:jc w:val="center"/>
              <w:rPr>
                <w:sz w:val="28"/>
                <w:szCs w:val="28"/>
              </w:rPr>
            </w:pPr>
            <w:r w:rsidRPr="00710064">
              <w:rPr>
                <w:b/>
                <w:sz w:val="28"/>
                <w:szCs w:val="28"/>
              </w:rPr>
              <w:t>Nội dung công việc</w:t>
            </w:r>
          </w:p>
        </w:tc>
        <w:tc>
          <w:tcPr>
            <w:tcW w:w="1425" w:type="dxa"/>
            <w:shd w:val="clear" w:color="auto" w:fill="92D050"/>
            <w:vAlign w:val="center"/>
          </w:tcPr>
          <w:p w14:paraId="2F473238" w14:textId="77777777" w:rsidR="00C5484B" w:rsidRPr="00710064" w:rsidRDefault="0071636D" w:rsidP="00821580">
            <w:pPr>
              <w:spacing w:line="288" w:lineRule="auto"/>
              <w:ind w:left="1" w:hanging="3"/>
              <w:jc w:val="center"/>
              <w:rPr>
                <w:sz w:val="28"/>
                <w:szCs w:val="28"/>
              </w:rPr>
            </w:pPr>
            <w:r w:rsidRPr="00710064">
              <w:rPr>
                <w:b/>
                <w:sz w:val="28"/>
                <w:szCs w:val="28"/>
              </w:rPr>
              <w:t>Thời gian thực hiện</w:t>
            </w:r>
          </w:p>
        </w:tc>
        <w:tc>
          <w:tcPr>
            <w:tcW w:w="1275" w:type="dxa"/>
            <w:shd w:val="clear" w:color="auto" w:fill="92D050"/>
            <w:vAlign w:val="center"/>
          </w:tcPr>
          <w:p w14:paraId="595E5470" w14:textId="77777777" w:rsidR="00C5484B" w:rsidRPr="00710064" w:rsidRDefault="0071636D" w:rsidP="00821580">
            <w:pPr>
              <w:spacing w:line="288" w:lineRule="auto"/>
              <w:ind w:left="1" w:hanging="3"/>
              <w:jc w:val="center"/>
              <w:rPr>
                <w:sz w:val="28"/>
                <w:szCs w:val="28"/>
              </w:rPr>
            </w:pPr>
            <w:r w:rsidRPr="00710064">
              <w:rPr>
                <w:b/>
                <w:sz w:val="28"/>
                <w:szCs w:val="28"/>
              </w:rPr>
              <w:t>Người thực hiện</w:t>
            </w:r>
          </w:p>
        </w:tc>
        <w:tc>
          <w:tcPr>
            <w:tcW w:w="1410" w:type="dxa"/>
            <w:shd w:val="clear" w:color="auto" w:fill="92D050"/>
            <w:vAlign w:val="center"/>
          </w:tcPr>
          <w:p w14:paraId="12DA36D4" w14:textId="77777777" w:rsidR="00C5484B" w:rsidRPr="00710064" w:rsidRDefault="0071636D" w:rsidP="00821580">
            <w:pPr>
              <w:spacing w:line="288" w:lineRule="auto"/>
              <w:ind w:left="1" w:hanging="3"/>
              <w:jc w:val="center"/>
              <w:rPr>
                <w:sz w:val="28"/>
                <w:szCs w:val="28"/>
              </w:rPr>
            </w:pPr>
            <w:r w:rsidRPr="00710064">
              <w:rPr>
                <w:b/>
                <w:sz w:val="28"/>
                <w:szCs w:val="28"/>
              </w:rPr>
              <w:t>Người phối hợp</w:t>
            </w:r>
          </w:p>
        </w:tc>
        <w:tc>
          <w:tcPr>
            <w:tcW w:w="1425" w:type="dxa"/>
            <w:shd w:val="clear" w:color="auto" w:fill="92D050"/>
            <w:vAlign w:val="center"/>
          </w:tcPr>
          <w:p w14:paraId="58760E9F" w14:textId="77777777" w:rsidR="00C5484B" w:rsidRPr="00710064" w:rsidRDefault="0071636D" w:rsidP="00821580">
            <w:pPr>
              <w:spacing w:line="288" w:lineRule="auto"/>
              <w:ind w:left="1" w:hanging="3"/>
              <w:jc w:val="center"/>
              <w:rPr>
                <w:sz w:val="28"/>
                <w:szCs w:val="28"/>
              </w:rPr>
            </w:pPr>
            <w:r w:rsidRPr="00710064">
              <w:rPr>
                <w:b/>
                <w:sz w:val="28"/>
                <w:szCs w:val="28"/>
              </w:rPr>
              <w:t>Cán bộ</w:t>
            </w:r>
          </w:p>
          <w:p w14:paraId="441BDF06" w14:textId="77777777" w:rsidR="00C5484B" w:rsidRPr="00710064" w:rsidRDefault="0071636D" w:rsidP="00821580">
            <w:pPr>
              <w:spacing w:line="288" w:lineRule="auto"/>
              <w:ind w:left="1" w:hanging="3"/>
              <w:jc w:val="center"/>
              <w:rPr>
                <w:sz w:val="28"/>
                <w:szCs w:val="28"/>
              </w:rPr>
            </w:pPr>
            <w:r w:rsidRPr="00710064">
              <w:rPr>
                <w:b/>
                <w:sz w:val="28"/>
                <w:szCs w:val="28"/>
              </w:rPr>
              <w:t>phụ trách</w:t>
            </w:r>
          </w:p>
        </w:tc>
        <w:tc>
          <w:tcPr>
            <w:tcW w:w="720" w:type="dxa"/>
            <w:shd w:val="clear" w:color="auto" w:fill="92D050"/>
            <w:vAlign w:val="center"/>
          </w:tcPr>
          <w:p w14:paraId="7C47CD48" w14:textId="77777777" w:rsidR="00C5484B" w:rsidRDefault="0071636D" w:rsidP="00821580">
            <w:pPr>
              <w:spacing w:line="288" w:lineRule="auto"/>
              <w:ind w:left="1" w:hanging="3"/>
              <w:jc w:val="center"/>
              <w:rPr>
                <w:sz w:val="26"/>
                <w:szCs w:val="26"/>
              </w:rPr>
            </w:pPr>
            <w:r>
              <w:rPr>
                <w:b/>
                <w:sz w:val="26"/>
                <w:szCs w:val="26"/>
              </w:rPr>
              <w:t>Ghi chú</w:t>
            </w:r>
          </w:p>
        </w:tc>
      </w:tr>
      <w:tr w:rsidR="00C5484B" w14:paraId="297CE674" w14:textId="77777777">
        <w:trPr>
          <w:trHeight w:val="145"/>
        </w:trPr>
        <w:tc>
          <w:tcPr>
            <w:tcW w:w="765" w:type="dxa"/>
          </w:tcPr>
          <w:p w14:paraId="029107E6" w14:textId="77777777" w:rsidR="00C5484B" w:rsidRPr="00710064" w:rsidRDefault="0071636D" w:rsidP="00821580">
            <w:pPr>
              <w:spacing w:line="288" w:lineRule="auto"/>
              <w:ind w:left="1" w:hanging="3"/>
              <w:jc w:val="center"/>
              <w:rPr>
                <w:sz w:val="28"/>
                <w:szCs w:val="28"/>
              </w:rPr>
            </w:pPr>
            <w:r w:rsidRPr="00710064">
              <w:rPr>
                <w:b/>
                <w:sz w:val="28"/>
                <w:szCs w:val="28"/>
              </w:rPr>
              <w:t>I</w:t>
            </w:r>
          </w:p>
        </w:tc>
        <w:tc>
          <w:tcPr>
            <w:tcW w:w="8220" w:type="dxa"/>
          </w:tcPr>
          <w:p w14:paraId="10E8BE5A" w14:textId="77777777" w:rsidR="00C5484B" w:rsidRPr="00710064" w:rsidRDefault="0071636D" w:rsidP="00821580">
            <w:pPr>
              <w:spacing w:line="288" w:lineRule="auto"/>
              <w:ind w:left="1" w:hanging="3"/>
              <w:rPr>
                <w:sz w:val="28"/>
                <w:szCs w:val="28"/>
              </w:rPr>
            </w:pPr>
            <w:r w:rsidRPr="00710064">
              <w:rPr>
                <w:b/>
                <w:sz w:val="28"/>
                <w:szCs w:val="28"/>
              </w:rPr>
              <w:t>Công tác tuyên truyền và giáo dục đạo đức học sinh:</w:t>
            </w:r>
          </w:p>
        </w:tc>
        <w:tc>
          <w:tcPr>
            <w:tcW w:w="1425" w:type="dxa"/>
          </w:tcPr>
          <w:p w14:paraId="4BDB343A" w14:textId="77777777" w:rsidR="00C5484B" w:rsidRPr="00710064" w:rsidRDefault="00C5484B" w:rsidP="00821580">
            <w:pPr>
              <w:spacing w:line="288" w:lineRule="auto"/>
              <w:ind w:left="1" w:hanging="3"/>
              <w:rPr>
                <w:color w:val="FF0000"/>
                <w:sz w:val="28"/>
                <w:szCs w:val="28"/>
              </w:rPr>
            </w:pPr>
          </w:p>
        </w:tc>
        <w:tc>
          <w:tcPr>
            <w:tcW w:w="1275" w:type="dxa"/>
          </w:tcPr>
          <w:p w14:paraId="336F6206" w14:textId="77777777" w:rsidR="00C5484B" w:rsidRPr="00710064" w:rsidRDefault="00C5484B" w:rsidP="00821580">
            <w:pPr>
              <w:spacing w:line="288" w:lineRule="auto"/>
              <w:ind w:left="1" w:hanging="3"/>
              <w:rPr>
                <w:color w:val="FF0000"/>
                <w:sz w:val="28"/>
                <w:szCs w:val="28"/>
              </w:rPr>
            </w:pPr>
          </w:p>
        </w:tc>
        <w:tc>
          <w:tcPr>
            <w:tcW w:w="1410" w:type="dxa"/>
          </w:tcPr>
          <w:p w14:paraId="5310488F" w14:textId="77777777" w:rsidR="00C5484B" w:rsidRPr="00710064" w:rsidRDefault="00C5484B" w:rsidP="00821580">
            <w:pPr>
              <w:spacing w:line="288" w:lineRule="auto"/>
              <w:ind w:left="1" w:hanging="3"/>
              <w:rPr>
                <w:color w:val="FF0000"/>
                <w:sz w:val="28"/>
                <w:szCs w:val="28"/>
              </w:rPr>
            </w:pPr>
          </w:p>
        </w:tc>
        <w:tc>
          <w:tcPr>
            <w:tcW w:w="1425" w:type="dxa"/>
          </w:tcPr>
          <w:p w14:paraId="32BC819F" w14:textId="77777777" w:rsidR="00C5484B" w:rsidRPr="00710064" w:rsidRDefault="00C5484B" w:rsidP="00821580">
            <w:pPr>
              <w:spacing w:line="288" w:lineRule="auto"/>
              <w:ind w:left="1" w:hanging="3"/>
              <w:rPr>
                <w:color w:val="FF0000"/>
                <w:sz w:val="28"/>
                <w:szCs w:val="28"/>
              </w:rPr>
            </w:pPr>
          </w:p>
        </w:tc>
        <w:tc>
          <w:tcPr>
            <w:tcW w:w="720" w:type="dxa"/>
          </w:tcPr>
          <w:p w14:paraId="04C58B47" w14:textId="77777777" w:rsidR="00C5484B" w:rsidRDefault="00C5484B" w:rsidP="00821580">
            <w:pPr>
              <w:spacing w:line="288" w:lineRule="auto"/>
              <w:ind w:left="1" w:hanging="3"/>
              <w:rPr>
                <w:sz w:val="26"/>
                <w:szCs w:val="26"/>
              </w:rPr>
            </w:pPr>
          </w:p>
        </w:tc>
      </w:tr>
      <w:tr w:rsidR="00C5484B" w14:paraId="3EA42ABB" w14:textId="77777777">
        <w:trPr>
          <w:trHeight w:val="145"/>
        </w:trPr>
        <w:tc>
          <w:tcPr>
            <w:tcW w:w="765" w:type="dxa"/>
            <w:vAlign w:val="center"/>
          </w:tcPr>
          <w:p w14:paraId="37A1CACE" w14:textId="77777777" w:rsidR="00C5484B" w:rsidRPr="00710064" w:rsidRDefault="0071636D" w:rsidP="00821580">
            <w:pPr>
              <w:spacing w:line="288" w:lineRule="auto"/>
              <w:ind w:left="1" w:hanging="3"/>
              <w:jc w:val="center"/>
              <w:rPr>
                <w:sz w:val="28"/>
                <w:szCs w:val="28"/>
              </w:rPr>
            </w:pPr>
            <w:r w:rsidRPr="00710064">
              <w:rPr>
                <w:sz w:val="28"/>
                <w:szCs w:val="28"/>
              </w:rPr>
              <w:t>1</w:t>
            </w:r>
          </w:p>
        </w:tc>
        <w:tc>
          <w:tcPr>
            <w:tcW w:w="8220" w:type="dxa"/>
          </w:tcPr>
          <w:p w14:paraId="54EE126F" w14:textId="542B87DB" w:rsidR="00C5484B" w:rsidRPr="00710064" w:rsidRDefault="0071636D" w:rsidP="00821580">
            <w:pPr>
              <w:spacing w:line="288" w:lineRule="auto"/>
              <w:ind w:left="1" w:hanging="3"/>
              <w:jc w:val="both"/>
              <w:rPr>
                <w:sz w:val="28"/>
                <w:szCs w:val="28"/>
              </w:rPr>
            </w:pPr>
            <w:r w:rsidRPr="00710064">
              <w:rPr>
                <w:sz w:val="28"/>
                <w:szCs w:val="28"/>
              </w:rPr>
              <w:t>Tuyên truyền nhân dịp kỷ niệm 7</w:t>
            </w:r>
            <w:r w:rsidR="007E289A" w:rsidRPr="00710064">
              <w:rPr>
                <w:sz w:val="28"/>
                <w:szCs w:val="28"/>
              </w:rPr>
              <w:t>8</w:t>
            </w:r>
            <w:r w:rsidRPr="00710064">
              <w:rPr>
                <w:sz w:val="28"/>
                <w:szCs w:val="28"/>
              </w:rPr>
              <w:t xml:space="preserve"> năm ngày Cách mạng tháng Tám thành công (19/8/1945-19/8/202</w:t>
            </w:r>
            <w:r w:rsidR="007E289A" w:rsidRPr="00710064">
              <w:rPr>
                <w:sz w:val="28"/>
                <w:szCs w:val="28"/>
              </w:rPr>
              <w:t>3</w:t>
            </w:r>
            <w:r w:rsidRPr="00710064">
              <w:rPr>
                <w:sz w:val="28"/>
                <w:szCs w:val="28"/>
              </w:rPr>
              <w:t>), 7</w:t>
            </w:r>
            <w:r w:rsidR="007E289A" w:rsidRPr="00710064">
              <w:rPr>
                <w:sz w:val="28"/>
                <w:szCs w:val="28"/>
              </w:rPr>
              <w:t>8</w:t>
            </w:r>
            <w:r w:rsidRPr="00710064">
              <w:rPr>
                <w:sz w:val="28"/>
                <w:szCs w:val="28"/>
              </w:rPr>
              <w:t xml:space="preserve"> năm ngày Quốc khánh nước CHXHCN Việt Nam (2/9/1945-2/9/202</w:t>
            </w:r>
            <w:r w:rsidR="007E289A" w:rsidRPr="00710064">
              <w:rPr>
                <w:sz w:val="28"/>
                <w:szCs w:val="28"/>
              </w:rPr>
              <w:t>3</w:t>
            </w:r>
            <w:r w:rsidRPr="00710064">
              <w:rPr>
                <w:sz w:val="28"/>
                <w:szCs w:val="28"/>
              </w:rPr>
              <w:t>).</w:t>
            </w:r>
          </w:p>
          <w:p w14:paraId="4C45FEBF" w14:textId="77777777" w:rsidR="00C5484B" w:rsidRPr="00710064" w:rsidRDefault="0071636D" w:rsidP="00821580">
            <w:pPr>
              <w:spacing w:line="288" w:lineRule="auto"/>
              <w:ind w:left="1" w:hanging="3"/>
              <w:jc w:val="both"/>
              <w:rPr>
                <w:sz w:val="28"/>
                <w:szCs w:val="28"/>
              </w:rPr>
            </w:pPr>
            <w:r w:rsidRPr="00710064">
              <w:rPr>
                <w:sz w:val="28"/>
                <w:szCs w:val="28"/>
              </w:rPr>
              <w:t>​​+ Treo cờ Tổ quốc, hồng kỳ để chào mừng.</w:t>
            </w:r>
          </w:p>
          <w:p w14:paraId="344AB7BC" w14:textId="66E95826" w:rsidR="007E289A" w:rsidRPr="00710064" w:rsidRDefault="0071636D" w:rsidP="00821580">
            <w:pPr>
              <w:spacing w:line="288" w:lineRule="auto"/>
              <w:ind w:left="1" w:hanging="3"/>
              <w:jc w:val="both"/>
              <w:rPr>
                <w:sz w:val="28"/>
                <w:szCs w:val="28"/>
              </w:rPr>
            </w:pPr>
            <w:r w:rsidRPr="00710064">
              <w:rPr>
                <w:sz w:val="28"/>
                <w:szCs w:val="28"/>
              </w:rPr>
              <w:t>+ Tuyên truyền  khẩu hiệu  “Nhiệt liệt chào mừng 7</w:t>
            </w:r>
            <w:r w:rsidR="007E289A" w:rsidRPr="00710064">
              <w:rPr>
                <w:sz w:val="28"/>
                <w:szCs w:val="28"/>
              </w:rPr>
              <w:t>8</w:t>
            </w:r>
            <w:r w:rsidRPr="00710064">
              <w:rPr>
                <w:sz w:val="28"/>
                <w:szCs w:val="28"/>
              </w:rPr>
              <w:t xml:space="preserve"> năm ngày Cách mạng tháng Tám thành công (19/8/1945-19/8/202</w:t>
            </w:r>
            <w:r w:rsidR="007E289A" w:rsidRPr="00710064">
              <w:rPr>
                <w:sz w:val="28"/>
                <w:szCs w:val="28"/>
              </w:rPr>
              <w:t>3</w:t>
            </w:r>
            <w:r w:rsidRPr="00710064">
              <w:rPr>
                <w:sz w:val="28"/>
                <w:szCs w:val="28"/>
              </w:rPr>
              <w:t>), 7</w:t>
            </w:r>
            <w:r w:rsidR="007E289A" w:rsidRPr="00710064">
              <w:rPr>
                <w:sz w:val="28"/>
                <w:szCs w:val="28"/>
              </w:rPr>
              <w:t>8</w:t>
            </w:r>
            <w:r w:rsidRPr="00710064">
              <w:rPr>
                <w:sz w:val="28"/>
                <w:szCs w:val="28"/>
              </w:rPr>
              <w:t xml:space="preserve"> năm ngày Quốc khánh nước CHXHCN Việt Nam (2/9/1945-2/9/202</w:t>
            </w:r>
            <w:r w:rsidR="007E289A" w:rsidRPr="00710064">
              <w:rPr>
                <w:sz w:val="28"/>
                <w:szCs w:val="28"/>
              </w:rPr>
              <w:t>3</w:t>
            </w:r>
            <w:r w:rsidRPr="00710064">
              <w:rPr>
                <w:sz w:val="28"/>
                <w:szCs w:val="28"/>
              </w:rPr>
              <w:t>)” trước cổng trường.</w:t>
            </w:r>
          </w:p>
        </w:tc>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7772AD" w14:textId="77777777" w:rsidR="00C5484B" w:rsidRPr="00710064" w:rsidRDefault="0071636D" w:rsidP="00821580">
            <w:pPr>
              <w:spacing w:line="288" w:lineRule="auto"/>
              <w:ind w:left="1" w:hanging="3"/>
              <w:jc w:val="center"/>
              <w:rPr>
                <w:sz w:val="28"/>
                <w:szCs w:val="28"/>
              </w:rPr>
            </w:pPr>
            <w:r w:rsidRPr="00710064">
              <w:rPr>
                <w:sz w:val="28"/>
                <w:szCs w:val="28"/>
              </w:rPr>
              <w:t xml:space="preserve"> </w:t>
            </w:r>
          </w:p>
          <w:p w14:paraId="4E772659" w14:textId="77777777" w:rsidR="00C5484B" w:rsidRPr="00710064" w:rsidRDefault="0071636D" w:rsidP="00821580">
            <w:pPr>
              <w:spacing w:line="288" w:lineRule="auto"/>
              <w:ind w:left="1" w:hanging="3"/>
              <w:jc w:val="center"/>
              <w:rPr>
                <w:sz w:val="28"/>
                <w:szCs w:val="28"/>
              </w:rPr>
            </w:pPr>
            <w:r w:rsidRPr="00710064">
              <w:rPr>
                <w:sz w:val="28"/>
                <w:szCs w:val="28"/>
              </w:rPr>
              <w:t xml:space="preserve"> </w:t>
            </w:r>
          </w:p>
          <w:p w14:paraId="4C06F375" w14:textId="77777777" w:rsidR="00C5484B" w:rsidRPr="00710064" w:rsidRDefault="0071636D" w:rsidP="00821580">
            <w:pPr>
              <w:spacing w:line="288" w:lineRule="auto"/>
              <w:ind w:left="1" w:hanging="3"/>
              <w:jc w:val="center"/>
              <w:rPr>
                <w:sz w:val="28"/>
                <w:szCs w:val="28"/>
              </w:rPr>
            </w:pPr>
            <w:r w:rsidRPr="00710064">
              <w:rPr>
                <w:sz w:val="28"/>
                <w:szCs w:val="28"/>
              </w:rPr>
              <w:t xml:space="preserve"> </w:t>
            </w:r>
          </w:p>
          <w:p w14:paraId="41B6A226" w14:textId="430B6EA1" w:rsidR="00C5484B" w:rsidRPr="00710064" w:rsidRDefault="0071636D" w:rsidP="00821580">
            <w:pPr>
              <w:spacing w:line="288" w:lineRule="auto"/>
              <w:ind w:left="1" w:hanging="3"/>
              <w:jc w:val="center"/>
              <w:rPr>
                <w:sz w:val="28"/>
                <w:szCs w:val="28"/>
              </w:rPr>
            </w:pPr>
            <w:r w:rsidRPr="00710064">
              <w:rPr>
                <w:sz w:val="28"/>
                <w:szCs w:val="28"/>
              </w:rPr>
              <w:t>1</w:t>
            </w:r>
            <w:r w:rsidR="007E289A" w:rsidRPr="00710064">
              <w:rPr>
                <w:sz w:val="28"/>
                <w:szCs w:val="28"/>
              </w:rPr>
              <w:t>4</w:t>
            </w:r>
            <w:r w:rsidRPr="00710064">
              <w:rPr>
                <w:sz w:val="28"/>
                <w:szCs w:val="28"/>
              </w:rPr>
              <w:t>/8/202</w:t>
            </w:r>
            <w:r w:rsidR="007E289A" w:rsidRPr="00710064">
              <w:rPr>
                <w:sz w:val="28"/>
                <w:szCs w:val="28"/>
              </w:rPr>
              <w:t>3</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77730F" w14:textId="77777777" w:rsidR="00C5484B" w:rsidRPr="00710064" w:rsidRDefault="0071636D" w:rsidP="00821580">
            <w:pPr>
              <w:spacing w:line="288" w:lineRule="auto"/>
              <w:ind w:left="1" w:hanging="3"/>
              <w:jc w:val="center"/>
              <w:rPr>
                <w:sz w:val="28"/>
                <w:szCs w:val="28"/>
              </w:rPr>
            </w:pPr>
            <w:r w:rsidRPr="00710064">
              <w:rPr>
                <w:sz w:val="28"/>
                <w:szCs w:val="28"/>
              </w:rPr>
              <w:t xml:space="preserve"> </w:t>
            </w:r>
          </w:p>
          <w:p w14:paraId="7F85C576" w14:textId="77777777" w:rsidR="00C5484B" w:rsidRPr="00710064" w:rsidRDefault="0071636D" w:rsidP="00821580">
            <w:pPr>
              <w:spacing w:line="288" w:lineRule="auto"/>
              <w:ind w:left="1" w:hanging="3"/>
              <w:jc w:val="center"/>
              <w:rPr>
                <w:sz w:val="28"/>
                <w:szCs w:val="28"/>
              </w:rPr>
            </w:pPr>
            <w:r w:rsidRPr="00710064">
              <w:rPr>
                <w:sz w:val="28"/>
                <w:szCs w:val="28"/>
              </w:rPr>
              <w:t xml:space="preserve"> </w:t>
            </w:r>
          </w:p>
          <w:p w14:paraId="49F536DA" w14:textId="77777777" w:rsidR="00C5484B" w:rsidRPr="00710064" w:rsidRDefault="0071636D" w:rsidP="00821580">
            <w:pPr>
              <w:spacing w:line="288" w:lineRule="auto"/>
              <w:ind w:left="1" w:hanging="3"/>
              <w:jc w:val="center"/>
              <w:rPr>
                <w:sz w:val="28"/>
                <w:szCs w:val="28"/>
              </w:rPr>
            </w:pPr>
            <w:r w:rsidRPr="00710064">
              <w:rPr>
                <w:sz w:val="28"/>
                <w:szCs w:val="28"/>
              </w:rPr>
              <w:t xml:space="preserve"> </w:t>
            </w:r>
          </w:p>
          <w:p w14:paraId="5F46341E" w14:textId="77777777" w:rsidR="00C5484B" w:rsidRPr="00710064" w:rsidRDefault="0071636D" w:rsidP="00821580">
            <w:pPr>
              <w:spacing w:line="288" w:lineRule="auto"/>
              <w:ind w:left="1" w:hanging="3"/>
              <w:jc w:val="center"/>
              <w:rPr>
                <w:sz w:val="28"/>
                <w:szCs w:val="28"/>
              </w:rPr>
            </w:pPr>
            <w:r w:rsidRPr="00710064">
              <w:rPr>
                <w:sz w:val="28"/>
                <w:szCs w:val="28"/>
              </w:rPr>
              <w:t>TPT</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4A4475" w14:textId="77777777" w:rsidR="00C5484B" w:rsidRPr="00710064" w:rsidRDefault="0071636D" w:rsidP="00821580">
            <w:pPr>
              <w:spacing w:line="288" w:lineRule="auto"/>
              <w:ind w:left="1" w:hanging="3"/>
              <w:jc w:val="center"/>
              <w:rPr>
                <w:sz w:val="28"/>
                <w:szCs w:val="28"/>
              </w:rPr>
            </w:pPr>
            <w:r w:rsidRPr="00710064">
              <w:rPr>
                <w:sz w:val="28"/>
                <w:szCs w:val="28"/>
              </w:rPr>
              <w:t xml:space="preserve"> </w:t>
            </w:r>
          </w:p>
          <w:p w14:paraId="73310302" w14:textId="77777777" w:rsidR="00C5484B" w:rsidRPr="00710064" w:rsidRDefault="0071636D" w:rsidP="00821580">
            <w:pPr>
              <w:spacing w:line="288" w:lineRule="auto"/>
              <w:ind w:left="1" w:hanging="3"/>
              <w:jc w:val="center"/>
              <w:rPr>
                <w:sz w:val="28"/>
                <w:szCs w:val="28"/>
              </w:rPr>
            </w:pPr>
            <w:r w:rsidRPr="00710064">
              <w:rPr>
                <w:sz w:val="28"/>
                <w:szCs w:val="28"/>
              </w:rPr>
              <w:t xml:space="preserve"> </w:t>
            </w:r>
          </w:p>
          <w:p w14:paraId="3A4D6102" w14:textId="77777777" w:rsidR="00C5484B" w:rsidRPr="00710064" w:rsidRDefault="0071636D" w:rsidP="00821580">
            <w:pPr>
              <w:spacing w:line="288" w:lineRule="auto"/>
              <w:ind w:left="1" w:hanging="3"/>
              <w:jc w:val="center"/>
              <w:rPr>
                <w:sz w:val="28"/>
                <w:szCs w:val="28"/>
              </w:rPr>
            </w:pPr>
            <w:r w:rsidRPr="00710064">
              <w:rPr>
                <w:sz w:val="28"/>
                <w:szCs w:val="28"/>
              </w:rPr>
              <w:t xml:space="preserve"> </w:t>
            </w:r>
          </w:p>
          <w:p w14:paraId="458F582D" w14:textId="77777777" w:rsidR="00C5484B" w:rsidRPr="00710064" w:rsidRDefault="0071636D" w:rsidP="00821580">
            <w:pPr>
              <w:spacing w:line="288" w:lineRule="auto"/>
              <w:ind w:left="1" w:hanging="3"/>
              <w:jc w:val="center"/>
              <w:rPr>
                <w:sz w:val="28"/>
                <w:szCs w:val="28"/>
              </w:rPr>
            </w:pPr>
            <w:r w:rsidRPr="00710064">
              <w:rPr>
                <w:sz w:val="28"/>
                <w:szCs w:val="28"/>
              </w:rPr>
              <w:t>GVCN</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369702" w14:textId="77777777" w:rsidR="00C5484B" w:rsidRPr="00710064" w:rsidRDefault="0071636D" w:rsidP="00821580">
            <w:pPr>
              <w:spacing w:line="288" w:lineRule="auto"/>
              <w:ind w:left="1" w:hanging="3"/>
              <w:jc w:val="center"/>
              <w:rPr>
                <w:sz w:val="28"/>
                <w:szCs w:val="28"/>
              </w:rPr>
            </w:pPr>
            <w:r w:rsidRPr="00710064">
              <w:rPr>
                <w:sz w:val="28"/>
                <w:szCs w:val="28"/>
              </w:rPr>
              <w:t xml:space="preserve"> </w:t>
            </w:r>
          </w:p>
          <w:p w14:paraId="744BE756" w14:textId="77777777" w:rsidR="00C5484B" w:rsidRPr="00710064" w:rsidRDefault="0071636D" w:rsidP="00821580">
            <w:pPr>
              <w:spacing w:line="288" w:lineRule="auto"/>
              <w:ind w:left="1" w:hanging="3"/>
              <w:jc w:val="center"/>
              <w:rPr>
                <w:sz w:val="28"/>
                <w:szCs w:val="28"/>
              </w:rPr>
            </w:pPr>
            <w:r w:rsidRPr="00710064">
              <w:rPr>
                <w:sz w:val="28"/>
                <w:szCs w:val="28"/>
              </w:rPr>
              <w:t xml:space="preserve"> </w:t>
            </w:r>
          </w:p>
          <w:p w14:paraId="1EF6D69D" w14:textId="77777777" w:rsidR="00C5484B" w:rsidRPr="00710064" w:rsidRDefault="0071636D" w:rsidP="00821580">
            <w:pPr>
              <w:spacing w:line="288" w:lineRule="auto"/>
              <w:ind w:left="1" w:hanging="3"/>
              <w:jc w:val="center"/>
              <w:rPr>
                <w:sz w:val="28"/>
                <w:szCs w:val="28"/>
              </w:rPr>
            </w:pPr>
            <w:r w:rsidRPr="00710064">
              <w:rPr>
                <w:sz w:val="28"/>
                <w:szCs w:val="28"/>
              </w:rPr>
              <w:t xml:space="preserve"> </w:t>
            </w:r>
          </w:p>
          <w:p w14:paraId="7E940EFC" w14:textId="77777777" w:rsidR="00C5484B" w:rsidRPr="00710064" w:rsidRDefault="0071636D" w:rsidP="00821580">
            <w:pPr>
              <w:spacing w:line="288" w:lineRule="auto"/>
              <w:ind w:left="1" w:hanging="3"/>
              <w:jc w:val="center"/>
              <w:rPr>
                <w:sz w:val="28"/>
                <w:szCs w:val="28"/>
              </w:rPr>
            </w:pPr>
            <w:r w:rsidRPr="00710064">
              <w:rPr>
                <w:sz w:val="28"/>
                <w:szCs w:val="28"/>
              </w:rPr>
              <w:t>HT</w:t>
            </w:r>
          </w:p>
          <w:p w14:paraId="110FE478" w14:textId="77777777" w:rsidR="00C5484B" w:rsidRPr="00710064" w:rsidRDefault="0071636D" w:rsidP="00821580">
            <w:pPr>
              <w:spacing w:line="288" w:lineRule="auto"/>
              <w:ind w:left="1" w:hanging="3"/>
              <w:jc w:val="center"/>
              <w:rPr>
                <w:sz w:val="28"/>
                <w:szCs w:val="28"/>
              </w:rPr>
            </w:pPr>
            <w:r w:rsidRPr="00710064">
              <w:rPr>
                <w:sz w:val="28"/>
                <w:szCs w:val="28"/>
              </w:rPr>
              <w:t xml:space="preserve"> </w:t>
            </w:r>
          </w:p>
        </w:tc>
        <w:tc>
          <w:tcPr>
            <w:tcW w:w="720" w:type="dxa"/>
          </w:tcPr>
          <w:p w14:paraId="29BC7A14" w14:textId="77777777" w:rsidR="00C5484B" w:rsidRDefault="00C5484B" w:rsidP="00821580">
            <w:pPr>
              <w:spacing w:line="288" w:lineRule="auto"/>
              <w:ind w:left="1" w:hanging="3"/>
              <w:jc w:val="both"/>
              <w:rPr>
                <w:sz w:val="26"/>
                <w:szCs w:val="26"/>
              </w:rPr>
            </w:pPr>
          </w:p>
        </w:tc>
      </w:tr>
      <w:tr w:rsidR="00C5484B" w14:paraId="642888AA" w14:textId="77777777" w:rsidTr="00B67407">
        <w:trPr>
          <w:trHeight w:val="1869"/>
        </w:trPr>
        <w:tc>
          <w:tcPr>
            <w:tcW w:w="765" w:type="dxa"/>
            <w:vAlign w:val="center"/>
          </w:tcPr>
          <w:p w14:paraId="3B081D21" w14:textId="77777777" w:rsidR="00C5484B" w:rsidRPr="00710064" w:rsidRDefault="0071636D" w:rsidP="00821580">
            <w:pPr>
              <w:spacing w:line="288" w:lineRule="auto"/>
              <w:ind w:left="1" w:hanging="3"/>
              <w:jc w:val="center"/>
              <w:rPr>
                <w:sz w:val="28"/>
                <w:szCs w:val="28"/>
              </w:rPr>
            </w:pPr>
            <w:r w:rsidRPr="00710064">
              <w:rPr>
                <w:sz w:val="28"/>
                <w:szCs w:val="28"/>
              </w:rPr>
              <w:t>2</w:t>
            </w:r>
          </w:p>
        </w:tc>
        <w:tc>
          <w:tcPr>
            <w:tcW w:w="8220" w:type="dxa"/>
            <w:vAlign w:val="center"/>
          </w:tcPr>
          <w:p w14:paraId="1ECE53F7" w14:textId="77777777" w:rsidR="00D06E6E" w:rsidRPr="00D06E6E" w:rsidRDefault="00D06E6E" w:rsidP="00821580">
            <w:pPr>
              <w:spacing w:line="288" w:lineRule="auto"/>
              <w:ind w:left="1" w:hanging="3"/>
              <w:jc w:val="both"/>
              <w:rPr>
                <w:sz w:val="28"/>
                <w:szCs w:val="28"/>
              </w:rPr>
            </w:pPr>
            <w:r w:rsidRPr="00D06E6E">
              <w:rPr>
                <w:sz w:val="28"/>
                <w:szCs w:val="28"/>
              </w:rPr>
              <w:t>- Thực hiện kế hoạch số 47/KH-BCĐ ngày 26 tháng 7 năm 2023 của Ban chỉ đạo hè quận Long Biên về việc tổ chức tổng kết hoạt động Hè quận Long Biên năm 2023; Hội trại Hè thanh, thiếu nhi Long Biên chào mừng kỷ niệm 20 năm Ngày thành lập Quận (06/11/2003 - 06/11/2023).</w:t>
            </w:r>
          </w:p>
          <w:p w14:paraId="25D23937" w14:textId="77777777" w:rsidR="00D06E6E" w:rsidRDefault="00D06E6E" w:rsidP="00821580">
            <w:pPr>
              <w:spacing w:line="288" w:lineRule="auto"/>
              <w:ind w:left="1" w:hanging="3"/>
              <w:rPr>
                <w:sz w:val="28"/>
                <w:szCs w:val="28"/>
              </w:rPr>
            </w:pPr>
            <w:r>
              <w:rPr>
                <w:sz w:val="28"/>
                <w:szCs w:val="28"/>
              </w:rPr>
              <w:lastRenderedPageBreak/>
              <w:t xml:space="preserve">+ </w:t>
            </w:r>
            <w:r w:rsidR="0071636D" w:rsidRPr="00710064">
              <w:rPr>
                <w:sz w:val="28"/>
                <w:szCs w:val="28"/>
              </w:rPr>
              <w:t>Phối hợp với địa phương: tổng kết các hoạt động hè năm 202</w:t>
            </w:r>
            <w:r w:rsidR="007E289A" w:rsidRPr="00710064">
              <w:rPr>
                <w:sz w:val="28"/>
                <w:szCs w:val="28"/>
              </w:rPr>
              <w:t>3</w:t>
            </w:r>
            <w:r w:rsidR="0071636D" w:rsidRPr="00710064">
              <w:rPr>
                <w:sz w:val="28"/>
                <w:szCs w:val="28"/>
              </w:rPr>
              <w:t xml:space="preserve">; nhận bàn giao học sinh; tuyên truyền các hoạt động của nhà trường chuẩn bị cho năm học mới. </w:t>
            </w:r>
          </w:p>
          <w:p w14:paraId="4152429F" w14:textId="7CF3CD88" w:rsidR="00C5484B" w:rsidRPr="00710064" w:rsidRDefault="00D06E6E" w:rsidP="00821580">
            <w:pPr>
              <w:spacing w:line="288" w:lineRule="auto"/>
              <w:ind w:left="1" w:hanging="3"/>
              <w:rPr>
                <w:sz w:val="28"/>
                <w:szCs w:val="28"/>
              </w:rPr>
            </w:pPr>
            <w:r>
              <w:rPr>
                <w:sz w:val="28"/>
                <w:szCs w:val="28"/>
              </w:rPr>
              <w:t xml:space="preserve">+ </w:t>
            </w:r>
            <w:r w:rsidR="0071636D" w:rsidRPr="00710064">
              <w:rPr>
                <w:sz w:val="28"/>
                <w:szCs w:val="28"/>
              </w:rPr>
              <w:t>Tiếp tục tuyên truyền, rà soát huy động học sinh vào lớp 1 và các học sinh ở các khối khác ra lớp.</w:t>
            </w:r>
          </w:p>
          <w:p w14:paraId="76A06DBA" w14:textId="77777777" w:rsidR="00C5484B" w:rsidRDefault="0071636D" w:rsidP="00821580">
            <w:pPr>
              <w:spacing w:line="288" w:lineRule="auto"/>
              <w:ind w:left="1" w:hanging="3"/>
              <w:rPr>
                <w:sz w:val="28"/>
                <w:szCs w:val="28"/>
              </w:rPr>
            </w:pPr>
            <w:r w:rsidRPr="00710064">
              <w:rPr>
                <w:sz w:val="28"/>
                <w:szCs w:val="28"/>
              </w:rPr>
              <w:t>+ Tuyên truyên trên trang page của nhà trường</w:t>
            </w:r>
          </w:p>
          <w:p w14:paraId="0BD29A1E" w14:textId="7692B0FF" w:rsidR="00D06E6E" w:rsidRPr="00710064" w:rsidRDefault="00D06E6E" w:rsidP="00821580">
            <w:pPr>
              <w:spacing w:line="288" w:lineRule="auto"/>
              <w:ind w:left="1" w:hanging="3"/>
              <w:rPr>
                <w:sz w:val="28"/>
                <w:szCs w:val="28"/>
              </w:rPr>
            </w:pPr>
            <w:r w:rsidRPr="002C4F8C">
              <w:rPr>
                <w:sz w:val="28"/>
                <w:szCs w:val="28"/>
              </w:rPr>
              <w:t>+ Đại diện BGH dự lễ tổng kết hoạt động hè năm 2023 tại trung tâm Văn hóa -Thông tin và Thể thao quận, ngày 6/8/2023.</w:t>
            </w:r>
          </w:p>
        </w:tc>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6F27E6" w14:textId="6C651465" w:rsidR="00C5484B" w:rsidRPr="00710064" w:rsidRDefault="0071636D" w:rsidP="00821580">
            <w:pPr>
              <w:spacing w:line="288" w:lineRule="auto"/>
              <w:ind w:left="1" w:hanging="3"/>
              <w:jc w:val="center"/>
              <w:rPr>
                <w:sz w:val="28"/>
                <w:szCs w:val="28"/>
              </w:rPr>
            </w:pPr>
            <w:r w:rsidRPr="00710064">
              <w:rPr>
                <w:sz w:val="28"/>
                <w:szCs w:val="28"/>
              </w:rPr>
              <w:lastRenderedPageBreak/>
              <w:t>Trong tháng</w:t>
            </w:r>
            <w:r w:rsidR="007E289A" w:rsidRPr="00710064">
              <w:rPr>
                <w:sz w:val="28"/>
                <w:szCs w:val="28"/>
              </w:rPr>
              <w:t xml:space="preserve"> 8</w:t>
            </w:r>
            <w:r w:rsidRPr="00710064">
              <w:rPr>
                <w:sz w:val="28"/>
                <w:szCs w:val="28"/>
              </w:rPr>
              <w:t xml:space="preserve"> đến hết ngày 31/8/202</w:t>
            </w:r>
            <w:r w:rsidR="007E289A" w:rsidRPr="00710064">
              <w:rPr>
                <w:sz w:val="28"/>
                <w:szCs w:val="28"/>
              </w:rPr>
              <w:t>3</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85A6278" w14:textId="77777777" w:rsidR="00C5484B" w:rsidRPr="00710064" w:rsidRDefault="0071636D" w:rsidP="00821580">
            <w:pPr>
              <w:spacing w:line="288" w:lineRule="auto"/>
              <w:ind w:left="1" w:hanging="3"/>
              <w:jc w:val="center"/>
              <w:rPr>
                <w:sz w:val="28"/>
                <w:szCs w:val="28"/>
              </w:rPr>
            </w:pPr>
            <w:r w:rsidRPr="00710064">
              <w:rPr>
                <w:sz w:val="28"/>
                <w:szCs w:val="28"/>
              </w:rPr>
              <w:t>TPT</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E806D1D" w14:textId="77777777" w:rsidR="00C5484B" w:rsidRPr="00710064" w:rsidRDefault="0071636D" w:rsidP="00821580">
            <w:pPr>
              <w:spacing w:line="288" w:lineRule="auto"/>
              <w:ind w:left="1" w:hanging="3"/>
              <w:jc w:val="center"/>
              <w:rPr>
                <w:sz w:val="28"/>
                <w:szCs w:val="28"/>
              </w:rPr>
            </w:pPr>
            <w:r w:rsidRPr="00710064">
              <w:rPr>
                <w:sz w:val="28"/>
                <w:szCs w:val="28"/>
              </w:rPr>
              <w:t>GVCN</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FE6AB02" w14:textId="77777777" w:rsidR="00C5484B" w:rsidRPr="00710064" w:rsidRDefault="00C5484B" w:rsidP="00821580">
            <w:pPr>
              <w:spacing w:line="288" w:lineRule="auto"/>
              <w:ind w:left="1" w:hanging="3"/>
              <w:jc w:val="center"/>
              <w:rPr>
                <w:sz w:val="28"/>
                <w:szCs w:val="28"/>
              </w:rPr>
            </w:pPr>
          </w:p>
          <w:p w14:paraId="1F3B2B6B" w14:textId="77777777" w:rsidR="00C5484B" w:rsidRPr="00710064" w:rsidRDefault="0071636D" w:rsidP="00821580">
            <w:pPr>
              <w:spacing w:line="288" w:lineRule="auto"/>
              <w:ind w:left="1" w:hanging="3"/>
              <w:jc w:val="center"/>
              <w:rPr>
                <w:sz w:val="28"/>
                <w:szCs w:val="28"/>
              </w:rPr>
            </w:pPr>
            <w:r w:rsidRPr="00710064">
              <w:rPr>
                <w:sz w:val="28"/>
                <w:szCs w:val="28"/>
              </w:rPr>
              <w:t>HT</w:t>
            </w:r>
          </w:p>
          <w:p w14:paraId="3BFD6A7C" w14:textId="77777777" w:rsidR="00C5484B" w:rsidRPr="00710064" w:rsidRDefault="00C5484B" w:rsidP="00821580">
            <w:pPr>
              <w:spacing w:line="288" w:lineRule="auto"/>
              <w:ind w:left="1" w:hanging="3"/>
              <w:jc w:val="center"/>
              <w:rPr>
                <w:sz w:val="28"/>
                <w:szCs w:val="28"/>
              </w:rPr>
            </w:pPr>
          </w:p>
        </w:tc>
        <w:tc>
          <w:tcPr>
            <w:tcW w:w="720" w:type="dxa"/>
          </w:tcPr>
          <w:p w14:paraId="03EADCE2" w14:textId="77777777" w:rsidR="00C5484B" w:rsidRDefault="00C5484B" w:rsidP="00821580">
            <w:pPr>
              <w:spacing w:line="288" w:lineRule="auto"/>
              <w:ind w:left="1" w:hanging="3"/>
              <w:jc w:val="both"/>
              <w:rPr>
                <w:sz w:val="26"/>
                <w:szCs w:val="26"/>
              </w:rPr>
            </w:pPr>
          </w:p>
        </w:tc>
      </w:tr>
      <w:tr w:rsidR="00C5484B" w14:paraId="3281BEF0" w14:textId="77777777" w:rsidTr="00D9282D">
        <w:trPr>
          <w:trHeight w:val="313"/>
        </w:trPr>
        <w:tc>
          <w:tcPr>
            <w:tcW w:w="765" w:type="dxa"/>
            <w:vAlign w:val="center"/>
          </w:tcPr>
          <w:p w14:paraId="020FD54D" w14:textId="77777777" w:rsidR="00C5484B" w:rsidRPr="00710064" w:rsidRDefault="0071636D" w:rsidP="00821580">
            <w:pPr>
              <w:spacing w:line="288" w:lineRule="auto"/>
              <w:ind w:left="1" w:hanging="3"/>
              <w:jc w:val="center"/>
              <w:rPr>
                <w:sz w:val="28"/>
                <w:szCs w:val="28"/>
              </w:rPr>
            </w:pPr>
            <w:r w:rsidRPr="00710064">
              <w:rPr>
                <w:sz w:val="28"/>
                <w:szCs w:val="28"/>
              </w:rPr>
              <w:t>3</w:t>
            </w:r>
          </w:p>
        </w:tc>
        <w:tc>
          <w:tcPr>
            <w:tcW w:w="8220" w:type="dxa"/>
          </w:tcPr>
          <w:p w14:paraId="2C90BA3F" w14:textId="77777777" w:rsidR="007E289A" w:rsidRPr="00710064" w:rsidRDefault="0071636D" w:rsidP="00821580">
            <w:pPr>
              <w:spacing w:line="288" w:lineRule="auto"/>
              <w:ind w:left="1" w:hanging="3"/>
              <w:jc w:val="both"/>
              <w:rPr>
                <w:sz w:val="28"/>
                <w:szCs w:val="28"/>
              </w:rPr>
            </w:pPr>
            <w:r w:rsidRPr="00710064">
              <w:rPr>
                <w:sz w:val="28"/>
                <w:szCs w:val="28"/>
              </w:rPr>
              <w:t>Triển khai kế hoạch của nhà trường, thực hiện có hiệu quả phong trào “hành động vì nhà trường xanh - sạch - đẹp - văn minh - hạnh phúc” năm 202</w:t>
            </w:r>
            <w:r w:rsidR="007E289A" w:rsidRPr="00710064">
              <w:rPr>
                <w:sz w:val="28"/>
                <w:szCs w:val="28"/>
              </w:rPr>
              <w:t>3</w:t>
            </w:r>
            <w:r w:rsidRPr="00710064">
              <w:rPr>
                <w:sz w:val="28"/>
                <w:szCs w:val="28"/>
              </w:rPr>
              <w:t xml:space="preserve">. </w:t>
            </w:r>
          </w:p>
          <w:p w14:paraId="6422BB8B" w14:textId="24BA05B4" w:rsidR="00C5484B" w:rsidRPr="00710064" w:rsidRDefault="007E289A" w:rsidP="00821580">
            <w:pPr>
              <w:spacing w:line="288" w:lineRule="auto"/>
              <w:ind w:left="1" w:hanging="3"/>
              <w:jc w:val="both"/>
              <w:rPr>
                <w:sz w:val="28"/>
                <w:szCs w:val="28"/>
              </w:rPr>
            </w:pPr>
            <w:r w:rsidRPr="00710064">
              <w:rPr>
                <w:sz w:val="28"/>
                <w:szCs w:val="28"/>
              </w:rPr>
              <w:t xml:space="preserve">+ </w:t>
            </w:r>
            <w:r w:rsidR="0071636D" w:rsidRPr="00710064">
              <w:rPr>
                <w:sz w:val="28"/>
                <w:szCs w:val="28"/>
              </w:rPr>
              <w:t xml:space="preserve">Tiếp tục bổ sung trồng thêm cây xanh tạo khung cảnh sư phạm xanh </w:t>
            </w:r>
            <w:r w:rsidRPr="00710064">
              <w:rPr>
                <w:sz w:val="28"/>
                <w:szCs w:val="28"/>
              </w:rPr>
              <w:t>sạch, đẹp.</w:t>
            </w:r>
          </w:p>
          <w:p w14:paraId="3476A1E5" w14:textId="34C2ADA5" w:rsidR="007E289A" w:rsidRPr="00710064" w:rsidRDefault="007E289A" w:rsidP="00821580">
            <w:pPr>
              <w:spacing w:line="288" w:lineRule="auto"/>
              <w:ind w:left="1" w:hanging="3"/>
              <w:jc w:val="both"/>
              <w:rPr>
                <w:sz w:val="28"/>
                <w:szCs w:val="28"/>
              </w:rPr>
            </w:pPr>
            <w:r w:rsidRPr="00710064">
              <w:rPr>
                <w:sz w:val="28"/>
                <w:szCs w:val="28"/>
              </w:rPr>
              <w:t>+ Trang trí trường lớp chuẩn bị đón học sinh lớp Một và chuẩn bị công tác khai giảng năm học mới.</w:t>
            </w:r>
          </w:p>
        </w:tc>
        <w:tc>
          <w:tcPr>
            <w:tcW w:w="1425" w:type="dxa"/>
            <w:vAlign w:val="center"/>
          </w:tcPr>
          <w:p w14:paraId="462DAD81" w14:textId="256C163A" w:rsidR="00C5484B" w:rsidRPr="00710064" w:rsidRDefault="00D06E6E" w:rsidP="00821580">
            <w:pPr>
              <w:spacing w:line="288" w:lineRule="auto"/>
              <w:ind w:left="1" w:hanging="3"/>
              <w:jc w:val="center"/>
              <w:rPr>
                <w:sz w:val="28"/>
                <w:szCs w:val="28"/>
              </w:rPr>
            </w:pPr>
            <w:r>
              <w:rPr>
                <w:sz w:val="28"/>
                <w:szCs w:val="28"/>
              </w:rPr>
              <w:t>2</w:t>
            </w:r>
            <w:r w:rsidR="0071636D" w:rsidRPr="00710064">
              <w:rPr>
                <w:sz w:val="28"/>
                <w:szCs w:val="28"/>
              </w:rPr>
              <w:t>/8/202</w:t>
            </w:r>
            <w:r w:rsidR="005F104F">
              <w:rPr>
                <w:sz w:val="28"/>
                <w:szCs w:val="28"/>
              </w:rPr>
              <w:t>3</w:t>
            </w:r>
            <w:r>
              <w:rPr>
                <w:sz w:val="28"/>
                <w:szCs w:val="28"/>
              </w:rPr>
              <w:t xml:space="preserve"> đón HS lớp 1</w:t>
            </w:r>
          </w:p>
        </w:tc>
        <w:tc>
          <w:tcPr>
            <w:tcW w:w="1275" w:type="dxa"/>
            <w:vAlign w:val="center"/>
          </w:tcPr>
          <w:p w14:paraId="6165FA23" w14:textId="77777777" w:rsidR="00C5484B" w:rsidRPr="00710064" w:rsidRDefault="0071636D" w:rsidP="00821580">
            <w:pPr>
              <w:spacing w:line="288" w:lineRule="auto"/>
              <w:ind w:left="1" w:hanging="3"/>
              <w:jc w:val="center"/>
              <w:rPr>
                <w:sz w:val="28"/>
                <w:szCs w:val="28"/>
              </w:rPr>
            </w:pPr>
            <w:r w:rsidRPr="00710064">
              <w:rPr>
                <w:sz w:val="28"/>
                <w:szCs w:val="28"/>
              </w:rPr>
              <w:t>TPT</w:t>
            </w:r>
          </w:p>
        </w:tc>
        <w:tc>
          <w:tcPr>
            <w:tcW w:w="1410" w:type="dxa"/>
            <w:vAlign w:val="center"/>
          </w:tcPr>
          <w:p w14:paraId="203A0D79" w14:textId="77777777" w:rsidR="00C5484B" w:rsidRPr="00710064" w:rsidRDefault="0071636D" w:rsidP="00821580">
            <w:pPr>
              <w:spacing w:line="288" w:lineRule="auto"/>
              <w:ind w:left="1" w:hanging="3"/>
              <w:jc w:val="center"/>
              <w:rPr>
                <w:sz w:val="28"/>
                <w:szCs w:val="28"/>
              </w:rPr>
            </w:pPr>
            <w:r w:rsidRPr="00710064">
              <w:rPr>
                <w:sz w:val="28"/>
                <w:szCs w:val="28"/>
              </w:rPr>
              <w:t>GVCN</w:t>
            </w:r>
          </w:p>
        </w:tc>
        <w:tc>
          <w:tcPr>
            <w:tcW w:w="1425" w:type="dxa"/>
            <w:vAlign w:val="center"/>
          </w:tcPr>
          <w:p w14:paraId="6E239EFD" w14:textId="77777777" w:rsidR="00C5484B" w:rsidRPr="00710064" w:rsidRDefault="0071636D" w:rsidP="00821580">
            <w:pPr>
              <w:spacing w:line="288" w:lineRule="auto"/>
              <w:ind w:left="1" w:hanging="3"/>
              <w:jc w:val="center"/>
              <w:rPr>
                <w:sz w:val="28"/>
                <w:szCs w:val="28"/>
              </w:rPr>
            </w:pPr>
            <w:r w:rsidRPr="00710064">
              <w:rPr>
                <w:sz w:val="28"/>
                <w:szCs w:val="28"/>
              </w:rPr>
              <w:t>HT</w:t>
            </w:r>
          </w:p>
        </w:tc>
        <w:tc>
          <w:tcPr>
            <w:tcW w:w="720" w:type="dxa"/>
          </w:tcPr>
          <w:p w14:paraId="67974D6A" w14:textId="77777777" w:rsidR="00C5484B" w:rsidRDefault="00C5484B" w:rsidP="00821580">
            <w:pPr>
              <w:spacing w:line="288" w:lineRule="auto"/>
              <w:ind w:left="1" w:hanging="3"/>
              <w:jc w:val="both"/>
              <w:rPr>
                <w:sz w:val="26"/>
                <w:szCs w:val="26"/>
              </w:rPr>
            </w:pPr>
          </w:p>
        </w:tc>
      </w:tr>
      <w:tr w:rsidR="00D06E6E" w14:paraId="55029A6C" w14:textId="77777777" w:rsidTr="00D9282D">
        <w:trPr>
          <w:trHeight w:val="313"/>
        </w:trPr>
        <w:tc>
          <w:tcPr>
            <w:tcW w:w="765" w:type="dxa"/>
            <w:vAlign w:val="center"/>
          </w:tcPr>
          <w:p w14:paraId="1BF2293F" w14:textId="35D29C42" w:rsidR="00D06E6E" w:rsidRPr="00710064" w:rsidRDefault="00D06E6E" w:rsidP="00821580">
            <w:pPr>
              <w:spacing w:line="288" w:lineRule="auto"/>
              <w:ind w:left="1" w:hanging="3"/>
              <w:jc w:val="center"/>
              <w:rPr>
                <w:sz w:val="28"/>
                <w:szCs w:val="28"/>
              </w:rPr>
            </w:pPr>
            <w:r>
              <w:rPr>
                <w:sz w:val="28"/>
                <w:szCs w:val="28"/>
              </w:rPr>
              <w:t>4</w:t>
            </w:r>
          </w:p>
        </w:tc>
        <w:tc>
          <w:tcPr>
            <w:tcW w:w="8220" w:type="dxa"/>
          </w:tcPr>
          <w:p w14:paraId="5FEB051D" w14:textId="77777777" w:rsidR="00D06E6E" w:rsidRPr="00D06E6E" w:rsidRDefault="00D06E6E" w:rsidP="00821580">
            <w:pPr>
              <w:spacing w:line="288" w:lineRule="auto"/>
              <w:ind w:left="1" w:hanging="3"/>
              <w:jc w:val="both"/>
              <w:rPr>
                <w:sz w:val="28"/>
                <w:szCs w:val="28"/>
                <w:lang w:val="nl-NL"/>
              </w:rPr>
            </w:pPr>
            <w:r w:rsidRPr="00D06E6E">
              <w:rPr>
                <w:sz w:val="28"/>
                <w:szCs w:val="28"/>
                <w:lang w:val="nl-NL"/>
              </w:rPr>
              <w:t>- Thực hiện các nhiệm vụ và giải pháp trọng tâm 6 tháng cuối năm 2023 đã được định hướng trong báo cáo số 589-BC/QU ngày 25 tháng 7 năm 2023 của Quận uỷ Long Biên về kết quả thực hiện chủ đề “Năm chỉnh trang đô thị, chăm lo đời sống người dân, kỉ niệm 20 năm thành lập Quận” ... 6 tháng đầu năm 2023.</w:t>
            </w:r>
          </w:p>
          <w:p w14:paraId="5630083E" w14:textId="77777777" w:rsidR="00D06E6E" w:rsidRDefault="00D06E6E" w:rsidP="00821580">
            <w:pPr>
              <w:spacing w:line="288" w:lineRule="auto"/>
              <w:ind w:left="1" w:hanging="3"/>
              <w:jc w:val="both"/>
              <w:rPr>
                <w:sz w:val="28"/>
                <w:szCs w:val="28"/>
                <w:lang w:val="nl-NL"/>
              </w:rPr>
            </w:pPr>
            <w:r w:rsidRPr="00D06E6E">
              <w:rPr>
                <w:sz w:val="28"/>
                <w:szCs w:val="28"/>
                <w:lang w:val="nl-NL"/>
              </w:rPr>
              <w:t xml:space="preserve">- Thực hiện kế hoạch số 321/KH-UBND ngày 21 tháng 7 năm 2023 của Uỷ ban nhân dân quận Long Biên về việc triển khai công tác bảo </w:t>
            </w:r>
            <w:r w:rsidRPr="00D06E6E">
              <w:rPr>
                <w:sz w:val="28"/>
                <w:szCs w:val="28"/>
                <w:lang w:val="nl-NL"/>
              </w:rPr>
              <w:lastRenderedPageBreak/>
              <w:t>hiểm xã hội, bảo hiểm y tế 6 tháng cuối năm 2023 trên địa bàn quận Long Biên.</w:t>
            </w:r>
          </w:p>
          <w:p w14:paraId="728FF06D" w14:textId="0F7580E4" w:rsidR="00D06E6E" w:rsidRPr="00D06E6E" w:rsidRDefault="00D06E6E" w:rsidP="00821580">
            <w:pPr>
              <w:spacing w:line="288" w:lineRule="auto"/>
              <w:ind w:left="1" w:hanging="3"/>
              <w:jc w:val="both"/>
              <w:rPr>
                <w:sz w:val="28"/>
                <w:szCs w:val="28"/>
                <w:lang w:val="nl-NL"/>
              </w:rPr>
            </w:pPr>
            <w:r>
              <w:rPr>
                <w:sz w:val="28"/>
                <w:szCs w:val="28"/>
                <w:lang w:val="nl-NL"/>
              </w:rPr>
              <w:t xml:space="preserve">+ Tuyên truyền tới </w:t>
            </w:r>
            <w:r w:rsidR="00E92510">
              <w:rPr>
                <w:sz w:val="28"/>
                <w:szCs w:val="28"/>
                <w:lang w:val="nl-NL"/>
              </w:rPr>
              <w:t>100% CB,GVNV trong nhà trường.</w:t>
            </w:r>
          </w:p>
          <w:p w14:paraId="3425150D" w14:textId="77777777" w:rsidR="00D06E6E" w:rsidRPr="00710064" w:rsidRDefault="00D06E6E" w:rsidP="00821580">
            <w:pPr>
              <w:spacing w:line="288" w:lineRule="auto"/>
              <w:ind w:left="1" w:hanging="3"/>
              <w:jc w:val="both"/>
              <w:rPr>
                <w:sz w:val="28"/>
                <w:szCs w:val="28"/>
              </w:rPr>
            </w:pPr>
          </w:p>
        </w:tc>
        <w:tc>
          <w:tcPr>
            <w:tcW w:w="1425" w:type="dxa"/>
            <w:vAlign w:val="center"/>
          </w:tcPr>
          <w:p w14:paraId="0DA57249" w14:textId="66DB1EAE" w:rsidR="00D06E6E" w:rsidRDefault="00E92510" w:rsidP="00821580">
            <w:pPr>
              <w:spacing w:line="288" w:lineRule="auto"/>
              <w:ind w:left="1" w:hanging="3"/>
              <w:jc w:val="center"/>
              <w:rPr>
                <w:sz w:val="28"/>
                <w:szCs w:val="28"/>
              </w:rPr>
            </w:pPr>
            <w:r>
              <w:rPr>
                <w:sz w:val="28"/>
                <w:szCs w:val="28"/>
              </w:rPr>
              <w:lastRenderedPageBreak/>
              <w:t>Trong tháng 8</w:t>
            </w:r>
          </w:p>
        </w:tc>
        <w:tc>
          <w:tcPr>
            <w:tcW w:w="1275" w:type="dxa"/>
            <w:vAlign w:val="center"/>
          </w:tcPr>
          <w:p w14:paraId="1F1E16D7" w14:textId="651A332D" w:rsidR="00D06E6E" w:rsidRPr="00710064" w:rsidRDefault="00E92510" w:rsidP="00821580">
            <w:pPr>
              <w:spacing w:line="288" w:lineRule="auto"/>
              <w:ind w:left="1" w:hanging="3"/>
              <w:jc w:val="center"/>
              <w:rPr>
                <w:sz w:val="28"/>
                <w:szCs w:val="28"/>
              </w:rPr>
            </w:pPr>
            <w:r>
              <w:rPr>
                <w:sz w:val="28"/>
                <w:szCs w:val="28"/>
              </w:rPr>
              <w:t>KT- VP</w:t>
            </w:r>
          </w:p>
        </w:tc>
        <w:tc>
          <w:tcPr>
            <w:tcW w:w="1410" w:type="dxa"/>
            <w:vAlign w:val="center"/>
          </w:tcPr>
          <w:p w14:paraId="1F2B32FF" w14:textId="77777777" w:rsidR="00E92510" w:rsidRDefault="00E92510" w:rsidP="00821580">
            <w:pPr>
              <w:spacing w:line="288" w:lineRule="auto"/>
              <w:ind w:left="1" w:hanging="3"/>
              <w:jc w:val="center"/>
              <w:rPr>
                <w:sz w:val="28"/>
                <w:szCs w:val="28"/>
              </w:rPr>
            </w:pPr>
            <w:r>
              <w:rPr>
                <w:sz w:val="28"/>
                <w:szCs w:val="28"/>
              </w:rPr>
              <w:t>CB,</w:t>
            </w:r>
          </w:p>
          <w:p w14:paraId="605EF20C" w14:textId="56D0B135" w:rsidR="00D06E6E" w:rsidRPr="00710064" w:rsidRDefault="00E92510" w:rsidP="00821580">
            <w:pPr>
              <w:spacing w:line="288" w:lineRule="auto"/>
              <w:ind w:left="1" w:hanging="3"/>
              <w:jc w:val="center"/>
              <w:rPr>
                <w:sz w:val="28"/>
                <w:szCs w:val="28"/>
              </w:rPr>
            </w:pPr>
            <w:r>
              <w:rPr>
                <w:sz w:val="28"/>
                <w:szCs w:val="28"/>
              </w:rPr>
              <w:t>GVNV</w:t>
            </w:r>
          </w:p>
        </w:tc>
        <w:tc>
          <w:tcPr>
            <w:tcW w:w="1425" w:type="dxa"/>
            <w:vAlign w:val="center"/>
          </w:tcPr>
          <w:p w14:paraId="35789C30" w14:textId="242F8F93" w:rsidR="00D06E6E" w:rsidRPr="00710064" w:rsidRDefault="00E92510" w:rsidP="00821580">
            <w:pPr>
              <w:spacing w:line="288" w:lineRule="auto"/>
              <w:ind w:left="1" w:hanging="3"/>
              <w:jc w:val="center"/>
              <w:rPr>
                <w:sz w:val="28"/>
                <w:szCs w:val="28"/>
              </w:rPr>
            </w:pPr>
            <w:r>
              <w:rPr>
                <w:sz w:val="28"/>
                <w:szCs w:val="28"/>
              </w:rPr>
              <w:t>HT</w:t>
            </w:r>
          </w:p>
        </w:tc>
        <w:tc>
          <w:tcPr>
            <w:tcW w:w="720" w:type="dxa"/>
          </w:tcPr>
          <w:p w14:paraId="6F0CB181" w14:textId="77777777" w:rsidR="00D06E6E" w:rsidRDefault="00D06E6E" w:rsidP="00821580">
            <w:pPr>
              <w:spacing w:line="288" w:lineRule="auto"/>
              <w:ind w:left="1" w:hanging="3"/>
              <w:jc w:val="both"/>
              <w:rPr>
                <w:sz w:val="26"/>
                <w:szCs w:val="26"/>
              </w:rPr>
            </w:pPr>
          </w:p>
        </w:tc>
      </w:tr>
      <w:tr w:rsidR="00E92510" w14:paraId="413C3F8D" w14:textId="77777777" w:rsidTr="00D9282D">
        <w:trPr>
          <w:trHeight w:val="313"/>
        </w:trPr>
        <w:tc>
          <w:tcPr>
            <w:tcW w:w="765" w:type="dxa"/>
            <w:vAlign w:val="center"/>
          </w:tcPr>
          <w:p w14:paraId="57176D03" w14:textId="3F5ED179" w:rsidR="00E92510" w:rsidRDefault="00E92510" w:rsidP="00821580">
            <w:pPr>
              <w:spacing w:line="288" w:lineRule="auto"/>
              <w:ind w:left="1" w:hanging="3"/>
              <w:jc w:val="center"/>
              <w:rPr>
                <w:sz w:val="28"/>
                <w:szCs w:val="28"/>
              </w:rPr>
            </w:pPr>
            <w:r>
              <w:rPr>
                <w:sz w:val="28"/>
                <w:szCs w:val="28"/>
              </w:rPr>
              <w:t>5</w:t>
            </w:r>
          </w:p>
        </w:tc>
        <w:tc>
          <w:tcPr>
            <w:tcW w:w="8220" w:type="dxa"/>
          </w:tcPr>
          <w:p w14:paraId="5737F23B" w14:textId="7EE40A79" w:rsidR="00E92510" w:rsidRPr="00E92510" w:rsidRDefault="00E92510" w:rsidP="00821580">
            <w:pPr>
              <w:spacing w:line="288" w:lineRule="auto"/>
              <w:ind w:left="1" w:hanging="3"/>
              <w:jc w:val="both"/>
              <w:rPr>
                <w:sz w:val="28"/>
                <w:szCs w:val="28"/>
              </w:rPr>
            </w:pPr>
            <w:r w:rsidRPr="00E92510">
              <w:rPr>
                <w:sz w:val="28"/>
                <w:szCs w:val="28"/>
              </w:rPr>
              <w:t xml:space="preserve">- Tiếp tục tuyên truyền thực hiện </w:t>
            </w:r>
            <w:r>
              <w:rPr>
                <w:sz w:val="28"/>
                <w:szCs w:val="28"/>
              </w:rPr>
              <w:t xml:space="preserve">tới 100% CB,GVNV và HS trong trường về </w:t>
            </w:r>
            <w:r w:rsidRPr="00E92510">
              <w:rPr>
                <w:sz w:val="28"/>
                <w:szCs w:val="28"/>
              </w:rPr>
              <w:t>vệ sinh an toàn thực phẩm, phòng bệnh theo mùa, phòng chống tai nạn thương tích, đảm bảo an toàn khi học tập, vui chơi; thực hiện tốt an toàn giao thông, …</w:t>
            </w:r>
          </w:p>
          <w:p w14:paraId="1854B307" w14:textId="77777777" w:rsidR="00E92510" w:rsidRPr="00E92510" w:rsidRDefault="00E92510" w:rsidP="00821580">
            <w:pPr>
              <w:spacing w:line="288" w:lineRule="auto"/>
              <w:ind w:left="1" w:hanging="3"/>
              <w:jc w:val="both"/>
              <w:rPr>
                <w:sz w:val="28"/>
                <w:szCs w:val="28"/>
              </w:rPr>
            </w:pPr>
            <w:r w:rsidRPr="00E92510">
              <w:rPr>
                <w:sz w:val="28"/>
                <w:szCs w:val="28"/>
              </w:rPr>
              <w:t>+ Công văn số 3054/SLĐTBXH-TTCTXH&amp;QBTTE ngày ngày 17 tháng 7 năm 2023 của Sở Lao động - Thương binh và Xã hội Hà Nội về việc tuyên truyền đường dây nóng 0243.2233.111</w:t>
            </w:r>
          </w:p>
          <w:p w14:paraId="0464D51C" w14:textId="77777777" w:rsidR="00E92510" w:rsidRPr="00E92510" w:rsidRDefault="00E92510" w:rsidP="00821580">
            <w:pPr>
              <w:spacing w:line="288" w:lineRule="auto"/>
              <w:ind w:left="1" w:hanging="3"/>
              <w:jc w:val="both"/>
              <w:rPr>
                <w:sz w:val="28"/>
                <w:szCs w:val="28"/>
              </w:rPr>
            </w:pPr>
            <w:r w:rsidRPr="00E92510">
              <w:rPr>
                <w:sz w:val="28"/>
                <w:szCs w:val="28"/>
              </w:rPr>
              <w:t>+ Hướng dẫn số 120-HD/BTGQU ngày 17 tháng 7 năm 2023 của Ban Tuyên giáo Quận uỷ Long Biên về công tác tuyên truyền phòng, chống thiên tai và tìm kiếm cứu nạn năm 2023.</w:t>
            </w:r>
          </w:p>
          <w:p w14:paraId="2B50442D" w14:textId="77777777" w:rsidR="00E92510" w:rsidRPr="00E92510" w:rsidRDefault="00E92510" w:rsidP="00821580">
            <w:pPr>
              <w:spacing w:line="288" w:lineRule="auto"/>
              <w:ind w:left="1" w:hanging="3"/>
              <w:jc w:val="both"/>
              <w:rPr>
                <w:sz w:val="28"/>
                <w:szCs w:val="28"/>
              </w:rPr>
            </w:pPr>
            <w:r w:rsidRPr="00E92510">
              <w:rPr>
                <w:sz w:val="28"/>
                <w:szCs w:val="28"/>
              </w:rPr>
              <w:t>+ Chỉ thị số 04/CT-UBND ngày 18 tháng 7 năm 2023 của Uỷ ban nhân dân quận Long Biên về nâng cao ý thức chấp hành pháp luật đối với thanh, thiếu niên trong công tác phòng, chống đua xe, cổ vũ đua xe trái phép.</w:t>
            </w:r>
          </w:p>
          <w:p w14:paraId="4154443F" w14:textId="77777777" w:rsidR="00E92510" w:rsidRPr="00E92510" w:rsidRDefault="00E92510" w:rsidP="00821580">
            <w:pPr>
              <w:spacing w:line="288" w:lineRule="auto"/>
              <w:ind w:left="1" w:hanging="3"/>
              <w:jc w:val="both"/>
              <w:rPr>
                <w:sz w:val="28"/>
                <w:szCs w:val="28"/>
              </w:rPr>
            </w:pPr>
            <w:r w:rsidRPr="00E92510">
              <w:rPr>
                <w:sz w:val="28"/>
                <w:szCs w:val="28"/>
              </w:rPr>
              <w:t>+ Kế hoạch số 307/KH-UBND ngày 11 tháng 7 năm 2023 của Uỷ ban nhân dân quận Long Biên về thực hiện Chỉ thị số 17-CT/TW ngày 21/10/2022 của Ban Bí thư về “tăng cường đảm bảo an ninh, an toàn thực phẩm trong tình hình mới” trên địa bàn quận Long Biên.</w:t>
            </w:r>
          </w:p>
          <w:p w14:paraId="58CAECD1" w14:textId="77777777" w:rsidR="00E92510" w:rsidRPr="00E92510" w:rsidRDefault="00E92510" w:rsidP="00821580">
            <w:pPr>
              <w:spacing w:line="288" w:lineRule="auto"/>
              <w:ind w:left="1" w:hanging="3"/>
              <w:jc w:val="both"/>
              <w:rPr>
                <w:sz w:val="28"/>
                <w:szCs w:val="28"/>
              </w:rPr>
            </w:pPr>
            <w:r w:rsidRPr="00E92510">
              <w:rPr>
                <w:sz w:val="28"/>
                <w:szCs w:val="28"/>
              </w:rPr>
              <w:lastRenderedPageBreak/>
              <w:t>+ Báo cáo số 367/BC-ĐKT ngày 21 tháng 7 năm 2023 của Đoàn kiểm tra (do Phòng Y tế chủ trì) đánh giá hồ sơ cung cấp thực phẩm khối trường học năm học 2023-2024.</w:t>
            </w:r>
          </w:p>
          <w:p w14:paraId="38BDF6F0" w14:textId="0D72BE65" w:rsidR="00E92510" w:rsidRPr="00E92510" w:rsidRDefault="00E92510" w:rsidP="00821580">
            <w:pPr>
              <w:spacing w:line="288" w:lineRule="auto"/>
              <w:ind w:left="1" w:hanging="3"/>
              <w:jc w:val="both"/>
              <w:rPr>
                <w:sz w:val="28"/>
                <w:szCs w:val="28"/>
              </w:rPr>
            </w:pPr>
            <w:r w:rsidRPr="00E92510">
              <w:rPr>
                <w:sz w:val="28"/>
                <w:szCs w:val="28"/>
              </w:rPr>
              <w:t>+ Công văn số 1456/UBND-YT ngày 25 tháng 7 năm 2023 của Uỷ ban nhân dân quận Long Biên về việc đảm bảo an toàn thực phẩm, phòng chống dịch bệnh trong tổ chức ăn bán trú tại các trường học trên địa bàn quận năm học 2023-2024.</w:t>
            </w:r>
          </w:p>
        </w:tc>
        <w:tc>
          <w:tcPr>
            <w:tcW w:w="1425" w:type="dxa"/>
            <w:vAlign w:val="center"/>
          </w:tcPr>
          <w:p w14:paraId="6AB72FC6" w14:textId="4B442294" w:rsidR="00E92510" w:rsidRDefault="00E92510" w:rsidP="00821580">
            <w:pPr>
              <w:spacing w:line="288" w:lineRule="auto"/>
              <w:ind w:left="1" w:hanging="3"/>
              <w:jc w:val="center"/>
              <w:rPr>
                <w:sz w:val="28"/>
                <w:szCs w:val="28"/>
              </w:rPr>
            </w:pPr>
            <w:r>
              <w:rPr>
                <w:sz w:val="28"/>
                <w:szCs w:val="28"/>
              </w:rPr>
              <w:lastRenderedPageBreak/>
              <w:t>Trong tháng 8</w:t>
            </w:r>
          </w:p>
        </w:tc>
        <w:tc>
          <w:tcPr>
            <w:tcW w:w="1275" w:type="dxa"/>
            <w:vAlign w:val="center"/>
          </w:tcPr>
          <w:p w14:paraId="03E4C4A6" w14:textId="77777777" w:rsidR="00E92510" w:rsidRDefault="00E92510" w:rsidP="00821580">
            <w:pPr>
              <w:spacing w:line="288" w:lineRule="auto"/>
              <w:ind w:left="1" w:hanging="3"/>
              <w:jc w:val="center"/>
              <w:rPr>
                <w:sz w:val="28"/>
                <w:szCs w:val="28"/>
              </w:rPr>
            </w:pPr>
            <w:r>
              <w:rPr>
                <w:sz w:val="28"/>
                <w:szCs w:val="28"/>
              </w:rPr>
              <w:t>TPT</w:t>
            </w:r>
          </w:p>
          <w:p w14:paraId="0DED4B07" w14:textId="77777777" w:rsidR="00E92510" w:rsidRDefault="00E92510" w:rsidP="00821580">
            <w:pPr>
              <w:spacing w:line="288" w:lineRule="auto"/>
              <w:ind w:left="1" w:hanging="3"/>
              <w:jc w:val="center"/>
              <w:rPr>
                <w:sz w:val="28"/>
                <w:szCs w:val="28"/>
              </w:rPr>
            </w:pPr>
            <w:r>
              <w:rPr>
                <w:sz w:val="28"/>
                <w:szCs w:val="28"/>
              </w:rPr>
              <w:t>GVCN</w:t>
            </w:r>
          </w:p>
          <w:p w14:paraId="10B0AFED" w14:textId="1D210DA0" w:rsidR="00E92510" w:rsidRDefault="00E92510" w:rsidP="00821580">
            <w:pPr>
              <w:spacing w:line="288" w:lineRule="auto"/>
              <w:ind w:left="1" w:hanging="3"/>
              <w:jc w:val="center"/>
              <w:rPr>
                <w:sz w:val="28"/>
                <w:szCs w:val="28"/>
              </w:rPr>
            </w:pPr>
            <w:r>
              <w:rPr>
                <w:sz w:val="28"/>
                <w:szCs w:val="28"/>
              </w:rPr>
              <w:t>CBYT</w:t>
            </w:r>
          </w:p>
        </w:tc>
        <w:tc>
          <w:tcPr>
            <w:tcW w:w="1410" w:type="dxa"/>
            <w:vAlign w:val="center"/>
          </w:tcPr>
          <w:p w14:paraId="704EE8A5" w14:textId="77777777" w:rsidR="00E92510" w:rsidRDefault="00E92510" w:rsidP="00821580">
            <w:pPr>
              <w:spacing w:line="288" w:lineRule="auto"/>
              <w:ind w:left="1" w:hanging="3"/>
              <w:jc w:val="center"/>
              <w:rPr>
                <w:sz w:val="28"/>
                <w:szCs w:val="28"/>
              </w:rPr>
            </w:pPr>
            <w:r>
              <w:rPr>
                <w:sz w:val="28"/>
                <w:szCs w:val="28"/>
              </w:rPr>
              <w:t>CB,</w:t>
            </w:r>
          </w:p>
          <w:p w14:paraId="6559C746" w14:textId="1E40073E" w:rsidR="00E92510" w:rsidRDefault="00E92510" w:rsidP="00821580">
            <w:pPr>
              <w:spacing w:line="288" w:lineRule="auto"/>
              <w:ind w:left="1" w:hanging="3"/>
              <w:jc w:val="center"/>
              <w:rPr>
                <w:sz w:val="28"/>
                <w:szCs w:val="28"/>
              </w:rPr>
            </w:pPr>
            <w:r>
              <w:rPr>
                <w:sz w:val="28"/>
                <w:szCs w:val="28"/>
              </w:rPr>
              <w:t>GVNV</w:t>
            </w:r>
          </w:p>
        </w:tc>
        <w:tc>
          <w:tcPr>
            <w:tcW w:w="1425" w:type="dxa"/>
            <w:vAlign w:val="center"/>
          </w:tcPr>
          <w:p w14:paraId="403EC0C4" w14:textId="19628E66" w:rsidR="00E92510" w:rsidRDefault="00E92510" w:rsidP="00821580">
            <w:pPr>
              <w:spacing w:line="288" w:lineRule="auto"/>
              <w:ind w:left="1" w:hanging="3"/>
              <w:jc w:val="center"/>
              <w:rPr>
                <w:sz w:val="28"/>
                <w:szCs w:val="28"/>
              </w:rPr>
            </w:pPr>
            <w:r>
              <w:rPr>
                <w:sz w:val="28"/>
                <w:szCs w:val="28"/>
              </w:rPr>
              <w:t>HT</w:t>
            </w:r>
          </w:p>
        </w:tc>
        <w:tc>
          <w:tcPr>
            <w:tcW w:w="720" w:type="dxa"/>
          </w:tcPr>
          <w:p w14:paraId="4275EE1A" w14:textId="77777777" w:rsidR="00E92510" w:rsidRDefault="00E92510" w:rsidP="00821580">
            <w:pPr>
              <w:spacing w:line="288" w:lineRule="auto"/>
              <w:ind w:left="1" w:hanging="3"/>
              <w:jc w:val="both"/>
              <w:rPr>
                <w:sz w:val="26"/>
                <w:szCs w:val="26"/>
              </w:rPr>
            </w:pPr>
          </w:p>
        </w:tc>
      </w:tr>
      <w:tr w:rsidR="00E92510" w14:paraId="6A824D50" w14:textId="77777777">
        <w:trPr>
          <w:trHeight w:val="145"/>
        </w:trPr>
        <w:tc>
          <w:tcPr>
            <w:tcW w:w="765" w:type="dxa"/>
            <w:vAlign w:val="center"/>
          </w:tcPr>
          <w:p w14:paraId="7BAF2768" w14:textId="637CDEEC" w:rsidR="00E92510" w:rsidRPr="00710064" w:rsidRDefault="00E92510" w:rsidP="00821580">
            <w:pPr>
              <w:spacing w:line="288" w:lineRule="auto"/>
              <w:ind w:left="1" w:hanging="3"/>
              <w:jc w:val="center"/>
              <w:rPr>
                <w:sz w:val="28"/>
                <w:szCs w:val="28"/>
              </w:rPr>
            </w:pPr>
            <w:r>
              <w:rPr>
                <w:sz w:val="28"/>
                <w:szCs w:val="28"/>
              </w:rPr>
              <w:t>6</w:t>
            </w:r>
          </w:p>
        </w:tc>
        <w:tc>
          <w:tcPr>
            <w:tcW w:w="8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87B779" w14:textId="6DD9DD59" w:rsidR="00E92510" w:rsidRPr="00710064" w:rsidRDefault="00E92510" w:rsidP="00821580">
            <w:pPr>
              <w:spacing w:line="288" w:lineRule="auto"/>
              <w:ind w:left="1" w:hanging="3"/>
              <w:jc w:val="both"/>
              <w:rPr>
                <w:sz w:val="28"/>
                <w:szCs w:val="28"/>
              </w:rPr>
            </w:pPr>
            <w:r w:rsidRPr="00710064">
              <w:rPr>
                <w:sz w:val="28"/>
                <w:szCs w:val="28"/>
              </w:rPr>
              <w:t>Lập kế hoạch tổ chức khai giảng năm học 2023 - 2024</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9645A5" w14:textId="3A2DDA9B" w:rsidR="00E92510" w:rsidRPr="00710064" w:rsidRDefault="00E92510" w:rsidP="00821580">
            <w:pPr>
              <w:spacing w:line="288" w:lineRule="auto"/>
              <w:ind w:left="1" w:hanging="3"/>
              <w:jc w:val="center"/>
              <w:rPr>
                <w:sz w:val="28"/>
                <w:szCs w:val="28"/>
              </w:rPr>
            </w:pPr>
            <w:r w:rsidRPr="00710064">
              <w:rPr>
                <w:sz w:val="28"/>
                <w:szCs w:val="28"/>
              </w:rPr>
              <w:t>15/8/202</w:t>
            </w:r>
            <w:r>
              <w:rPr>
                <w:sz w:val="28"/>
                <w:szCs w:val="28"/>
              </w:rPr>
              <w:t>3</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FA969F" w14:textId="77777777" w:rsidR="00E92510" w:rsidRPr="00710064" w:rsidRDefault="00E92510" w:rsidP="00821580">
            <w:pPr>
              <w:spacing w:line="288" w:lineRule="auto"/>
              <w:ind w:left="1" w:hanging="3"/>
              <w:jc w:val="center"/>
              <w:rPr>
                <w:sz w:val="28"/>
                <w:szCs w:val="28"/>
              </w:rPr>
            </w:pPr>
            <w:r w:rsidRPr="00710064">
              <w:rPr>
                <w:sz w:val="28"/>
                <w:szCs w:val="28"/>
              </w:rPr>
              <w:t>TPT</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7116C5" w14:textId="77777777" w:rsidR="00E92510" w:rsidRPr="00710064" w:rsidRDefault="00E92510" w:rsidP="00821580">
            <w:pPr>
              <w:spacing w:line="288" w:lineRule="auto"/>
              <w:ind w:left="1" w:hanging="3"/>
              <w:jc w:val="center"/>
              <w:rPr>
                <w:sz w:val="28"/>
                <w:szCs w:val="28"/>
              </w:rPr>
            </w:pPr>
            <w:r w:rsidRPr="00710064">
              <w:rPr>
                <w:sz w:val="28"/>
                <w:szCs w:val="28"/>
              </w:rPr>
              <w:t>GVCN</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836891" w14:textId="77777777" w:rsidR="00E92510" w:rsidRPr="00710064" w:rsidRDefault="00E92510" w:rsidP="00821580">
            <w:pPr>
              <w:spacing w:line="288" w:lineRule="auto"/>
              <w:ind w:left="1" w:hanging="3"/>
              <w:jc w:val="center"/>
              <w:rPr>
                <w:sz w:val="28"/>
                <w:szCs w:val="28"/>
              </w:rPr>
            </w:pPr>
            <w:r w:rsidRPr="00710064">
              <w:rPr>
                <w:sz w:val="28"/>
                <w:szCs w:val="28"/>
              </w:rPr>
              <w:t>HT</w:t>
            </w:r>
          </w:p>
        </w:tc>
        <w:tc>
          <w:tcPr>
            <w:tcW w:w="720" w:type="dxa"/>
          </w:tcPr>
          <w:p w14:paraId="1E4F7D30" w14:textId="77777777" w:rsidR="00E92510" w:rsidRDefault="00E92510" w:rsidP="00821580">
            <w:pPr>
              <w:spacing w:line="288" w:lineRule="auto"/>
              <w:ind w:left="1" w:hanging="3"/>
              <w:jc w:val="both"/>
              <w:rPr>
                <w:sz w:val="26"/>
                <w:szCs w:val="26"/>
              </w:rPr>
            </w:pPr>
          </w:p>
        </w:tc>
      </w:tr>
      <w:tr w:rsidR="00E92510" w14:paraId="61BAD9FC" w14:textId="77777777">
        <w:trPr>
          <w:trHeight w:val="145"/>
        </w:trPr>
        <w:tc>
          <w:tcPr>
            <w:tcW w:w="765" w:type="dxa"/>
            <w:vAlign w:val="center"/>
          </w:tcPr>
          <w:p w14:paraId="23DCDCB7" w14:textId="77777777" w:rsidR="00E92510" w:rsidRPr="00710064" w:rsidRDefault="00E92510" w:rsidP="00821580">
            <w:pPr>
              <w:spacing w:line="288" w:lineRule="auto"/>
              <w:ind w:left="1" w:hanging="3"/>
              <w:jc w:val="center"/>
              <w:rPr>
                <w:sz w:val="28"/>
                <w:szCs w:val="28"/>
              </w:rPr>
            </w:pPr>
            <w:r w:rsidRPr="00710064">
              <w:rPr>
                <w:b/>
                <w:sz w:val="28"/>
                <w:szCs w:val="28"/>
              </w:rPr>
              <w:t>II</w:t>
            </w:r>
          </w:p>
        </w:tc>
        <w:tc>
          <w:tcPr>
            <w:tcW w:w="8220" w:type="dxa"/>
          </w:tcPr>
          <w:p w14:paraId="6B0C2C79" w14:textId="77777777" w:rsidR="00E92510" w:rsidRPr="00710064" w:rsidRDefault="00E92510" w:rsidP="00821580">
            <w:pPr>
              <w:spacing w:line="288" w:lineRule="auto"/>
              <w:ind w:left="1" w:hanging="3"/>
              <w:rPr>
                <w:sz w:val="28"/>
                <w:szCs w:val="28"/>
              </w:rPr>
            </w:pPr>
            <w:r w:rsidRPr="00710064">
              <w:rPr>
                <w:b/>
                <w:sz w:val="28"/>
                <w:szCs w:val="28"/>
              </w:rPr>
              <w:t xml:space="preserve">Công tác Phổ cập giáo dục </w:t>
            </w:r>
          </w:p>
        </w:tc>
        <w:tc>
          <w:tcPr>
            <w:tcW w:w="1425" w:type="dxa"/>
          </w:tcPr>
          <w:p w14:paraId="4D130F8C" w14:textId="77777777" w:rsidR="00E92510" w:rsidRPr="00710064" w:rsidRDefault="00E92510" w:rsidP="00821580">
            <w:pPr>
              <w:spacing w:line="288" w:lineRule="auto"/>
              <w:ind w:left="1" w:hanging="3"/>
              <w:jc w:val="center"/>
              <w:rPr>
                <w:sz w:val="28"/>
                <w:szCs w:val="28"/>
              </w:rPr>
            </w:pPr>
          </w:p>
        </w:tc>
        <w:tc>
          <w:tcPr>
            <w:tcW w:w="1275" w:type="dxa"/>
            <w:vAlign w:val="center"/>
          </w:tcPr>
          <w:p w14:paraId="6F4855C8" w14:textId="77777777" w:rsidR="00E92510" w:rsidRPr="00710064" w:rsidRDefault="00E92510" w:rsidP="00821580">
            <w:pPr>
              <w:spacing w:line="288" w:lineRule="auto"/>
              <w:ind w:left="1" w:hanging="3"/>
              <w:jc w:val="center"/>
              <w:rPr>
                <w:sz w:val="28"/>
                <w:szCs w:val="28"/>
              </w:rPr>
            </w:pPr>
          </w:p>
        </w:tc>
        <w:tc>
          <w:tcPr>
            <w:tcW w:w="1410" w:type="dxa"/>
            <w:vAlign w:val="center"/>
          </w:tcPr>
          <w:p w14:paraId="450FD763" w14:textId="77777777" w:rsidR="00E92510" w:rsidRPr="00710064" w:rsidRDefault="00E92510" w:rsidP="00821580">
            <w:pPr>
              <w:spacing w:line="288" w:lineRule="auto"/>
              <w:ind w:left="1" w:hanging="3"/>
              <w:jc w:val="center"/>
              <w:rPr>
                <w:sz w:val="28"/>
                <w:szCs w:val="28"/>
              </w:rPr>
            </w:pPr>
          </w:p>
        </w:tc>
        <w:tc>
          <w:tcPr>
            <w:tcW w:w="1425" w:type="dxa"/>
            <w:vAlign w:val="center"/>
          </w:tcPr>
          <w:p w14:paraId="0BC6C304" w14:textId="77777777" w:rsidR="00E92510" w:rsidRPr="00710064" w:rsidRDefault="00E92510" w:rsidP="00821580">
            <w:pPr>
              <w:spacing w:line="288" w:lineRule="auto"/>
              <w:ind w:left="1" w:hanging="3"/>
              <w:jc w:val="center"/>
              <w:rPr>
                <w:sz w:val="28"/>
                <w:szCs w:val="28"/>
              </w:rPr>
            </w:pPr>
          </w:p>
        </w:tc>
        <w:tc>
          <w:tcPr>
            <w:tcW w:w="720" w:type="dxa"/>
          </w:tcPr>
          <w:p w14:paraId="63341FF5" w14:textId="77777777" w:rsidR="00E92510" w:rsidRDefault="00E92510" w:rsidP="00821580">
            <w:pPr>
              <w:spacing w:line="288" w:lineRule="auto"/>
              <w:ind w:left="1" w:hanging="3"/>
              <w:jc w:val="center"/>
              <w:rPr>
                <w:sz w:val="26"/>
                <w:szCs w:val="26"/>
              </w:rPr>
            </w:pPr>
          </w:p>
        </w:tc>
      </w:tr>
      <w:tr w:rsidR="00E92510" w14:paraId="266E2AE5" w14:textId="77777777">
        <w:trPr>
          <w:trHeight w:val="145"/>
        </w:trPr>
        <w:tc>
          <w:tcPr>
            <w:tcW w:w="765" w:type="dxa"/>
            <w:vAlign w:val="center"/>
          </w:tcPr>
          <w:p w14:paraId="58498C89" w14:textId="77777777" w:rsidR="00E92510" w:rsidRPr="00710064" w:rsidRDefault="00E92510" w:rsidP="00821580">
            <w:pPr>
              <w:spacing w:line="288" w:lineRule="auto"/>
              <w:ind w:left="1" w:hanging="3"/>
              <w:jc w:val="center"/>
              <w:rPr>
                <w:bCs/>
                <w:sz w:val="28"/>
                <w:szCs w:val="28"/>
              </w:rPr>
            </w:pPr>
            <w:r w:rsidRPr="00710064">
              <w:rPr>
                <w:bCs/>
                <w:sz w:val="28"/>
                <w:szCs w:val="28"/>
              </w:rPr>
              <w:t>1</w:t>
            </w:r>
          </w:p>
        </w:tc>
        <w:tc>
          <w:tcPr>
            <w:tcW w:w="8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0DD5E" w14:textId="77777777" w:rsidR="00E92510" w:rsidRPr="00710064" w:rsidRDefault="00E92510" w:rsidP="00821580">
            <w:pPr>
              <w:spacing w:line="288" w:lineRule="auto"/>
              <w:ind w:left="1" w:hanging="3"/>
              <w:jc w:val="both"/>
              <w:rPr>
                <w:sz w:val="28"/>
                <w:szCs w:val="28"/>
              </w:rPr>
            </w:pPr>
            <w:r w:rsidRPr="00710064">
              <w:rPr>
                <w:sz w:val="28"/>
                <w:szCs w:val="28"/>
              </w:rPr>
              <w:t>- Hoàn thiện việc tự kiểm tra hồ sơ tuyển sinh.</w:t>
            </w:r>
          </w:p>
          <w:p w14:paraId="4E662672" w14:textId="175BAD0E" w:rsidR="00E92510" w:rsidRPr="00710064" w:rsidRDefault="00E92510" w:rsidP="00821580">
            <w:pPr>
              <w:spacing w:line="288" w:lineRule="auto"/>
              <w:ind w:left="1" w:hanging="3"/>
              <w:jc w:val="both"/>
              <w:rPr>
                <w:sz w:val="28"/>
                <w:szCs w:val="28"/>
              </w:rPr>
            </w:pPr>
            <w:r w:rsidRPr="00710064">
              <w:rPr>
                <w:sz w:val="28"/>
                <w:szCs w:val="28"/>
              </w:rPr>
              <w:t>+ Rà soát lại hồ sơ tuyển sinh lớp 1 năm 202</w:t>
            </w:r>
            <w:r>
              <w:rPr>
                <w:sz w:val="28"/>
                <w:szCs w:val="28"/>
              </w:rPr>
              <w:t>3</w:t>
            </w:r>
            <w:r w:rsidRPr="00710064">
              <w:rPr>
                <w:sz w:val="28"/>
                <w:szCs w:val="28"/>
              </w:rPr>
              <w:t>.</w:t>
            </w:r>
          </w:p>
          <w:p w14:paraId="47DB6FC3" w14:textId="77777777" w:rsidR="00E92510" w:rsidRPr="00710064" w:rsidRDefault="00E92510" w:rsidP="00821580">
            <w:pPr>
              <w:spacing w:line="288" w:lineRule="auto"/>
              <w:ind w:left="1" w:hanging="3"/>
              <w:jc w:val="both"/>
              <w:rPr>
                <w:sz w:val="28"/>
                <w:szCs w:val="28"/>
              </w:rPr>
            </w:pPr>
            <w:r w:rsidRPr="00710064">
              <w:rPr>
                <w:sz w:val="28"/>
                <w:szCs w:val="28"/>
              </w:rPr>
              <w:t>+ Chia hồ sơ theo lớp, bàn giao cho GVCN rà soát.</w:t>
            </w:r>
          </w:p>
          <w:p w14:paraId="18A14481" w14:textId="76829BD8" w:rsidR="005F104F" w:rsidRPr="00710064" w:rsidRDefault="00E92510" w:rsidP="00821580">
            <w:pPr>
              <w:spacing w:line="288" w:lineRule="auto"/>
              <w:ind w:left="1" w:hanging="3"/>
              <w:jc w:val="both"/>
              <w:rPr>
                <w:sz w:val="28"/>
                <w:szCs w:val="28"/>
              </w:rPr>
            </w:pPr>
            <w:r w:rsidRPr="00710064">
              <w:rPr>
                <w:sz w:val="28"/>
                <w:szCs w:val="28"/>
              </w:rPr>
              <w:t>+ Tổng hợp số liệu đăng kí, bàn giao cho các bộ phận</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CDCF71" w14:textId="54F95BC2" w:rsidR="00E92510" w:rsidRPr="00710064" w:rsidRDefault="00E92510" w:rsidP="00821580">
            <w:pPr>
              <w:spacing w:line="288" w:lineRule="auto"/>
              <w:ind w:left="1" w:hanging="3"/>
              <w:jc w:val="center"/>
              <w:rPr>
                <w:sz w:val="28"/>
                <w:szCs w:val="28"/>
              </w:rPr>
            </w:pPr>
            <w:r w:rsidRPr="00710064">
              <w:rPr>
                <w:sz w:val="28"/>
                <w:szCs w:val="28"/>
              </w:rPr>
              <w:t>Trong tháng 8</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9C264C" w14:textId="77777777" w:rsidR="00E92510" w:rsidRPr="00710064" w:rsidRDefault="00E92510" w:rsidP="00821580">
            <w:pPr>
              <w:spacing w:line="288" w:lineRule="auto"/>
              <w:ind w:left="1" w:hanging="3"/>
              <w:jc w:val="center"/>
              <w:rPr>
                <w:sz w:val="28"/>
                <w:szCs w:val="28"/>
              </w:rPr>
            </w:pPr>
            <w:r w:rsidRPr="00710064">
              <w:rPr>
                <w:sz w:val="28"/>
                <w:szCs w:val="28"/>
              </w:rPr>
              <w:t>CBVP</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762261" w14:textId="77777777" w:rsidR="00E92510" w:rsidRPr="00710064" w:rsidRDefault="00E92510" w:rsidP="00821580">
            <w:pPr>
              <w:spacing w:line="288" w:lineRule="auto"/>
              <w:ind w:left="1" w:hanging="3"/>
              <w:jc w:val="center"/>
              <w:rPr>
                <w:sz w:val="28"/>
                <w:szCs w:val="28"/>
              </w:rPr>
            </w:pPr>
            <w:r w:rsidRPr="00710064">
              <w:rPr>
                <w:sz w:val="28"/>
                <w:szCs w:val="28"/>
              </w:rPr>
              <w:t>GVCN</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11A4E1" w14:textId="77777777" w:rsidR="00E92510" w:rsidRPr="00710064" w:rsidRDefault="00E92510" w:rsidP="00821580">
            <w:pPr>
              <w:spacing w:line="288" w:lineRule="auto"/>
              <w:ind w:left="1" w:hanging="3"/>
              <w:jc w:val="center"/>
              <w:rPr>
                <w:sz w:val="28"/>
                <w:szCs w:val="28"/>
              </w:rPr>
            </w:pPr>
            <w:r w:rsidRPr="00710064">
              <w:rPr>
                <w:sz w:val="28"/>
                <w:szCs w:val="28"/>
              </w:rPr>
              <w:t>HT</w:t>
            </w:r>
          </w:p>
        </w:tc>
        <w:tc>
          <w:tcPr>
            <w:tcW w:w="720" w:type="dxa"/>
          </w:tcPr>
          <w:p w14:paraId="02EF03B7" w14:textId="77777777" w:rsidR="00E92510" w:rsidRDefault="00E92510" w:rsidP="00821580">
            <w:pPr>
              <w:spacing w:line="288" w:lineRule="auto"/>
              <w:ind w:left="1" w:hanging="3"/>
              <w:jc w:val="center"/>
              <w:rPr>
                <w:sz w:val="26"/>
                <w:szCs w:val="26"/>
              </w:rPr>
            </w:pPr>
          </w:p>
        </w:tc>
      </w:tr>
      <w:tr w:rsidR="00E92510" w14:paraId="0F4CD55F" w14:textId="77777777">
        <w:trPr>
          <w:trHeight w:val="145"/>
        </w:trPr>
        <w:tc>
          <w:tcPr>
            <w:tcW w:w="765" w:type="dxa"/>
            <w:vAlign w:val="center"/>
          </w:tcPr>
          <w:p w14:paraId="7BCA8C47" w14:textId="7BD66ECE" w:rsidR="00E92510" w:rsidRPr="00710064" w:rsidRDefault="00E92510" w:rsidP="00821580">
            <w:pPr>
              <w:spacing w:line="288" w:lineRule="auto"/>
              <w:ind w:left="1" w:hanging="3"/>
              <w:jc w:val="center"/>
              <w:rPr>
                <w:bCs/>
                <w:sz w:val="28"/>
                <w:szCs w:val="28"/>
              </w:rPr>
            </w:pPr>
            <w:r w:rsidRPr="00710064">
              <w:rPr>
                <w:bCs/>
                <w:sz w:val="28"/>
                <w:szCs w:val="28"/>
              </w:rPr>
              <w:t>2</w:t>
            </w:r>
          </w:p>
        </w:tc>
        <w:tc>
          <w:tcPr>
            <w:tcW w:w="8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46DB7" w14:textId="0BA1B76A" w:rsidR="005F104F" w:rsidRPr="00710064" w:rsidRDefault="00E92510" w:rsidP="00821580">
            <w:pPr>
              <w:spacing w:line="288" w:lineRule="auto"/>
              <w:ind w:left="1" w:hanging="3"/>
              <w:jc w:val="both"/>
              <w:rPr>
                <w:sz w:val="28"/>
                <w:szCs w:val="28"/>
              </w:rPr>
            </w:pPr>
            <w:r w:rsidRPr="00710064">
              <w:rPr>
                <w:sz w:val="28"/>
                <w:szCs w:val="28"/>
              </w:rPr>
              <w:t>- Tạo điều kiện cho học sinh hoàn thành thủ tục chuyển đi, chuyển đến được thuận lợi, đúng quy định.</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A1CAF1" w14:textId="6350A0D4" w:rsidR="00E92510" w:rsidRPr="00710064" w:rsidRDefault="00E92510" w:rsidP="00821580">
            <w:pPr>
              <w:spacing w:line="288" w:lineRule="auto"/>
              <w:ind w:left="1" w:hanging="3"/>
              <w:jc w:val="center"/>
              <w:rPr>
                <w:sz w:val="28"/>
                <w:szCs w:val="28"/>
              </w:rPr>
            </w:pPr>
            <w:r w:rsidRPr="00710064">
              <w:rPr>
                <w:sz w:val="28"/>
                <w:szCs w:val="28"/>
              </w:rPr>
              <w:t>Trong tháng 8</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F341A3" w14:textId="2736DDCD" w:rsidR="00E92510" w:rsidRPr="00710064" w:rsidRDefault="00E92510" w:rsidP="00821580">
            <w:pPr>
              <w:spacing w:line="288" w:lineRule="auto"/>
              <w:ind w:left="1" w:hanging="3"/>
              <w:jc w:val="center"/>
              <w:rPr>
                <w:sz w:val="28"/>
                <w:szCs w:val="28"/>
              </w:rPr>
            </w:pPr>
            <w:r w:rsidRPr="00710064">
              <w:rPr>
                <w:sz w:val="28"/>
                <w:szCs w:val="28"/>
              </w:rPr>
              <w:t>GVCN, VP</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29EBFF" w14:textId="7EE7D3D1" w:rsidR="00E92510" w:rsidRPr="00710064" w:rsidRDefault="00E92510" w:rsidP="00821580">
            <w:pPr>
              <w:spacing w:line="288" w:lineRule="auto"/>
              <w:ind w:left="1" w:hanging="3"/>
              <w:jc w:val="center"/>
              <w:rPr>
                <w:sz w:val="28"/>
                <w:szCs w:val="28"/>
              </w:rPr>
            </w:pPr>
            <w:r w:rsidRPr="00710064">
              <w:rPr>
                <w:sz w:val="28"/>
                <w:szCs w:val="28"/>
              </w:rPr>
              <w:t>Đỗ Xuân</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4F710C" w14:textId="1EB5EAAB" w:rsidR="00E92510" w:rsidRPr="00710064" w:rsidRDefault="00E92510" w:rsidP="00821580">
            <w:pPr>
              <w:spacing w:line="288" w:lineRule="auto"/>
              <w:ind w:left="1" w:hanging="3"/>
              <w:jc w:val="center"/>
              <w:rPr>
                <w:sz w:val="28"/>
                <w:szCs w:val="28"/>
              </w:rPr>
            </w:pPr>
            <w:r w:rsidRPr="00710064">
              <w:rPr>
                <w:sz w:val="28"/>
                <w:szCs w:val="28"/>
              </w:rPr>
              <w:t>PHT</w:t>
            </w:r>
          </w:p>
        </w:tc>
        <w:tc>
          <w:tcPr>
            <w:tcW w:w="720" w:type="dxa"/>
          </w:tcPr>
          <w:p w14:paraId="6EB0CA46" w14:textId="77777777" w:rsidR="00E92510" w:rsidRDefault="00E92510" w:rsidP="00821580">
            <w:pPr>
              <w:spacing w:line="288" w:lineRule="auto"/>
              <w:ind w:left="1" w:hanging="3"/>
              <w:jc w:val="center"/>
              <w:rPr>
                <w:sz w:val="26"/>
                <w:szCs w:val="26"/>
              </w:rPr>
            </w:pPr>
          </w:p>
        </w:tc>
      </w:tr>
      <w:tr w:rsidR="00E92510" w14:paraId="6DC33961" w14:textId="77777777">
        <w:trPr>
          <w:trHeight w:val="145"/>
        </w:trPr>
        <w:tc>
          <w:tcPr>
            <w:tcW w:w="765" w:type="dxa"/>
            <w:vAlign w:val="center"/>
          </w:tcPr>
          <w:p w14:paraId="6B705B7F" w14:textId="19E42FCC" w:rsidR="00E92510" w:rsidRPr="00710064" w:rsidRDefault="00E92510" w:rsidP="00821580">
            <w:pPr>
              <w:spacing w:line="288" w:lineRule="auto"/>
              <w:ind w:left="1" w:hanging="3"/>
              <w:jc w:val="center"/>
              <w:rPr>
                <w:bCs/>
                <w:sz w:val="28"/>
                <w:szCs w:val="28"/>
              </w:rPr>
            </w:pPr>
            <w:r w:rsidRPr="00710064">
              <w:rPr>
                <w:bCs/>
                <w:sz w:val="28"/>
                <w:szCs w:val="28"/>
              </w:rPr>
              <w:t>3</w:t>
            </w:r>
          </w:p>
        </w:tc>
        <w:tc>
          <w:tcPr>
            <w:tcW w:w="82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7312D8" w14:textId="5606206B" w:rsidR="005F104F" w:rsidRPr="00710064" w:rsidRDefault="00E92510" w:rsidP="00821580">
            <w:pPr>
              <w:spacing w:line="288" w:lineRule="auto"/>
              <w:ind w:left="1" w:hanging="3"/>
              <w:jc w:val="both"/>
              <w:rPr>
                <w:sz w:val="28"/>
                <w:szCs w:val="28"/>
              </w:rPr>
            </w:pPr>
            <w:r w:rsidRPr="00710064">
              <w:rPr>
                <w:sz w:val="28"/>
                <w:szCs w:val="28"/>
              </w:rPr>
              <w:t>- Cập nhật thông tin học sinh vào sổ Đăng bộ và sổ Phổ cập với học sinh mới tuyển, chuyển đi, chuyển đến.</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69A6BE1C" w14:textId="68B4B430" w:rsidR="00E92510" w:rsidRPr="00710064" w:rsidRDefault="00E92510" w:rsidP="00821580">
            <w:pPr>
              <w:spacing w:line="288" w:lineRule="auto"/>
              <w:ind w:left="1" w:hanging="3"/>
              <w:jc w:val="center"/>
              <w:rPr>
                <w:sz w:val="28"/>
                <w:szCs w:val="28"/>
              </w:rPr>
            </w:pPr>
            <w:r w:rsidRPr="00710064">
              <w:rPr>
                <w:sz w:val="28"/>
                <w:szCs w:val="28"/>
              </w:rPr>
              <w:t>Trong tháng 8</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3CD8299D" w14:textId="77777777" w:rsidR="00E92510" w:rsidRPr="00710064" w:rsidRDefault="00E92510" w:rsidP="00821580">
            <w:pPr>
              <w:spacing w:line="288" w:lineRule="auto"/>
              <w:ind w:left="1" w:hanging="3"/>
              <w:jc w:val="center"/>
              <w:rPr>
                <w:sz w:val="28"/>
                <w:szCs w:val="28"/>
              </w:rPr>
            </w:pPr>
            <w:r w:rsidRPr="00710064">
              <w:rPr>
                <w:sz w:val="28"/>
                <w:szCs w:val="28"/>
              </w:rPr>
              <w:t>GVCN, VP</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4BC14606" w14:textId="77777777" w:rsidR="00E92510" w:rsidRPr="00710064" w:rsidRDefault="00E92510" w:rsidP="00821580">
            <w:pPr>
              <w:spacing w:line="288" w:lineRule="auto"/>
              <w:ind w:left="1" w:hanging="3"/>
              <w:jc w:val="center"/>
              <w:rPr>
                <w:sz w:val="28"/>
                <w:szCs w:val="28"/>
              </w:rPr>
            </w:pPr>
            <w:r w:rsidRPr="00710064">
              <w:rPr>
                <w:sz w:val="28"/>
                <w:szCs w:val="28"/>
              </w:rPr>
              <w:t>Đỗ Xuân</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50A833CA" w14:textId="77777777" w:rsidR="00E92510" w:rsidRPr="00710064" w:rsidRDefault="00E92510" w:rsidP="00821580">
            <w:pPr>
              <w:spacing w:line="288" w:lineRule="auto"/>
              <w:ind w:left="1" w:hanging="3"/>
              <w:jc w:val="center"/>
              <w:rPr>
                <w:sz w:val="28"/>
                <w:szCs w:val="28"/>
              </w:rPr>
            </w:pPr>
            <w:r w:rsidRPr="00710064">
              <w:rPr>
                <w:sz w:val="28"/>
                <w:szCs w:val="28"/>
              </w:rPr>
              <w:t>PHT</w:t>
            </w:r>
          </w:p>
        </w:tc>
        <w:tc>
          <w:tcPr>
            <w:tcW w:w="720" w:type="dxa"/>
          </w:tcPr>
          <w:p w14:paraId="5FD79D87" w14:textId="77777777" w:rsidR="00E92510" w:rsidRDefault="00E92510" w:rsidP="00821580">
            <w:pPr>
              <w:spacing w:line="288" w:lineRule="auto"/>
              <w:ind w:left="1" w:hanging="3"/>
              <w:jc w:val="center"/>
              <w:rPr>
                <w:sz w:val="26"/>
                <w:szCs w:val="26"/>
              </w:rPr>
            </w:pPr>
          </w:p>
        </w:tc>
      </w:tr>
      <w:tr w:rsidR="00E92510" w14:paraId="0931B26D" w14:textId="77777777">
        <w:trPr>
          <w:trHeight w:val="145"/>
        </w:trPr>
        <w:tc>
          <w:tcPr>
            <w:tcW w:w="765" w:type="dxa"/>
            <w:vAlign w:val="center"/>
          </w:tcPr>
          <w:p w14:paraId="757D294F" w14:textId="4217C29D" w:rsidR="00E92510" w:rsidRPr="00710064" w:rsidRDefault="00E92510" w:rsidP="00821580">
            <w:pPr>
              <w:spacing w:line="288" w:lineRule="auto"/>
              <w:ind w:left="1" w:hanging="3"/>
              <w:jc w:val="center"/>
              <w:rPr>
                <w:sz w:val="28"/>
                <w:szCs w:val="28"/>
              </w:rPr>
            </w:pPr>
            <w:r w:rsidRPr="00710064">
              <w:rPr>
                <w:sz w:val="28"/>
                <w:szCs w:val="28"/>
              </w:rPr>
              <w:t>4</w:t>
            </w:r>
          </w:p>
        </w:tc>
        <w:tc>
          <w:tcPr>
            <w:tcW w:w="82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CFC12A" w14:textId="77777777" w:rsidR="00E92510" w:rsidRDefault="00E92510" w:rsidP="00821580">
            <w:pPr>
              <w:spacing w:line="288" w:lineRule="auto"/>
              <w:ind w:left="1" w:hanging="3"/>
              <w:jc w:val="both"/>
              <w:rPr>
                <w:sz w:val="28"/>
                <w:szCs w:val="28"/>
              </w:rPr>
            </w:pPr>
            <w:r w:rsidRPr="00710064">
              <w:rPr>
                <w:sz w:val="28"/>
                <w:szCs w:val="28"/>
              </w:rPr>
              <w:t xml:space="preserve">- Quan tâm học sinh nghèo, học sinh diện chính sách các điều kiện chuẩn bị bước vào năm học mới. GVCN quan tâm tạo điều kiện giúp </w:t>
            </w:r>
            <w:r w:rsidRPr="00710064">
              <w:rPr>
                <w:sz w:val="28"/>
                <w:szCs w:val="28"/>
              </w:rPr>
              <w:lastRenderedPageBreak/>
              <w:t>đỡ để học sinh nghèo, học sinh diện chính sách các điều kiện chuẩn bị bước vào năm học mới (sách vở, quần áo đồng phục,…)</w:t>
            </w:r>
          </w:p>
          <w:p w14:paraId="5DA6AB44" w14:textId="44168A94" w:rsidR="005F104F" w:rsidRPr="005F104F" w:rsidRDefault="005F104F" w:rsidP="00821580">
            <w:pPr>
              <w:spacing w:line="288" w:lineRule="auto"/>
              <w:ind w:left="1" w:hanging="3"/>
              <w:jc w:val="both"/>
              <w:rPr>
                <w:iCs/>
                <w:sz w:val="28"/>
                <w:szCs w:val="28"/>
              </w:rPr>
            </w:pPr>
            <w:r w:rsidRPr="005F104F">
              <w:rPr>
                <w:iCs/>
                <w:sz w:val="28"/>
                <w:szCs w:val="28"/>
              </w:rPr>
              <w:t>- Hoàn thiện hồ sơ học sinh học hoà nhập theo quy định của Luật Người khuyết tật 2010 và Thông tư số 03/2018/TT-BGDĐT.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5E053B60" w14:textId="5A3ED4FE" w:rsidR="00E92510" w:rsidRPr="00710064" w:rsidRDefault="00E92510" w:rsidP="00821580">
            <w:pPr>
              <w:spacing w:line="288" w:lineRule="auto"/>
              <w:ind w:left="1" w:hanging="3"/>
              <w:jc w:val="center"/>
              <w:rPr>
                <w:sz w:val="28"/>
                <w:szCs w:val="28"/>
              </w:rPr>
            </w:pPr>
            <w:r w:rsidRPr="00710064">
              <w:rPr>
                <w:sz w:val="28"/>
                <w:szCs w:val="28"/>
              </w:rPr>
              <w:lastRenderedPageBreak/>
              <w:t>Trong tháng 8</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1ACFB4B7" w14:textId="77777777" w:rsidR="00E92510" w:rsidRDefault="00E92510" w:rsidP="00821580">
            <w:pPr>
              <w:spacing w:line="288" w:lineRule="auto"/>
              <w:ind w:left="1" w:hanging="3"/>
              <w:jc w:val="center"/>
              <w:rPr>
                <w:sz w:val="28"/>
                <w:szCs w:val="28"/>
              </w:rPr>
            </w:pPr>
            <w:r w:rsidRPr="00710064">
              <w:rPr>
                <w:sz w:val="28"/>
                <w:szCs w:val="28"/>
              </w:rPr>
              <w:t>BGH</w:t>
            </w:r>
          </w:p>
          <w:p w14:paraId="1E657F08" w14:textId="77777777" w:rsidR="005F104F" w:rsidRDefault="005F104F" w:rsidP="00821580">
            <w:pPr>
              <w:spacing w:line="288" w:lineRule="auto"/>
              <w:ind w:left="1" w:hanging="3"/>
              <w:jc w:val="center"/>
              <w:rPr>
                <w:sz w:val="28"/>
                <w:szCs w:val="28"/>
              </w:rPr>
            </w:pPr>
          </w:p>
          <w:p w14:paraId="0F57C867" w14:textId="77777777" w:rsidR="005F104F" w:rsidRDefault="005F104F" w:rsidP="00821580">
            <w:pPr>
              <w:spacing w:line="288" w:lineRule="auto"/>
              <w:ind w:left="1" w:hanging="3"/>
              <w:jc w:val="center"/>
              <w:rPr>
                <w:sz w:val="28"/>
                <w:szCs w:val="28"/>
              </w:rPr>
            </w:pPr>
          </w:p>
          <w:p w14:paraId="3507595B" w14:textId="77777777" w:rsidR="005F104F" w:rsidRDefault="005F104F" w:rsidP="00821580">
            <w:pPr>
              <w:spacing w:line="288" w:lineRule="auto"/>
              <w:ind w:left="1" w:hanging="3"/>
              <w:jc w:val="center"/>
              <w:rPr>
                <w:sz w:val="28"/>
                <w:szCs w:val="28"/>
              </w:rPr>
            </w:pPr>
          </w:p>
          <w:p w14:paraId="09C3AC64" w14:textId="3C37EB8D" w:rsidR="005F104F" w:rsidRPr="00710064" w:rsidRDefault="005F104F" w:rsidP="00821580">
            <w:pPr>
              <w:spacing w:line="288" w:lineRule="auto"/>
              <w:ind w:left="1" w:hanging="3"/>
              <w:jc w:val="center"/>
              <w:rPr>
                <w:sz w:val="28"/>
                <w:szCs w:val="28"/>
              </w:rPr>
            </w:pPr>
            <w:r>
              <w:rPr>
                <w:sz w:val="28"/>
                <w:szCs w:val="28"/>
              </w:rPr>
              <w:t>GVCN</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32B93BFD" w14:textId="77777777" w:rsidR="00E92510" w:rsidRPr="00710064" w:rsidRDefault="00E92510" w:rsidP="00821580">
            <w:pPr>
              <w:spacing w:line="288" w:lineRule="auto"/>
              <w:ind w:left="1" w:hanging="3"/>
              <w:jc w:val="center"/>
              <w:rPr>
                <w:sz w:val="28"/>
                <w:szCs w:val="28"/>
              </w:rPr>
            </w:pPr>
            <w:r w:rsidRPr="00710064">
              <w:rPr>
                <w:sz w:val="28"/>
                <w:szCs w:val="28"/>
              </w:rPr>
              <w:lastRenderedPageBreak/>
              <w:t>VP</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073F3394" w14:textId="77777777" w:rsidR="00E92510" w:rsidRPr="00710064" w:rsidRDefault="00E92510" w:rsidP="00821580">
            <w:pPr>
              <w:spacing w:line="288" w:lineRule="auto"/>
              <w:ind w:left="1" w:hanging="3"/>
              <w:jc w:val="center"/>
              <w:rPr>
                <w:sz w:val="28"/>
                <w:szCs w:val="28"/>
              </w:rPr>
            </w:pPr>
            <w:r w:rsidRPr="00710064">
              <w:rPr>
                <w:sz w:val="28"/>
                <w:szCs w:val="28"/>
              </w:rPr>
              <w:t>HT</w:t>
            </w:r>
          </w:p>
        </w:tc>
        <w:tc>
          <w:tcPr>
            <w:tcW w:w="720" w:type="dxa"/>
          </w:tcPr>
          <w:p w14:paraId="1EAA6000" w14:textId="77777777" w:rsidR="00E92510" w:rsidRDefault="00E92510" w:rsidP="00821580">
            <w:pPr>
              <w:spacing w:line="288" w:lineRule="auto"/>
              <w:ind w:left="1" w:hanging="3"/>
              <w:jc w:val="center"/>
              <w:rPr>
                <w:sz w:val="26"/>
                <w:szCs w:val="26"/>
              </w:rPr>
            </w:pPr>
          </w:p>
        </w:tc>
      </w:tr>
      <w:tr w:rsidR="00E92510" w14:paraId="6A910605" w14:textId="77777777">
        <w:trPr>
          <w:trHeight w:val="145"/>
        </w:trPr>
        <w:tc>
          <w:tcPr>
            <w:tcW w:w="765" w:type="dxa"/>
            <w:vAlign w:val="center"/>
          </w:tcPr>
          <w:p w14:paraId="5296AB94" w14:textId="77777777" w:rsidR="00E92510" w:rsidRPr="00710064" w:rsidRDefault="00E92510" w:rsidP="00821580">
            <w:pPr>
              <w:spacing w:line="288" w:lineRule="auto"/>
              <w:ind w:left="1" w:hanging="3"/>
              <w:jc w:val="center"/>
              <w:rPr>
                <w:sz w:val="28"/>
                <w:szCs w:val="28"/>
              </w:rPr>
            </w:pPr>
            <w:r w:rsidRPr="00710064">
              <w:rPr>
                <w:b/>
                <w:sz w:val="28"/>
                <w:szCs w:val="28"/>
              </w:rPr>
              <w:t>III</w:t>
            </w:r>
          </w:p>
        </w:tc>
        <w:tc>
          <w:tcPr>
            <w:tcW w:w="8220" w:type="dxa"/>
          </w:tcPr>
          <w:p w14:paraId="79413E81" w14:textId="77777777" w:rsidR="00E92510" w:rsidRPr="00710064" w:rsidRDefault="00E92510" w:rsidP="00821580">
            <w:pPr>
              <w:spacing w:line="288" w:lineRule="auto"/>
              <w:ind w:left="1" w:hanging="3"/>
              <w:rPr>
                <w:sz w:val="28"/>
                <w:szCs w:val="28"/>
              </w:rPr>
            </w:pPr>
            <w:r w:rsidRPr="00710064">
              <w:rPr>
                <w:b/>
                <w:sz w:val="28"/>
                <w:szCs w:val="28"/>
              </w:rPr>
              <w:t>Công tác chuyên môn:</w:t>
            </w:r>
          </w:p>
        </w:tc>
        <w:tc>
          <w:tcPr>
            <w:tcW w:w="1425" w:type="dxa"/>
          </w:tcPr>
          <w:p w14:paraId="5707D0B9" w14:textId="77777777" w:rsidR="00E92510" w:rsidRPr="00710064" w:rsidRDefault="00E92510" w:rsidP="00821580">
            <w:pPr>
              <w:spacing w:line="288" w:lineRule="auto"/>
              <w:ind w:left="1" w:hanging="3"/>
              <w:jc w:val="center"/>
              <w:rPr>
                <w:sz w:val="28"/>
                <w:szCs w:val="28"/>
              </w:rPr>
            </w:pPr>
          </w:p>
        </w:tc>
        <w:tc>
          <w:tcPr>
            <w:tcW w:w="1275" w:type="dxa"/>
          </w:tcPr>
          <w:p w14:paraId="61DF3EC5" w14:textId="77777777" w:rsidR="00E92510" w:rsidRPr="00710064" w:rsidRDefault="00E92510" w:rsidP="00821580">
            <w:pPr>
              <w:spacing w:line="288" w:lineRule="auto"/>
              <w:ind w:left="1" w:hanging="3"/>
              <w:jc w:val="center"/>
              <w:rPr>
                <w:sz w:val="28"/>
                <w:szCs w:val="28"/>
              </w:rPr>
            </w:pPr>
          </w:p>
        </w:tc>
        <w:tc>
          <w:tcPr>
            <w:tcW w:w="1410" w:type="dxa"/>
            <w:vAlign w:val="center"/>
          </w:tcPr>
          <w:p w14:paraId="4C77E52E" w14:textId="77777777" w:rsidR="00E92510" w:rsidRPr="00710064" w:rsidRDefault="00E92510" w:rsidP="00821580">
            <w:pPr>
              <w:spacing w:line="288" w:lineRule="auto"/>
              <w:ind w:left="1" w:hanging="3"/>
              <w:jc w:val="center"/>
              <w:rPr>
                <w:sz w:val="28"/>
                <w:szCs w:val="28"/>
              </w:rPr>
            </w:pPr>
          </w:p>
        </w:tc>
        <w:tc>
          <w:tcPr>
            <w:tcW w:w="1425" w:type="dxa"/>
            <w:vAlign w:val="center"/>
          </w:tcPr>
          <w:p w14:paraId="2E9FF8D8" w14:textId="77777777" w:rsidR="00E92510" w:rsidRPr="00710064" w:rsidRDefault="00E92510" w:rsidP="00821580">
            <w:pPr>
              <w:spacing w:line="288" w:lineRule="auto"/>
              <w:ind w:left="1" w:hanging="3"/>
              <w:jc w:val="center"/>
              <w:rPr>
                <w:sz w:val="28"/>
                <w:szCs w:val="28"/>
              </w:rPr>
            </w:pPr>
          </w:p>
        </w:tc>
        <w:tc>
          <w:tcPr>
            <w:tcW w:w="720" w:type="dxa"/>
          </w:tcPr>
          <w:p w14:paraId="4A1A35DC" w14:textId="77777777" w:rsidR="00E92510" w:rsidRDefault="00E92510" w:rsidP="00821580">
            <w:pPr>
              <w:spacing w:line="288" w:lineRule="auto"/>
              <w:ind w:left="1" w:hanging="3"/>
              <w:jc w:val="center"/>
              <w:rPr>
                <w:sz w:val="26"/>
                <w:szCs w:val="26"/>
              </w:rPr>
            </w:pPr>
          </w:p>
        </w:tc>
      </w:tr>
      <w:tr w:rsidR="00E92510" w14:paraId="2C1E529A" w14:textId="77777777" w:rsidTr="00B67407">
        <w:trPr>
          <w:trHeight w:val="1203"/>
        </w:trPr>
        <w:tc>
          <w:tcPr>
            <w:tcW w:w="765" w:type="dxa"/>
            <w:vAlign w:val="center"/>
          </w:tcPr>
          <w:p w14:paraId="58A0EA7F" w14:textId="77777777" w:rsidR="00E92510" w:rsidRPr="00710064" w:rsidRDefault="00E92510" w:rsidP="00821580">
            <w:pPr>
              <w:spacing w:line="288" w:lineRule="auto"/>
              <w:ind w:left="1" w:hanging="3"/>
              <w:jc w:val="center"/>
              <w:rPr>
                <w:sz w:val="28"/>
                <w:szCs w:val="28"/>
              </w:rPr>
            </w:pPr>
            <w:r w:rsidRPr="00710064">
              <w:rPr>
                <w:sz w:val="28"/>
                <w:szCs w:val="28"/>
              </w:rPr>
              <w:t>1</w:t>
            </w:r>
          </w:p>
        </w:tc>
        <w:tc>
          <w:tcPr>
            <w:tcW w:w="8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8E7396" w14:textId="77777777" w:rsidR="00E92510" w:rsidRPr="0066260F" w:rsidRDefault="00E92510" w:rsidP="00821580">
            <w:pPr>
              <w:spacing w:line="288" w:lineRule="auto"/>
              <w:ind w:leftChars="0" w:left="0" w:firstLineChars="0" w:hanging="2"/>
              <w:jc w:val="both"/>
              <w:rPr>
                <w:sz w:val="28"/>
                <w:szCs w:val="28"/>
                <w:lang w:val="it-IT"/>
              </w:rPr>
            </w:pPr>
            <w:r w:rsidRPr="0066260F">
              <w:rPr>
                <w:sz w:val="28"/>
                <w:szCs w:val="28"/>
                <w:lang w:val="it-IT"/>
              </w:rPr>
              <w:t>- Phân công chuyên môn, nhiệm vụ cho các cá nhân trong nhà trường:</w:t>
            </w:r>
          </w:p>
          <w:p w14:paraId="29F510FE" w14:textId="77777777" w:rsidR="00E92510" w:rsidRPr="0066260F" w:rsidRDefault="00E92510" w:rsidP="00821580">
            <w:pPr>
              <w:spacing w:line="288" w:lineRule="auto"/>
              <w:ind w:left="1" w:hanging="3"/>
              <w:rPr>
                <w:sz w:val="28"/>
                <w:szCs w:val="28"/>
              </w:rPr>
            </w:pPr>
            <w:r w:rsidRPr="0066260F">
              <w:rPr>
                <w:sz w:val="28"/>
                <w:szCs w:val="28"/>
                <w:lang w:val="it-IT"/>
              </w:rPr>
              <w:t xml:space="preserve">+ </w:t>
            </w:r>
            <w:r w:rsidRPr="0066260F">
              <w:rPr>
                <w:sz w:val="28"/>
                <w:szCs w:val="28"/>
              </w:rPr>
              <w:t>BGH căn cứ vào năng lực CM của GV.</w:t>
            </w:r>
          </w:p>
          <w:p w14:paraId="3999AF66" w14:textId="77777777" w:rsidR="00E92510" w:rsidRPr="0066260F" w:rsidRDefault="00E92510" w:rsidP="00821580">
            <w:pPr>
              <w:spacing w:line="288" w:lineRule="auto"/>
              <w:ind w:leftChars="0" w:left="0" w:firstLineChars="0" w:hanging="2"/>
              <w:jc w:val="both"/>
              <w:rPr>
                <w:sz w:val="28"/>
                <w:szCs w:val="28"/>
                <w:lang w:val="it-IT"/>
              </w:rPr>
            </w:pPr>
            <w:r w:rsidRPr="0066260F">
              <w:rPr>
                <w:sz w:val="28"/>
                <w:szCs w:val="28"/>
                <w:lang w:val="it-IT"/>
              </w:rPr>
              <w:t xml:space="preserve">+ Chuẩn bị đội ngũ, phân công chuyên môn hợp lí, chú ý đến hiệu quả công tác, tinh thần trách nhiệm. </w:t>
            </w:r>
          </w:p>
          <w:p w14:paraId="3050ED91" w14:textId="00F12E3C" w:rsidR="00E92510" w:rsidRPr="0066260F" w:rsidRDefault="00E92510" w:rsidP="00821580">
            <w:pPr>
              <w:spacing w:line="288" w:lineRule="auto"/>
              <w:ind w:leftChars="0" w:left="0" w:firstLineChars="0" w:hanging="2"/>
              <w:jc w:val="both"/>
              <w:rPr>
                <w:sz w:val="28"/>
                <w:szCs w:val="28"/>
              </w:rPr>
            </w:pPr>
            <w:r w:rsidRPr="0066260F">
              <w:rPr>
                <w:sz w:val="28"/>
                <w:szCs w:val="28"/>
                <w:lang w:val="it-IT"/>
              </w:rPr>
              <w:t>+ Tiêu chí phân công chuyên môn công khai, có sự tham mưu của tổ chuyên môn. (Thực hiện đúng quy trình số 12-QT12-Giải quyết công việc nội bộ)</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BB6AEF1" w14:textId="77777777" w:rsidR="00E92510" w:rsidRPr="00710064" w:rsidRDefault="00E92510" w:rsidP="00821580">
            <w:pPr>
              <w:spacing w:line="288" w:lineRule="auto"/>
              <w:ind w:left="1" w:hanging="3"/>
              <w:jc w:val="center"/>
              <w:rPr>
                <w:sz w:val="28"/>
                <w:szCs w:val="28"/>
              </w:rPr>
            </w:pPr>
            <w:r w:rsidRPr="00710064">
              <w:rPr>
                <w:sz w:val="28"/>
                <w:szCs w:val="28"/>
              </w:rPr>
              <w:t>Xong trước 31/8</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A62102C" w14:textId="77777777" w:rsidR="00E92510" w:rsidRPr="00710064" w:rsidRDefault="00E92510" w:rsidP="00821580">
            <w:pPr>
              <w:spacing w:line="288" w:lineRule="auto"/>
              <w:ind w:left="1" w:hanging="3"/>
              <w:jc w:val="center"/>
              <w:rPr>
                <w:sz w:val="28"/>
                <w:szCs w:val="28"/>
              </w:rPr>
            </w:pPr>
          </w:p>
          <w:p w14:paraId="3F131970" w14:textId="77777777" w:rsidR="00E92510" w:rsidRPr="00710064" w:rsidRDefault="00E92510" w:rsidP="00821580">
            <w:pPr>
              <w:spacing w:line="288" w:lineRule="auto"/>
              <w:ind w:left="1" w:hanging="3"/>
              <w:jc w:val="center"/>
              <w:rPr>
                <w:sz w:val="28"/>
                <w:szCs w:val="28"/>
              </w:rPr>
            </w:pPr>
            <w:r w:rsidRPr="00710064">
              <w:rPr>
                <w:sz w:val="28"/>
                <w:szCs w:val="28"/>
              </w:rPr>
              <w:t>BGH</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AC3B308" w14:textId="77777777" w:rsidR="00E92510" w:rsidRPr="00710064" w:rsidRDefault="00E92510" w:rsidP="00821580">
            <w:pPr>
              <w:spacing w:line="288" w:lineRule="auto"/>
              <w:ind w:left="1" w:hanging="3"/>
              <w:jc w:val="center"/>
              <w:rPr>
                <w:sz w:val="28"/>
                <w:szCs w:val="28"/>
              </w:rPr>
            </w:pPr>
          </w:p>
          <w:p w14:paraId="20B80F7A" w14:textId="77777777" w:rsidR="00E92510" w:rsidRPr="00710064" w:rsidRDefault="00E92510" w:rsidP="00821580">
            <w:pPr>
              <w:spacing w:line="288" w:lineRule="auto"/>
              <w:ind w:left="1" w:hanging="3"/>
              <w:jc w:val="center"/>
              <w:rPr>
                <w:sz w:val="28"/>
                <w:szCs w:val="28"/>
              </w:rPr>
            </w:pPr>
            <w:r w:rsidRPr="00710064">
              <w:rPr>
                <w:sz w:val="28"/>
                <w:szCs w:val="28"/>
              </w:rPr>
              <w:t>TTCM, VP</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0367F6E" w14:textId="77777777" w:rsidR="00E92510" w:rsidRPr="00710064" w:rsidRDefault="00E92510" w:rsidP="00821580">
            <w:pPr>
              <w:spacing w:line="288" w:lineRule="auto"/>
              <w:ind w:left="1" w:hanging="3"/>
              <w:jc w:val="center"/>
              <w:rPr>
                <w:sz w:val="28"/>
                <w:szCs w:val="28"/>
              </w:rPr>
            </w:pPr>
          </w:p>
          <w:p w14:paraId="55C37D12" w14:textId="77777777" w:rsidR="00E92510" w:rsidRPr="00710064" w:rsidRDefault="00E92510" w:rsidP="00821580">
            <w:pPr>
              <w:spacing w:line="288" w:lineRule="auto"/>
              <w:ind w:left="1" w:hanging="3"/>
              <w:jc w:val="center"/>
              <w:rPr>
                <w:sz w:val="28"/>
                <w:szCs w:val="28"/>
              </w:rPr>
            </w:pPr>
            <w:r w:rsidRPr="00710064">
              <w:rPr>
                <w:sz w:val="28"/>
                <w:szCs w:val="28"/>
              </w:rPr>
              <w:t>HT</w:t>
            </w:r>
          </w:p>
        </w:tc>
        <w:tc>
          <w:tcPr>
            <w:tcW w:w="720" w:type="dxa"/>
          </w:tcPr>
          <w:p w14:paraId="47A1FAC6" w14:textId="77777777" w:rsidR="00E92510" w:rsidRDefault="00E92510" w:rsidP="00821580">
            <w:pPr>
              <w:spacing w:line="288" w:lineRule="auto"/>
              <w:ind w:left="1" w:hanging="3"/>
              <w:rPr>
                <w:sz w:val="26"/>
                <w:szCs w:val="26"/>
              </w:rPr>
            </w:pPr>
          </w:p>
        </w:tc>
      </w:tr>
      <w:tr w:rsidR="00E92510" w14:paraId="1FAF7350" w14:textId="77777777" w:rsidTr="00B67407">
        <w:trPr>
          <w:trHeight w:val="1203"/>
        </w:trPr>
        <w:tc>
          <w:tcPr>
            <w:tcW w:w="765" w:type="dxa"/>
            <w:vAlign w:val="center"/>
          </w:tcPr>
          <w:p w14:paraId="2811C84F" w14:textId="7BA498C5" w:rsidR="00E92510" w:rsidRPr="00710064" w:rsidRDefault="00E92510" w:rsidP="00821580">
            <w:pPr>
              <w:spacing w:line="288" w:lineRule="auto"/>
              <w:ind w:left="1" w:hanging="3"/>
              <w:jc w:val="center"/>
              <w:rPr>
                <w:sz w:val="28"/>
                <w:szCs w:val="28"/>
              </w:rPr>
            </w:pPr>
            <w:r w:rsidRPr="00710064">
              <w:rPr>
                <w:sz w:val="28"/>
                <w:szCs w:val="28"/>
              </w:rPr>
              <w:t>2</w:t>
            </w:r>
          </w:p>
        </w:tc>
        <w:tc>
          <w:tcPr>
            <w:tcW w:w="8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AB92B" w14:textId="73F7913A" w:rsidR="00E92510" w:rsidRPr="0066260F" w:rsidRDefault="00E92510" w:rsidP="00821580">
            <w:pPr>
              <w:spacing w:line="288" w:lineRule="auto"/>
              <w:ind w:leftChars="0" w:left="0" w:firstLineChars="0" w:hanging="2"/>
              <w:jc w:val="both"/>
              <w:rPr>
                <w:sz w:val="28"/>
                <w:szCs w:val="28"/>
              </w:rPr>
            </w:pPr>
            <w:r w:rsidRPr="0066260F">
              <w:rPr>
                <w:sz w:val="28"/>
                <w:szCs w:val="28"/>
              </w:rPr>
              <w:t>- Chuẩn bị tốt các điều kiện đón học sinh tựu trường theo quy định của Sở GD&amp;ĐT Hà Nội. (Khối 1 tổ chức đón hs vào ngày 02/8</w:t>
            </w:r>
            <w:r w:rsidR="005F104F">
              <w:rPr>
                <w:sz w:val="28"/>
                <w:szCs w:val="28"/>
              </w:rPr>
              <w:t>)</w:t>
            </w:r>
          </w:p>
          <w:p w14:paraId="4D3E4BBA" w14:textId="56FE9D9B" w:rsidR="00E92510" w:rsidRPr="0066260F" w:rsidRDefault="00E92510" w:rsidP="00821580">
            <w:pPr>
              <w:spacing w:line="288" w:lineRule="auto"/>
              <w:ind w:leftChars="0" w:left="0" w:firstLineChars="0" w:hanging="2"/>
              <w:jc w:val="both"/>
              <w:rPr>
                <w:sz w:val="28"/>
                <w:szCs w:val="28"/>
                <w:lang w:val="it-IT"/>
              </w:rPr>
            </w:pPr>
            <w:r w:rsidRPr="0066260F">
              <w:rPr>
                <w:sz w:val="28"/>
                <w:szCs w:val="28"/>
              </w:rPr>
              <w:t>- Xây dựng  phương án chuẩn bị cho năm học mới.</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9EBEDEB" w14:textId="009217C2" w:rsidR="00E92510" w:rsidRPr="00710064" w:rsidRDefault="00E92510" w:rsidP="00821580">
            <w:pPr>
              <w:spacing w:line="288" w:lineRule="auto"/>
              <w:ind w:left="1" w:hanging="3"/>
              <w:jc w:val="center"/>
              <w:rPr>
                <w:sz w:val="28"/>
                <w:szCs w:val="28"/>
              </w:rPr>
            </w:pPr>
            <w:r w:rsidRPr="00710064">
              <w:rPr>
                <w:sz w:val="28"/>
                <w:szCs w:val="28"/>
              </w:rPr>
              <w:t>Xong trước 31/8</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FA61928" w14:textId="77777777" w:rsidR="00E92510" w:rsidRPr="00710064" w:rsidRDefault="00E92510" w:rsidP="00821580">
            <w:pPr>
              <w:spacing w:line="288" w:lineRule="auto"/>
              <w:ind w:left="1" w:hanging="3"/>
              <w:jc w:val="center"/>
              <w:rPr>
                <w:sz w:val="28"/>
                <w:szCs w:val="28"/>
              </w:rPr>
            </w:pPr>
          </w:p>
          <w:p w14:paraId="1B1337ED" w14:textId="22200FC4" w:rsidR="00E92510" w:rsidRPr="00710064" w:rsidRDefault="00E92510" w:rsidP="00821580">
            <w:pPr>
              <w:spacing w:line="288" w:lineRule="auto"/>
              <w:ind w:left="1" w:hanging="3"/>
              <w:jc w:val="center"/>
              <w:rPr>
                <w:sz w:val="28"/>
                <w:szCs w:val="28"/>
              </w:rPr>
            </w:pPr>
            <w:r w:rsidRPr="00710064">
              <w:rPr>
                <w:sz w:val="28"/>
                <w:szCs w:val="28"/>
              </w:rPr>
              <w:t>BGH</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309975D" w14:textId="77777777" w:rsidR="00E92510" w:rsidRPr="00710064" w:rsidRDefault="00E92510" w:rsidP="00821580">
            <w:pPr>
              <w:spacing w:line="288" w:lineRule="auto"/>
              <w:ind w:left="1" w:hanging="3"/>
              <w:jc w:val="center"/>
              <w:rPr>
                <w:sz w:val="28"/>
                <w:szCs w:val="28"/>
              </w:rPr>
            </w:pPr>
          </w:p>
          <w:p w14:paraId="4B55339F" w14:textId="6200975C" w:rsidR="00E92510" w:rsidRPr="00710064" w:rsidRDefault="00E92510" w:rsidP="00821580">
            <w:pPr>
              <w:spacing w:line="288" w:lineRule="auto"/>
              <w:ind w:left="1" w:hanging="3"/>
              <w:jc w:val="center"/>
              <w:rPr>
                <w:sz w:val="28"/>
                <w:szCs w:val="28"/>
              </w:rPr>
            </w:pPr>
            <w:r w:rsidRPr="00710064">
              <w:rPr>
                <w:sz w:val="28"/>
                <w:szCs w:val="28"/>
              </w:rPr>
              <w:t>TTCM, VP</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BBB96B0" w14:textId="77777777" w:rsidR="00E92510" w:rsidRPr="00710064" w:rsidRDefault="00E92510" w:rsidP="00821580">
            <w:pPr>
              <w:spacing w:line="288" w:lineRule="auto"/>
              <w:ind w:left="1" w:hanging="3"/>
              <w:jc w:val="center"/>
              <w:rPr>
                <w:sz w:val="28"/>
                <w:szCs w:val="28"/>
              </w:rPr>
            </w:pPr>
          </w:p>
          <w:p w14:paraId="1EAA4144" w14:textId="7690B7D9" w:rsidR="00E92510" w:rsidRPr="00710064" w:rsidRDefault="00E92510" w:rsidP="00821580">
            <w:pPr>
              <w:spacing w:line="288" w:lineRule="auto"/>
              <w:ind w:left="1" w:hanging="3"/>
              <w:jc w:val="center"/>
              <w:rPr>
                <w:sz w:val="28"/>
                <w:szCs w:val="28"/>
              </w:rPr>
            </w:pPr>
            <w:r w:rsidRPr="00710064">
              <w:rPr>
                <w:sz w:val="28"/>
                <w:szCs w:val="28"/>
              </w:rPr>
              <w:t>HT</w:t>
            </w:r>
          </w:p>
        </w:tc>
        <w:tc>
          <w:tcPr>
            <w:tcW w:w="720" w:type="dxa"/>
          </w:tcPr>
          <w:p w14:paraId="049693C4" w14:textId="77777777" w:rsidR="00E92510" w:rsidRDefault="00E92510" w:rsidP="00821580">
            <w:pPr>
              <w:spacing w:line="288" w:lineRule="auto"/>
              <w:ind w:left="1" w:hanging="3"/>
              <w:rPr>
                <w:sz w:val="26"/>
                <w:szCs w:val="26"/>
              </w:rPr>
            </w:pPr>
          </w:p>
        </w:tc>
      </w:tr>
      <w:tr w:rsidR="00E92510" w14:paraId="296E5BD6" w14:textId="77777777" w:rsidTr="00E970E0">
        <w:trPr>
          <w:trHeight w:val="1124"/>
        </w:trPr>
        <w:tc>
          <w:tcPr>
            <w:tcW w:w="765" w:type="dxa"/>
            <w:vAlign w:val="center"/>
          </w:tcPr>
          <w:p w14:paraId="22539B2A" w14:textId="06E87A90" w:rsidR="00E92510" w:rsidRPr="00710064" w:rsidRDefault="00E92510" w:rsidP="00821580">
            <w:pPr>
              <w:spacing w:line="288" w:lineRule="auto"/>
              <w:ind w:left="1" w:hanging="3"/>
              <w:jc w:val="center"/>
              <w:rPr>
                <w:sz w:val="28"/>
                <w:szCs w:val="28"/>
              </w:rPr>
            </w:pPr>
            <w:r w:rsidRPr="00710064">
              <w:rPr>
                <w:sz w:val="28"/>
                <w:szCs w:val="28"/>
              </w:rPr>
              <w:t>3</w:t>
            </w:r>
          </w:p>
        </w:tc>
        <w:tc>
          <w:tcPr>
            <w:tcW w:w="82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745D17" w14:textId="77777777" w:rsidR="00E92510" w:rsidRPr="00710064" w:rsidRDefault="00E92510" w:rsidP="00821580">
            <w:pPr>
              <w:spacing w:line="288" w:lineRule="auto"/>
              <w:ind w:left="1" w:hanging="3"/>
              <w:jc w:val="both"/>
              <w:rPr>
                <w:sz w:val="28"/>
                <w:szCs w:val="28"/>
              </w:rPr>
            </w:pPr>
            <w:r w:rsidRPr="00710064">
              <w:rPr>
                <w:sz w:val="28"/>
                <w:szCs w:val="28"/>
              </w:rPr>
              <w:t>- Hoàn thiện hồ sơ tổ chức bàn giao học sinh giữa cấp TH và THCS (Khối 5 lên 6) và giữa các khối trong trường: lưu hồ sơ theo hướng dẫn tại Thông tư số 27/2020/TT-BGDĐT và văn bản số 03/VBHN-BGDĐT ngày 28/9/2016 của Bộ trưởng Bộ Giáo dục và Đào tạo.</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17243C76" w14:textId="77777777" w:rsidR="00E92510" w:rsidRPr="00710064" w:rsidRDefault="00E92510" w:rsidP="00821580">
            <w:pPr>
              <w:spacing w:line="288" w:lineRule="auto"/>
              <w:ind w:left="1" w:hanging="3"/>
              <w:jc w:val="center"/>
              <w:rPr>
                <w:sz w:val="28"/>
                <w:szCs w:val="28"/>
              </w:rPr>
            </w:pPr>
            <w:r w:rsidRPr="00710064">
              <w:rPr>
                <w:sz w:val="28"/>
                <w:szCs w:val="28"/>
              </w:rPr>
              <w:t xml:space="preserve"> </w:t>
            </w:r>
          </w:p>
          <w:p w14:paraId="64302D24" w14:textId="2440CF59" w:rsidR="00E92510" w:rsidRPr="00710064" w:rsidRDefault="00E92510" w:rsidP="00821580">
            <w:pPr>
              <w:spacing w:line="288" w:lineRule="auto"/>
              <w:ind w:left="1" w:hanging="3"/>
              <w:jc w:val="center"/>
              <w:rPr>
                <w:sz w:val="28"/>
                <w:szCs w:val="28"/>
              </w:rPr>
            </w:pPr>
            <w:r w:rsidRPr="00710064">
              <w:rPr>
                <w:sz w:val="28"/>
                <w:szCs w:val="28"/>
              </w:rPr>
              <w:t>Ngày 14/8</w:t>
            </w:r>
          </w:p>
          <w:p w14:paraId="2740B9B6" w14:textId="77777777" w:rsidR="00E92510" w:rsidRPr="00710064" w:rsidRDefault="00E92510" w:rsidP="00821580">
            <w:pPr>
              <w:spacing w:line="288" w:lineRule="auto"/>
              <w:ind w:left="1" w:hanging="3"/>
              <w:jc w:val="center"/>
              <w:rPr>
                <w:sz w:val="28"/>
                <w:szCs w:val="28"/>
              </w:rPr>
            </w:pPr>
            <w:r w:rsidRPr="00710064">
              <w:rPr>
                <w:sz w:val="28"/>
                <w:szCs w:val="28"/>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792149B7" w14:textId="77777777" w:rsidR="00E92510" w:rsidRPr="00710064" w:rsidRDefault="00E92510" w:rsidP="00821580">
            <w:pPr>
              <w:spacing w:line="288" w:lineRule="auto"/>
              <w:ind w:left="1" w:hanging="3"/>
              <w:jc w:val="center"/>
              <w:rPr>
                <w:sz w:val="28"/>
                <w:szCs w:val="28"/>
              </w:rPr>
            </w:pPr>
            <w:r w:rsidRPr="00710064">
              <w:rPr>
                <w:sz w:val="28"/>
                <w:szCs w:val="28"/>
              </w:rPr>
              <w:t>VP</w:t>
            </w:r>
          </w:p>
          <w:p w14:paraId="0D15E014" w14:textId="77777777" w:rsidR="00E92510" w:rsidRPr="00710064" w:rsidRDefault="00E92510" w:rsidP="00821580">
            <w:pPr>
              <w:spacing w:line="288" w:lineRule="auto"/>
              <w:ind w:left="1" w:hanging="3"/>
              <w:jc w:val="center"/>
              <w:rPr>
                <w:sz w:val="28"/>
                <w:szCs w:val="28"/>
              </w:rPr>
            </w:pPr>
            <w:r w:rsidRPr="00710064">
              <w:rPr>
                <w:sz w:val="28"/>
                <w:szCs w:val="28"/>
              </w:rPr>
              <w:t>GVCN năm học 22-23</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1B4216A4" w14:textId="77777777" w:rsidR="00E92510" w:rsidRPr="00710064" w:rsidRDefault="00E92510" w:rsidP="00821580">
            <w:pPr>
              <w:spacing w:line="288" w:lineRule="auto"/>
              <w:ind w:left="1" w:hanging="3"/>
              <w:jc w:val="center"/>
              <w:rPr>
                <w:sz w:val="28"/>
                <w:szCs w:val="28"/>
              </w:rPr>
            </w:pPr>
            <w:r w:rsidRPr="00710064">
              <w:rPr>
                <w:sz w:val="28"/>
                <w:szCs w:val="28"/>
              </w:rPr>
              <w:t>Đ/c Hà HT THCS Thanh Am</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516B4DF8" w14:textId="77777777" w:rsidR="00E92510" w:rsidRPr="00710064" w:rsidRDefault="00E92510" w:rsidP="00821580">
            <w:pPr>
              <w:spacing w:line="288" w:lineRule="auto"/>
              <w:ind w:left="1" w:hanging="3"/>
              <w:jc w:val="center"/>
              <w:rPr>
                <w:sz w:val="28"/>
                <w:szCs w:val="28"/>
              </w:rPr>
            </w:pPr>
            <w:r w:rsidRPr="00710064">
              <w:rPr>
                <w:sz w:val="28"/>
                <w:szCs w:val="28"/>
              </w:rPr>
              <w:t xml:space="preserve"> </w:t>
            </w:r>
          </w:p>
          <w:p w14:paraId="1C9B0C5F" w14:textId="77777777" w:rsidR="00E92510" w:rsidRPr="00710064" w:rsidRDefault="00E92510" w:rsidP="00821580">
            <w:pPr>
              <w:spacing w:line="288" w:lineRule="auto"/>
              <w:ind w:left="1" w:hanging="3"/>
              <w:jc w:val="center"/>
              <w:rPr>
                <w:sz w:val="28"/>
                <w:szCs w:val="28"/>
              </w:rPr>
            </w:pPr>
            <w:r w:rsidRPr="00710064">
              <w:rPr>
                <w:sz w:val="28"/>
                <w:szCs w:val="28"/>
              </w:rPr>
              <w:t>HT</w:t>
            </w:r>
          </w:p>
          <w:p w14:paraId="033653DC" w14:textId="77777777" w:rsidR="00E92510" w:rsidRPr="00710064" w:rsidRDefault="00E92510" w:rsidP="00821580">
            <w:pPr>
              <w:spacing w:line="288" w:lineRule="auto"/>
              <w:ind w:left="1" w:hanging="3"/>
              <w:jc w:val="center"/>
              <w:rPr>
                <w:sz w:val="28"/>
                <w:szCs w:val="28"/>
              </w:rPr>
            </w:pPr>
            <w:r w:rsidRPr="00710064">
              <w:rPr>
                <w:sz w:val="28"/>
                <w:szCs w:val="28"/>
              </w:rPr>
              <w:t xml:space="preserve"> </w:t>
            </w:r>
          </w:p>
          <w:p w14:paraId="563BCD00" w14:textId="77777777" w:rsidR="00E92510" w:rsidRPr="00710064" w:rsidRDefault="00E92510" w:rsidP="00821580">
            <w:pPr>
              <w:spacing w:line="288" w:lineRule="auto"/>
              <w:ind w:left="1" w:hanging="3"/>
              <w:jc w:val="center"/>
              <w:rPr>
                <w:sz w:val="28"/>
                <w:szCs w:val="28"/>
              </w:rPr>
            </w:pPr>
            <w:r w:rsidRPr="00710064">
              <w:rPr>
                <w:sz w:val="28"/>
                <w:szCs w:val="28"/>
              </w:rPr>
              <w:t xml:space="preserve"> </w:t>
            </w:r>
          </w:p>
        </w:tc>
        <w:tc>
          <w:tcPr>
            <w:tcW w:w="720" w:type="dxa"/>
          </w:tcPr>
          <w:p w14:paraId="4F346E0A" w14:textId="77777777" w:rsidR="00E92510" w:rsidRDefault="00E92510" w:rsidP="00821580">
            <w:pPr>
              <w:spacing w:line="288" w:lineRule="auto"/>
              <w:ind w:left="1" w:hanging="3"/>
              <w:rPr>
                <w:sz w:val="26"/>
                <w:szCs w:val="26"/>
              </w:rPr>
            </w:pPr>
          </w:p>
        </w:tc>
      </w:tr>
      <w:tr w:rsidR="00E92510" w14:paraId="0B69F42B" w14:textId="77777777" w:rsidTr="00D47A93">
        <w:trPr>
          <w:trHeight w:val="145"/>
        </w:trPr>
        <w:tc>
          <w:tcPr>
            <w:tcW w:w="765" w:type="dxa"/>
            <w:vAlign w:val="center"/>
          </w:tcPr>
          <w:p w14:paraId="09C5F14B" w14:textId="127B9990" w:rsidR="00E92510" w:rsidRPr="00710064" w:rsidRDefault="00E92510" w:rsidP="00821580">
            <w:pPr>
              <w:spacing w:line="288" w:lineRule="auto"/>
              <w:ind w:left="1" w:hanging="3"/>
              <w:jc w:val="center"/>
              <w:rPr>
                <w:sz w:val="28"/>
                <w:szCs w:val="28"/>
              </w:rPr>
            </w:pPr>
            <w:r w:rsidRPr="00710064">
              <w:rPr>
                <w:sz w:val="28"/>
                <w:szCs w:val="28"/>
              </w:rPr>
              <w:lastRenderedPageBreak/>
              <w:t>4</w:t>
            </w:r>
          </w:p>
        </w:tc>
        <w:tc>
          <w:tcPr>
            <w:tcW w:w="82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4C8A52" w14:textId="11D97EFA" w:rsidR="00E92510" w:rsidRPr="00710064" w:rsidRDefault="00E92510" w:rsidP="00821580">
            <w:pPr>
              <w:spacing w:line="288" w:lineRule="auto"/>
              <w:ind w:left="1" w:hanging="3"/>
              <w:jc w:val="both"/>
              <w:rPr>
                <w:sz w:val="28"/>
                <w:szCs w:val="28"/>
              </w:rPr>
            </w:pPr>
            <w:r w:rsidRPr="00710064">
              <w:rPr>
                <w:sz w:val="28"/>
                <w:szCs w:val="28"/>
              </w:rPr>
              <w:t>- Thực hiện các nội dung bồi dưỡng thường xuyên cho GV trong tháng 8:</w:t>
            </w:r>
          </w:p>
          <w:p w14:paraId="0679E3BC" w14:textId="71F4AF46" w:rsidR="00E92510" w:rsidRDefault="00E92510" w:rsidP="00821580">
            <w:pPr>
              <w:spacing w:line="288" w:lineRule="auto"/>
              <w:ind w:left="1" w:hanging="3"/>
              <w:jc w:val="both"/>
              <w:rPr>
                <w:rFonts w:eastAsia="Calibri"/>
                <w:sz w:val="28"/>
                <w:szCs w:val="28"/>
                <w:lang w:val="pt-BR"/>
              </w:rPr>
            </w:pPr>
            <w:r w:rsidRPr="00710064">
              <w:rPr>
                <w:rFonts w:eastAsia="Calibri"/>
                <w:sz w:val="28"/>
                <w:szCs w:val="28"/>
                <w:lang w:val="pt-BR"/>
              </w:rPr>
              <w:t>+ Bồi dưỡng kiến thức môn Toán (số học, đo lường, hình học, giải toán có lời văn, yếu tố thống kê...)</w:t>
            </w:r>
            <w:r>
              <w:rPr>
                <w:rFonts w:eastAsia="Calibri"/>
                <w:sz w:val="28"/>
                <w:szCs w:val="28"/>
                <w:lang w:val="pt-BR"/>
              </w:rPr>
              <w:t xml:space="preserve"> </w:t>
            </w:r>
            <w:r w:rsidRPr="0066260F">
              <w:rPr>
                <w:rFonts w:eastAsia="Calibri"/>
                <w:sz w:val="28"/>
                <w:szCs w:val="28"/>
                <w:lang w:val="pt-BR"/>
              </w:rPr>
              <w:sym w:font="Wingdings" w:char="F0E0"/>
            </w:r>
            <w:r>
              <w:rPr>
                <w:rFonts w:eastAsia="Calibri"/>
                <w:sz w:val="28"/>
                <w:szCs w:val="28"/>
                <w:lang w:val="pt-BR"/>
              </w:rPr>
              <w:t xml:space="preserve"> Tự bồi dưỡng</w:t>
            </w:r>
          </w:p>
          <w:p w14:paraId="578CD8B6" w14:textId="240FE86A" w:rsidR="00E92510" w:rsidRPr="0066260F" w:rsidRDefault="00E92510" w:rsidP="00821580">
            <w:pPr>
              <w:spacing w:line="288" w:lineRule="auto"/>
              <w:ind w:left="1" w:hanging="3"/>
              <w:jc w:val="both"/>
              <w:rPr>
                <w:rFonts w:eastAsia="Calibri"/>
                <w:sz w:val="30"/>
                <w:szCs w:val="30"/>
                <w:lang w:val="pt-BR"/>
              </w:rPr>
            </w:pPr>
            <w:r w:rsidRPr="0066260F">
              <w:rPr>
                <w:rFonts w:eastAsia="Calibri"/>
                <w:sz w:val="26"/>
                <w:szCs w:val="30"/>
                <w:lang w:val="pt-BR"/>
              </w:rPr>
              <w:t>+ Bồi dưỡng kiến thức môn Tiếng Việt (đọc hiểu, từ vựng, ngữ pháp, văn học, viết đoạn văn, bài văn...)</w:t>
            </w:r>
            <w:r>
              <w:rPr>
                <w:rFonts w:eastAsia="Calibri"/>
                <w:sz w:val="26"/>
                <w:szCs w:val="30"/>
                <w:lang w:val="pt-BR"/>
              </w:rPr>
              <w:t xml:space="preserve"> </w:t>
            </w:r>
            <w:r w:rsidRPr="0066260F">
              <w:rPr>
                <w:rFonts w:eastAsia="Calibri"/>
                <w:sz w:val="26"/>
                <w:szCs w:val="30"/>
                <w:lang w:val="pt-BR"/>
              </w:rPr>
              <w:sym w:font="Wingdings" w:char="F0E0"/>
            </w:r>
            <w:r>
              <w:rPr>
                <w:rFonts w:eastAsia="Calibri"/>
                <w:sz w:val="26"/>
                <w:szCs w:val="30"/>
                <w:lang w:val="pt-BR"/>
              </w:rPr>
              <w:t xml:space="preserve"> Tự bồi dưỡng</w:t>
            </w:r>
          </w:p>
          <w:p w14:paraId="75B452BC" w14:textId="44AF1082" w:rsidR="00E92510" w:rsidRPr="00710064" w:rsidRDefault="00E92510" w:rsidP="00821580">
            <w:pPr>
              <w:spacing w:line="288" w:lineRule="auto"/>
              <w:ind w:left="1" w:hanging="3"/>
              <w:jc w:val="both"/>
              <w:rPr>
                <w:rFonts w:eastAsia="Calibri"/>
                <w:sz w:val="28"/>
                <w:szCs w:val="28"/>
                <w:lang w:val="pt-BR"/>
              </w:rPr>
            </w:pPr>
            <w:r w:rsidRPr="00710064">
              <w:rPr>
                <w:rFonts w:eastAsia="Calibri"/>
                <w:sz w:val="28"/>
                <w:szCs w:val="28"/>
                <w:lang w:val="pt-BR"/>
              </w:rPr>
              <w:t xml:space="preserve">+ Tập huấn thiết kế trò chơi học tập trên bảng tương tác thông minh </w:t>
            </w:r>
            <w:r w:rsidRPr="00710064">
              <w:rPr>
                <w:rFonts w:eastAsia="Calibri"/>
                <w:sz w:val="28"/>
                <w:szCs w:val="28"/>
                <w:lang w:val="pt-BR"/>
              </w:rPr>
              <w:sym w:font="Wingdings" w:char="F0E0"/>
            </w:r>
            <w:r w:rsidRPr="00710064">
              <w:rPr>
                <w:rFonts w:eastAsia="Calibri"/>
                <w:sz w:val="28"/>
                <w:szCs w:val="28"/>
                <w:lang w:val="pt-BR"/>
              </w:rPr>
              <w:t xml:space="preserve"> Đ.c Thu thực hiện.</w:t>
            </w:r>
          </w:p>
          <w:p w14:paraId="4BBF9603" w14:textId="51A91274" w:rsidR="00E92510" w:rsidRPr="00710064" w:rsidRDefault="00E92510" w:rsidP="00821580">
            <w:pPr>
              <w:spacing w:line="288" w:lineRule="auto"/>
              <w:ind w:left="1" w:hanging="3"/>
              <w:jc w:val="both"/>
              <w:rPr>
                <w:rFonts w:eastAsia="Calibri"/>
                <w:sz w:val="28"/>
                <w:szCs w:val="28"/>
                <w:lang w:val="pt-BR"/>
              </w:rPr>
            </w:pPr>
            <w:r w:rsidRPr="00710064">
              <w:rPr>
                <w:rFonts w:eastAsia="Calibri"/>
                <w:sz w:val="28"/>
                <w:szCs w:val="28"/>
                <w:lang w:val="pt-BR"/>
              </w:rPr>
              <w:t xml:space="preserve">+ Tập huấn các phương pháp dạy học tích cực để phát triển năng lực cho học sinh </w:t>
            </w:r>
            <w:r w:rsidRPr="00710064">
              <w:rPr>
                <w:rFonts w:eastAsia="Calibri"/>
                <w:sz w:val="28"/>
                <w:szCs w:val="28"/>
                <w:lang w:val="pt-BR"/>
              </w:rPr>
              <w:sym w:font="Wingdings" w:char="F0E0"/>
            </w:r>
            <w:r w:rsidRPr="00710064">
              <w:rPr>
                <w:rFonts w:eastAsia="Calibri"/>
                <w:sz w:val="28"/>
                <w:szCs w:val="28"/>
                <w:lang w:val="pt-BR"/>
              </w:rPr>
              <w:t xml:space="preserve"> Khối 4 thực hiện</w:t>
            </w:r>
          </w:p>
          <w:p w14:paraId="3B965F62" w14:textId="2C7D9488" w:rsidR="00E92510" w:rsidRPr="00710064" w:rsidRDefault="00E92510" w:rsidP="00821580">
            <w:pPr>
              <w:spacing w:line="288" w:lineRule="auto"/>
              <w:ind w:left="1" w:hanging="3"/>
              <w:jc w:val="both"/>
              <w:rPr>
                <w:rFonts w:eastAsia="Calibri"/>
                <w:sz w:val="28"/>
                <w:szCs w:val="28"/>
              </w:rPr>
            </w:pPr>
            <w:r w:rsidRPr="00710064">
              <w:rPr>
                <w:rFonts w:eastAsia="Calibri"/>
                <w:sz w:val="28"/>
                <w:szCs w:val="28"/>
                <w:lang w:val="pt-BR"/>
              </w:rPr>
              <w:t>+ Tập huấn đánh giá học sinh theo TT</w:t>
            </w:r>
            <w:r w:rsidRPr="00710064">
              <w:rPr>
                <w:rFonts w:eastAsia="Calibri"/>
                <w:sz w:val="28"/>
                <w:szCs w:val="28"/>
              </w:rPr>
              <w:t xml:space="preserve">27/2020/TT-BGDĐT </w:t>
            </w:r>
            <w:r w:rsidRPr="00710064">
              <w:rPr>
                <w:rFonts w:eastAsia="Calibri"/>
                <w:sz w:val="28"/>
                <w:szCs w:val="28"/>
              </w:rPr>
              <w:sym w:font="Wingdings" w:char="F0E0"/>
            </w:r>
            <w:r w:rsidRPr="00710064">
              <w:rPr>
                <w:rFonts w:eastAsia="Calibri"/>
                <w:sz w:val="28"/>
                <w:szCs w:val="28"/>
              </w:rPr>
              <w:t xml:space="preserve"> đ.c Nhàn thực hiện</w:t>
            </w:r>
          </w:p>
          <w:p w14:paraId="42AA43D5" w14:textId="77777777" w:rsidR="00E92510" w:rsidRDefault="00E92510" w:rsidP="00821580">
            <w:pPr>
              <w:spacing w:line="288" w:lineRule="auto"/>
              <w:ind w:left="1" w:hanging="3"/>
              <w:jc w:val="both"/>
              <w:rPr>
                <w:rFonts w:eastAsia="Calibri"/>
                <w:sz w:val="28"/>
                <w:szCs w:val="28"/>
                <w:lang w:val="pt-BR"/>
              </w:rPr>
            </w:pPr>
            <w:r w:rsidRPr="00710064">
              <w:rPr>
                <w:rFonts w:eastAsia="Calibri"/>
                <w:sz w:val="28"/>
                <w:szCs w:val="28"/>
                <w:lang w:val="pt-BR"/>
              </w:rPr>
              <w:t xml:space="preserve">+ Bồi dưỡng kiến thức chính trị hè  </w:t>
            </w:r>
            <w:r w:rsidRPr="00710064">
              <w:rPr>
                <w:rFonts w:eastAsia="Calibri"/>
                <w:sz w:val="28"/>
                <w:szCs w:val="28"/>
                <w:lang w:val="pt-BR"/>
              </w:rPr>
              <w:sym w:font="Wingdings" w:char="F0E0"/>
            </w:r>
            <w:r w:rsidRPr="00710064">
              <w:rPr>
                <w:rFonts w:eastAsia="Calibri"/>
                <w:sz w:val="28"/>
                <w:szCs w:val="28"/>
                <w:lang w:val="pt-BR"/>
              </w:rPr>
              <w:t xml:space="preserve"> Nộp bài thu hoạch về cho đ.c Hà theo lịch.</w:t>
            </w:r>
          </w:p>
          <w:p w14:paraId="4EE5385D" w14:textId="1A68F38C" w:rsidR="00E92510" w:rsidRDefault="00E92510" w:rsidP="00821580">
            <w:pPr>
              <w:spacing w:line="288" w:lineRule="auto"/>
              <w:ind w:left="1" w:hanging="3"/>
              <w:jc w:val="both"/>
              <w:rPr>
                <w:sz w:val="26"/>
                <w:szCs w:val="26"/>
              </w:rPr>
            </w:pPr>
            <w:r w:rsidRPr="0066260F">
              <w:rPr>
                <w:sz w:val="26"/>
                <w:szCs w:val="26"/>
              </w:rPr>
              <w:t>+ Tập huấn ghi chép các loại hồ sơ CM</w:t>
            </w:r>
            <w:r>
              <w:rPr>
                <w:sz w:val="26"/>
                <w:szCs w:val="26"/>
              </w:rPr>
              <w:t xml:space="preserve"> </w:t>
            </w:r>
            <w:r w:rsidRPr="0066260F">
              <w:rPr>
                <w:sz w:val="26"/>
                <w:szCs w:val="26"/>
              </w:rPr>
              <w:sym w:font="Wingdings" w:char="F0E0"/>
            </w:r>
            <w:r>
              <w:rPr>
                <w:sz w:val="26"/>
                <w:szCs w:val="26"/>
              </w:rPr>
              <w:t xml:space="preserve"> đ.c Nhàn, Nga thực hiện</w:t>
            </w:r>
          </w:p>
          <w:p w14:paraId="759CFC59" w14:textId="5EA8B85A" w:rsidR="00E92510" w:rsidRPr="0066260F" w:rsidRDefault="00E92510" w:rsidP="00821580">
            <w:pPr>
              <w:spacing w:line="288" w:lineRule="auto"/>
              <w:ind w:left="1" w:hanging="3"/>
              <w:jc w:val="both"/>
              <w:rPr>
                <w:rFonts w:eastAsia="Calibri"/>
                <w:sz w:val="30"/>
                <w:szCs w:val="30"/>
                <w:lang w:val="pt-BR"/>
              </w:rPr>
            </w:pPr>
            <w:r>
              <w:rPr>
                <w:sz w:val="26"/>
                <w:szCs w:val="26"/>
              </w:rPr>
              <w:t xml:space="preserve">+ Tập huấn kĩ năng viết SKKN </w:t>
            </w:r>
            <w:r w:rsidRPr="0066260F">
              <w:rPr>
                <w:sz w:val="26"/>
                <w:szCs w:val="26"/>
              </w:rPr>
              <w:sym w:font="Wingdings" w:char="F0E0"/>
            </w:r>
            <w:r>
              <w:rPr>
                <w:sz w:val="26"/>
                <w:szCs w:val="26"/>
              </w:rPr>
              <w:t xml:space="preserve"> đ.c Nhàn, Nga</w:t>
            </w:r>
          </w:p>
          <w:p w14:paraId="09C687D7" w14:textId="71CA7454" w:rsidR="00E92510" w:rsidRPr="00710064" w:rsidRDefault="00E92510" w:rsidP="00821580">
            <w:pPr>
              <w:spacing w:line="288" w:lineRule="auto"/>
              <w:ind w:left="1" w:hanging="3"/>
              <w:jc w:val="both"/>
              <w:rPr>
                <w:sz w:val="28"/>
                <w:szCs w:val="28"/>
              </w:rPr>
            </w:pPr>
            <w:r w:rsidRPr="00710064">
              <w:rPr>
                <w:rFonts w:eastAsia="Calibri"/>
                <w:sz w:val="28"/>
                <w:szCs w:val="28"/>
                <w:lang w:val="pt-BR"/>
              </w:rPr>
              <w:t>- Tổ chức kiểm tra đánh giá các nội dung bồi dưỡng thường xuyên trong hè.</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2056026C" w14:textId="77777777" w:rsidR="00E92510" w:rsidRPr="00710064" w:rsidRDefault="00E92510" w:rsidP="00821580">
            <w:pPr>
              <w:spacing w:line="288" w:lineRule="auto"/>
              <w:ind w:left="1" w:hanging="3"/>
              <w:jc w:val="center"/>
              <w:rPr>
                <w:sz w:val="28"/>
                <w:szCs w:val="28"/>
              </w:rPr>
            </w:pPr>
            <w:r w:rsidRPr="00710064">
              <w:rPr>
                <w:sz w:val="28"/>
                <w:szCs w:val="28"/>
              </w:rPr>
              <w:t>Kế hoạch riêng</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1EA7AF5F" w14:textId="77777777" w:rsidR="00E92510" w:rsidRPr="00710064" w:rsidRDefault="00E92510" w:rsidP="00821580">
            <w:pPr>
              <w:spacing w:line="288" w:lineRule="auto"/>
              <w:ind w:left="1" w:hanging="3"/>
              <w:jc w:val="center"/>
              <w:rPr>
                <w:sz w:val="28"/>
                <w:szCs w:val="28"/>
              </w:rPr>
            </w:pPr>
            <w:r w:rsidRPr="00710064">
              <w:rPr>
                <w:sz w:val="28"/>
                <w:szCs w:val="28"/>
              </w:rPr>
              <w:t>BGH, GV</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21FF8397" w14:textId="77777777" w:rsidR="00E92510" w:rsidRPr="00710064" w:rsidRDefault="00E92510" w:rsidP="00821580">
            <w:pPr>
              <w:spacing w:line="288" w:lineRule="auto"/>
              <w:ind w:left="1" w:hanging="3"/>
              <w:jc w:val="center"/>
              <w:rPr>
                <w:sz w:val="28"/>
                <w:szCs w:val="28"/>
              </w:rPr>
            </w:pPr>
            <w:r w:rsidRPr="00710064">
              <w:rPr>
                <w:sz w:val="28"/>
                <w:szCs w:val="28"/>
              </w:rPr>
              <w:t>VP</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6267F48C" w14:textId="77777777" w:rsidR="00E92510" w:rsidRPr="00710064" w:rsidRDefault="00E92510" w:rsidP="00821580">
            <w:pPr>
              <w:spacing w:line="288" w:lineRule="auto"/>
              <w:ind w:left="1" w:hanging="3"/>
              <w:jc w:val="center"/>
              <w:rPr>
                <w:sz w:val="28"/>
                <w:szCs w:val="28"/>
              </w:rPr>
            </w:pPr>
            <w:r w:rsidRPr="00710064">
              <w:rPr>
                <w:sz w:val="28"/>
                <w:szCs w:val="28"/>
              </w:rPr>
              <w:t>PHT</w:t>
            </w:r>
          </w:p>
        </w:tc>
        <w:tc>
          <w:tcPr>
            <w:tcW w:w="720" w:type="dxa"/>
          </w:tcPr>
          <w:p w14:paraId="491D7DA5" w14:textId="77777777" w:rsidR="00E92510" w:rsidRDefault="00E92510" w:rsidP="00821580">
            <w:pPr>
              <w:spacing w:line="288" w:lineRule="auto"/>
              <w:ind w:left="1" w:hanging="3"/>
              <w:rPr>
                <w:sz w:val="26"/>
                <w:szCs w:val="26"/>
              </w:rPr>
            </w:pPr>
          </w:p>
        </w:tc>
      </w:tr>
      <w:tr w:rsidR="00E92510" w14:paraId="3618F785" w14:textId="77777777">
        <w:trPr>
          <w:trHeight w:val="145"/>
        </w:trPr>
        <w:tc>
          <w:tcPr>
            <w:tcW w:w="765" w:type="dxa"/>
            <w:vAlign w:val="center"/>
          </w:tcPr>
          <w:p w14:paraId="7AC8C533" w14:textId="6C7F0C6C" w:rsidR="00E92510" w:rsidRPr="00710064" w:rsidRDefault="00E92510" w:rsidP="00821580">
            <w:pPr>
              <w:spacing w:line="288" w:lineRule="auto"/>
              <w:ind w:left="1" w:hanging="3"/>
              <w:jc w:val="center"/>
              <w:rPr>
                <w:sz w:val="28"/>
                <w:szCs w:val="28"/>
              </w:rPr>
            </w:pPr>
            <w:r w:rsidRPr="00710064">
              <w:rPr>
                <w:sz w:val="28"/>
                <w:szCs w:val="28"/>
              </w:rPr>
              <w:t>5</w:t>
            </w:r>
          </w:p>
        </w:tc>
        <w:tc>
          <w:tcPr>
            <w:tcW w:w="82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A755B7" w14:textId="77777777" w:rsidR="00E92510" w:rsidRDefault="00E92510" w:rsidP="00821580">
            <w:pPr>
              <w:spacing w:line="288" w:lineRule="auto"/>
              <w:ind w:left="1" w:hanging="3"/>
              <w:jc w:val="both"/>
              <w:rPr>
                <w:sz w:val="28"/>
                <w:szCs w:val="28"/>
              </w:rPr>
            </w:pPr>
            <w:r w:rsidRPr="00710064">
              <w:rPr>
                <w:sz w:val="28"/>
                <w:szCs w:val="28"/>
              </w:rPr>
              <w:t>- Bồi dưỡng thay sách giáo khoa lớp 4 theo chương trình GDPT 2018: Tổ chức chuyên đề các môn trong chương trình lớp 4</w:t>
            </w:r>
          </w:p>
          <w:p w14:paraId="639018A2" w14:textId="77777777" w:rsidR="005F104F" w:rsidRPr="005F104F" w:rsidRDefault="005F104F" w:rsidP="00821580">
            <w:pPr>
              <w:spacing w:line="288" w:lineRule="auto"/>
              <w:ind w:left="1" w:hanging="3"/>
              <w:jc w:val="both"/>
              <w:rPr>
                <w:sz w:val="28"/>
                <w:szCs w:val="28"/>
              </w:rPr>
            </w:pPr>
            <w:r w:rsidRPr="005F104F">
              <w:rPr>
                <w:sz w:val="28"/>
                <w:szCs w:val="28"/>
              </w:rPr>
              <w:t xml:space="preserve">- Tập huấn nghiệp vụ Tổ trưởng chuyên môn trường Tiểu học theo yêu </w:t>
            </w:r>
            <w:r w:rsidRPr="005F104F">
              <w:rPr>
                <w:sz w:val="28"/>
                <w:szCs w:val="28"/>
              </w:rPr>
              <w:lastRenderedPageBreak/>
              <w:t>cầu đổi mới giáo dục: Theo danh sách các trường đã đăng kí và theo lịch của Trường Bồi dưỡng Cán bộ Giáo dục Hà Nội.</w:t>
            </w:r>
          </w:p>
          <w:p w14:paraId="03421C7C" w14:textId="4D9334B1" w:rsidR="005F104F" w:rsidRPr="00710064" w:rsidRDefault="005F104F" w:rsidP="00821580">
            <w:pPr>
              <w:spacing w:line="288" w:lineRule="auto"/>
              <w:ind w:left="1" w:hanging="3"/>
              <w:jc w:val="both"/>
              <w:rPr>
                <w:sz w:val="28"/>
                <w:szCs w:val="28"/>
              </w:rPr>
            </w:pPr>
            <w:r w:rsidRPr="005F104F">
              <w:rPr>
                <w:sz w:val="28"/>
                <w:szCs w:val="28"/>
              </w:rPr>
              <w:t>- Các lớp bồi dưỡng khác do Sở GD&amp;ĐT HN và quận Long Biên tổ chức: Theo kết quả đăng kí của các nhà trường về chương trình bồi dưỡng năm 2023 và giấy triệu tập riêng.</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321F302F" w14:textId="77777777" w:rsidR="00E92510" w:rsidRDefault="00E92510" w:rsidP="00821580">
            <w:pPr>
              <w:spacing w:line="288" w:lineRule="auto"/>
              <w:ind w:left="1" w:hanging="3"/>
              <w:jc w:val="center"/>
              <w:rPr>
                <w:sz w:val="28"/>
                <w:szCs w:val="28"/>
              </w:rPr>
            </w:pPr>
            <w:r w:rsidRPr="00710064">
              <w:rPr>
                <w:sz w:val="28"/>
                <w:szCs w:val="28"/>
              </w:rPr>
              <w:lastRenderedPageBreak/>
              <w:t>Kế hoạch riêng</w:t>
            </w:r>
          </w:p>
          <w:p w14:paraId="134E87CA" w14:textId="77777777" w:rsidR="005F104F" w:rsidRDefault="005F104F" w:rsidP="00821580">
            <w:pPr>
              <w:spacing w:line="288" w:lineRule="auto"/>
              <w:ind w:left="1" w:hanging="3"/>
              <w:jc w:val="center"/>
              <w:rPr>
                <w:sz w:val="28"/>
                <w:szCs w:val="28"/>
              </w:rPr>
            </w:pPr>
          </w:p>
          <w:p w14:paraId="1A4B6457" w14:textId="3D64ED95" w:rsidR="005F104F" w:rsidRPr="00710064" w:rsidRDefault="005F104F" w:rsidP="00821580">
            <w:pPr>
              <w:spacing w:line="288" w:lineRule="auto"/>
              <w:ind w:left="1" w:hanging="3"/>
              <w:jc w:val="center"/>
              <w:rPr>
                <w:sz w:val="28"/>
                <w:szCs w:val="28"/>
              </w:rPr>
            </w:pPr>
            <w:r>
              <w:rPr>
                <w:sz w:val="28"/>
                <w:szCs w:val="28"/>
              </w:rPr>
              <w:lastRenderedPageBreak/>
              <w:t>Theo lịch của PGD</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3A45E51C" w14:textId="77777777" w:rsidR="00E92510" w:rsidRDefault="00E92510" w:rsidP="00821580">
            <w:pPr>
              <w:spacing w:line="288" w:lineRule="auto"/>
              <w:ind w:left="1" w:hanging="3"/>
              <w:jc w:val="center"/>
              <w:rPr>
                <w:sz w:val="28"/>
                <w:szCs w:val="28"/>
              </w:rPr>
            </w:pPr>
            <w:r w:rsidRPr="00710064">
              <w:rPr>
                <w:sz w:val="28"/>
                <w:szCs w:val="28"/>
              </w:rPr>
              <w:lastRenderedPageBreak/>
              <w:t>GV dạy lớp 4</w:t>
            </w:r>
          </w:p>
          <w:p w14:paraId="2EAAA5BF" w14:textId="77777777" w:rsidR="005F104F" w:rsidRDefault="005F104F" w:rsidP="00821580">
            <w:pPr>
              <w:spacing w:line="288" w:lineRule="auto"/>
              <w:ind w:left="1" w:hanging="3"/>
              <w:jc w:val="center"/>
              <w:rPr>
                <w:sz w:val="28"/>
                <w:szCs w:val="28"/>
              </w:rPr>
            </w:pPr>
          </w:p>
          <w:p w14:paraId="59552649" w14:textId="5AA7D8FB" w:rsidR="005F104F" w:rsidRPr="00710064" w:rsidRDefault="005F104F" w:rsidP="00821580">
            <w:pPr>
              <w:spacing w:line="288" w:lineRule="auto"/>
              <w:ind w:left="1" w:hanging="3"/>
              <w:jc w:val="center"/>
              <w:rPr>
                <w:sz w:val="28"/>
                <w:szCs w:val="28"/>
              </w:rPr>
            </w:pPr>
            <w:r>
              <w:rPr>
                <w:sz w:val="28"/>
                <w:szCs w:val="28"/>
              </w:rPr>
              <w:lastRenderedPageBreak/>
              <w:t>TTCM</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32AAB6B5" w14:textId="77777777" w:rsidR="00E92510" w:rsidRPr="00710064" w:rsidRDefault="00E92510" w:rsidP="00821580">
            <w:pPr>
              <w:spacing w:line="288" w:lineRule="auto"/>
              <w:ind w:left="1" w:hanging="3"/>
              <w:jc w:val="center"/>
              <w:rPr>
                <w:sz w:val="28"/>
                <w:szCs w:val="28"/>
              </w:rPr>
            </w:pPr>
            <w:r w:rsidRPr="00710064">
              <w:rPr>
                <w:sz w:val="28"/>
                <w:szCs w:val="28"/>
              </w:rPr>
              <w:lastRenderedPageBreak/>
              <w:t>TTCM, PHT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5A2FFEB7" w14:textId="77777777" w:rsidR="00E92510" w:rsidRPr="00710064" w:rsidRDefault="00E92510" w:rsidP="00821580">
            <w:pPr>
              <w:spacing w:line="288" w:lineRule="auto"/>
              <w:ind w:left="1" w:hanging="3"/>
              <w:jc w:val="center"/>
              <w:rPr>
                <w:sz w:val="28"/>
                <w:szCs w:val="28"/>
              </w:rPr>
            </w:pPr>
            <w:r w:rsidRPr="00710064">
              <w:rPr>
                <w:sz w:val="28"/>
                <w:szCs w:val="28"/>
              </w:rPr>
              <w:t>HT</w:t>
            </w:r>
          </w:p>
        </w:tc>
        <w:tc>
          <w:tcPr>
            <w:tcW w:w="720" w:type="dxa"/>
          </w:tcPr>
          <w:p w14:paraId="7E4B9ED3" w14:textId="77777777" w:rsidR="00E92510" w:rsidRDefault="00E92510" w:rsidP="00821580">
            <w:pPr>
              <w:spacing w:line="288" w:lineRule="auto"/>
              <w:ind w:left="1" w:hanging="3"/>
              <w:rPr>
                <w:sz w:val="26"/>
                <w:szCs w:val="26"/>
              </w:rPr>
            </w:pPr>
          </w:p>
        </w:tc>
      </w:tr>
      <w:tr w:rsidR="00E92510" w14:paraId="18166E17" w14:textId="77777777" w:rsidTr="00600A7D">
        <w:trPr>
          <w:trHeight w:val="773"/>
        </w:trPr>
        <w:tc>
          <w:tcPr>
            <w:tcW w:w="765" w:type="dxa"/>
            <w:vAlign w:val="center"/>
          </w:tcPr>
          <w:p w14:paraId="76DC6E53" w14:textId="2BCC49A4" w:rsidR="00E92510" w:rsidRPr="00710064" w:rsidRDefault="00E92510" w:rsidP="00821580">
            <w:pPr>
              <w:spacing w:line="288" w:lineRule="auto"/>
              <w:ind w:left="1" w:hanging="3"/>
              <w:jc w:val="center"/>
              <w:rPr>
                <w:sz w:val="28"/>
                <w:szCs w:val="28"/>
              </w:rPr>
            </w:pPr>
            <w:r w:rsidRPr="00710064">
              <w:rPr>
                <w:sz w:val="28"/>
                <w:szCs w:val="28"/>
              </w:rPr>
              <w:t>6</w:t>
            </w:r>
          </w:p>
        </w:tc>
        <w:tc>
          <w:tcPr>
            <w:tcW w:w="82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72C171" w14:textId="77777777" w:rsidR="00E92510" w:rsidRPr="00710064" w:rsidRDefault="00E92510" w:rsidP="00821580">
            <w:pPr>
              <w:spacing w:line="288" w:lineRule="auto"/>
              <w:ind w:left="1" w:hanging="3"/>
              <w:jc w:val="both"/>
              <w:rPr>
                <w:sz w:val="28"/>
                <w:szCs w:val="28"/>
              </w:rPr>
            </w:pPr>
            <w:r w:rsidRPr="00710064">
              <w:rPr>
                <w:bCs/>
                <w:sz w:val="28"/>
                <w:szCs w:val="28"/>
              </w:rPr>
              <w:t xml:space="preserve">Tổ chức sinh hoạt tổ chuyên môn – Xây dựng kế hoạch của Tổ CM; </w:t>
            </w:r>
            <w:r w:rsidRPr="00710064">
              <w:rPr>
                <w:sz w:val="28"/>
                <w:szCs w:val="28"/>
              </w:rPr>
              <w:t>thống nhất các quy định về hồ sơ chuyên môn, quy định về kiểm tra thư</w:t>
            </w:r>
            <w:r w:rsidRPr="00710064">
              <w:rPr>
                <w:sz w:val="28"/>
                <w:szCs w:val="28"/>
              </w:rPr>
              <w:softHyphen/>
              <w:t>ờng xuyên, chương trình dạy các tiết HĐNGCK, các tiết học buổi thứ hai, kế hoạch thực hiện chuyên đề</w:t>
            </w:r>
          </w:p>
          <w:p w14:paraId="129875EA" w14:textId="64CCE852" w:rsidR="00E92510" w:rsidRPr="00710064" w:rsidRDefault="00E92510" w:rsidP="00821580">
            <w:pPr>
              <w:spacing w:line="288" w:lineRule="auto"/>
              <w:ind w:left="1" w:hanging="3"/>
              <w:jc w:val="both"/>
              <w:rPr>
                <w:sz w:val="28"/>
                <w:szCs w:val="28"/>
                <w:lang w:val="nl-NL"/>
              </w:rPr>
            </w:pPr>
            <w:r w:rsidRPr="00710064">
              <w:rPr>
                <w:sz w:val="28"/>
                <w:szCs w:val="28"/>
                <w:lang w:val="nl-NL"/>
              </w:rPr>
              <w:t>+ Tổ, khối xây dựng kế hoạch CM, thống nhất nội dung SHCM.</w:t>
            </w:r>
          </w:p>
          <w:p w14:paraId="01814B29" w14:textId="345D7D3F" w:rsidR="00E92510" w:rsidRPr="00710064" w:rsidRDefault="00E92510" w:rsidP="00821580">
            <w:pPr>
              <w:spacing w:line="288" w:lineRule="auto"/>
              <w:ind w:left="1" w:hanging="3"/>
              <w:jc w:val="both"/>
              <w:rPr>
                <w:sz w:val="28"/>
                <w:szCs w:val="28"/>
              </w:rPr>
            </w:pPr>
            <w:r w:rsidRPr="00710064">
              <w:rPr>
                <w:sz w:val="28"/>
                <w:szCs w:val="28"/>
                <w:lang w:val="it-IT"/>
              </w:rPr>
              <w:t>+ Giáo viên căn cứ nhiệm vụ năm học + chuẩn KT,KN xây dựng nội dung chương trình.</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82D11AD" w14:textId="19A0D251" w:rsidR="00E92510" w:rsidRPr="00710064" w:rsidRDefault="00E92510" w:rsidP="00821580">
            <w:pPr>
              <w:spacing w:line="288" w:lineRule="auto"/>
              <w:ind w:left="1" w:hanging="3"/>
              <w:jc w:val="center"/>
              <w:rPr>
                <w:sz w:val="28"/>
                <w:szCs w:val="28"/>
              </w:rPr>
            </w:pPr>
            <w:r w:rsidRPr="00710064">
              <w:rPr>
                <w:sz w:val="28"/>
                <w:szCs w:val="28"/>
                <w:lang w:val="it-IT"/>
              </w:rPr>
              <w:t>Từ 15/8 đến 30/8</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540BF303" w14:textId="21F67E6C" w:rsidR="00E92510" w:rsidRPr="00710064" w:rsidRDefault="00E92510" w:rsidP="00821580">
            <w:pPr>
              <w:spacing w:line="288" w:lineRule="auto"/>
              <w:ind w:left="1" w:hanging="3"/>
              <w:jc w:val="center"/>
              <w:rPr>
                <w:sz w:val="28"/>
                <w:szCs w:val="28"/>
              </w:rPr>
            </w:pPr>
            <w:r w:rsidRPr="00710064">
              <w:rPr>
                <w:sz w:val="28"/>
                <w:szCs w:val="28"/>
              </w:rPr>
              <w:t xml:space="preserve"> TTCM</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6976A53C" w14:textId="719DAFAC" w:rsidR="00E92510" w:rsidRPr="00710064" w:rsidRDefault="00E92510" w:rsidP="00821580">
            <w:pPr>
              <w:spacing w:line="288" w:lineRule="auto"/>
              <w:ind w:left="1" w:hanging="3"/>
              <w:jc w:val="center"/>
              <w:rPr>
                <w:sz w:val="28"/>
                <w:szCs w:val="28"/>
              </w:rPr>
            </w:pPr>
            <w:r w:rsidRPr="00710064">
              <w:rPr>
                <w:sz w:val="28"/>
                <w:szCs w:val="28"/>
              </w:rPr>
              <w:t>GV, PHT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07ADE543" w14:textId="77777777" w:rsidR="00E92510" w:rsidRPr="00710064" w:rsidRDefault="00E92510" w:rsidP="00821580">
            <w:pPr>
              <w:spacing w:line="288" w:lineRule="auto"/>
              <w:ind w:left="1" w:hanging="3"/>
              <w:jc w:val="center"/>
              <w:rPr>
                <w:sz w:val="28"/>
                <w:szCs w:val="28"/>
              </w:rPr>
            </w:pPr>
            <w:r w:rsidRPr="00710064">
              <w:rPr>
                <w:sz w:val="28"/>
                <w:szCs w:val="28"/>
              </w:rPr>
              <w:t>HT</w:t>
            </w:r>
          </w:p>
        </w:tc>
        <w:tc>
          <w:tcPr>
            <w:tcW w:w="720" w:type="dxa"/>
          </w:tcPr>
          <w:p w14:paraId="3540F57C" w14:textId="77777777" w:rsidR="00E92510" w:rsidRDefault="00E92510" w:rsidP="00821580">
            <w:pPr>
              <w:spacing w:line="288" w:lineRule="auto"/>
              <w:ind w:left="1" w:hanging="3"/>
              <w:rPr>
                <w:sz w:val="26"/>
                <w:szCs w:val="26"/>
              </w:rPr>
            </w:pPr>
          </w:p>
        </w:tc>
      </w:tr>
      <w:tr w:rsidR="00E92510" w14:paraId="4719088B" w14:textId="77777777" w:rsidTr="00AE1ABF">
        <w:trPr>
          <w:trHeight w:val="145"/>
        </w:trPr>
        <w:tc>
          <w:tcPr>
            <w:tcW w:w="765" w:type="dxa"/>
            <w:vAlign w:val="center"/>
          </w:tcPr>
          <w:p w14:paraId="2F8A2C3E" w14:textId="77777777" w:rsidR="00E92510" w:rsidRPr="00710064" w:rsidRDefault="00E92510" w:rsidP="00821580">
            <w:pPr>
              <w:spacing w:line="288" w:lineRule="auto"/>
              <w:ind w:left="1" w:hanging="3"/>
              <w:jc w:val="center"/>
              <w:rPr>
                <w:sz w:val="28"/>
                <w:szCs w:val="28"/>
              </w:rPr>
            </w:pPr>
          </w:p>
          <w:p w14:paraId="62D00FBA" w14:textId="37073980" w:rsidR="00E92510" w:rsidRPr="00710064" w:rsidRDefault="00E92510" w:rsidP="00821580">
            <w:pPr>
              <w:spacing w:line="288" w:lineRule="auto"/>
              <w:ind w:left="1" w:hanging="3"/>
              <w:jc w:val="center"/>
              <w:rPr>
                <w:sz w:val="28"/>
                <w:szCs w:val="28"/>
              </w:rPr>
            </w:pPr>
            <w:r w:rsidRPr="00710064">
              <w:rPr>
                <w:sz w:val="28"/>
                <w:szCs w:val="28"/>
              </w:rPr>
              <w:t>7</w:t>
            </w:r>
          </w:p>
          <w:p w14:paraId="62F83E2A" w14:textId="77777777" w:rsidR="00E92510" w:rsidRPr="00710064" w:rsidRDefault="00E92510" w:rsidP="00821580">
            <w:pPr>
              <w:spacing w:line="288" w:lineRule="auto"/>
              <w:ind w:left="1" w:hanging="3"/>
              <w:jc w:val="center"/>
              <w:rPr>
                <w:sz w:val="28"/>
                <w:szCs w:val="28"/>
              </w:rPr>
            </w:pPr>
          </w:p>
        </w:tc>
        <w:tc>
          <w:tcPr>
            <w:tcW w:w="82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3E421C" w14:textId="77777777" w:rsidR="00E92510" w:rsidRPr="00710064" w:rsidRDefault="00E92510" w:rsidP="00821580">
            <w:pPr>
              <w:spacing w:line="288" w:lineRule="auto"/>
              <w:ind w:left="1" w:hanging="3"/>
              <w:rPr>
                <w:bCs/>
                <w:sz w:val="28"/>
                <w:szCs w:val="28"/>
              </w:rPr>
            </w:pPr>
            <w:r w:rsidRPr="00710064">
              <w:rPr>
                <w:bCs/>
                <w:sz w:val="28"/>
                <w:szCs w:val="28"/>
              </w:rPr>
              <w:t>Cập nhật các nội dung thông tin trong phần mềm quản lí điểm trên truong.hanoi.edu.vn</w:t>
            </w:r>
          </w:p>
          <w:p w14:paraId="6875CB2A" w14:textId="7A7AE364" w:rsidR="00E92510" w:rsidRPr="00710064" w:rsidRDefault="00E92510" w:rsidP="00821580">
            <w:pPr>
              <w:spacing w:line="288" w:lineRule="auto"/>
              <w:ind w:left="1" w:hanging="3"/>
              <w:jc w:val="both"/>
              <w:rPr>
                <w:sz w:val="28"/>
                <w:szCs w:val="28"/>
              </w:rPr>
            </w:pPr>
            <w:r w:rsidRPr="00710064">
              <w:rPr>
                <w:bCs/>
                <w:sz w:val="28"/>
                <w:szCs w:val="28"/>
              </w:rPr>
              <w:t>Hoàn thiện biên chế lớp học.</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9FFF868" w14:textId="5C0662BE" w:rsidR="00E92510" w:rsidRPr="00710064" w:rsidRDefault="00E92510" w:rsidP="00821580">
            <w:pPr>
              <w:spacing w:line="288" w:lineRule="auto"/>
              <w:ind w:left="1" w:hanging="3"/>
              <w:jc w:val="center"/>
              <w:rPr>
                <w:sz w:val="28"/>
                <w:szCs w:val="28"/>
              </w:rPr>
            </w:pPr>
            <w:r w:rsidRPr="00710064">
              <w:rPr>
                <w:sz w:val="28"/>
                <w:szCs w:val="28"/>
                <w:lang w:val="it-IT"/>
              </w:rPr>
              <w:t>Trước 30/8</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3BE961B5" w14:textId="77777777" w:rsidR="00E92510" w:rsidRPr="00710064" w:rsidRDefault="00E92510" w:rsidP="00821580">
            <w:pPr>
              <w:spacing w:line="288" w:lineRule="auto"/>
              <w:ind w:left="1" w:hanging="3"/>
              <w:jc w:val="center"/>
              <w:rPr>
                <w:sz w:val="28"/>
                <w:szCs w:val="28"/>
              </w:rPr>
            </w:pPr>
            <w:r w:rsidRPr="00710064">
              <w:rPr>
                <w:sz w:val="28"/>
                <w:szCs w:val="28"/>
              </w:rPr>
              <w:t>CBGV,</w:t>
            </w:r>
          </w:p>
          <w:p w14:paraId="035631E0" w14:textId="77777777" w:rsidR="00E92510" w:rsidRPr="00710064" w:rsidRDefault="00E92510" w:rsidP="00821580">
            <w:pPr>
              <w:spacing w:line="288" w:lineRule="auto"/>
              <w:ind w:left="1" w:hanging="3"/>
              <w:jc w:val="center"/>
              <w:rPr>
                <w:sz w:val="28"/>
                <w:szCs w:val="28"/>
              </w:rPr>
            </w:pPr>
            <w:r w:rsidRPr="00710064">
              <w:rPr>
                <w:sz w:val="28"/>
                <w:szCs w:val="28"/>
              </w:rPr>
              <w:t>NV</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1CC41F0A" w14:textId="77777777" w:rsidR="00E92510" w:rsidRPr="00710064" w:rsidRDefault="00E92510" w:rsidP="00821580">
            <w:pPr>
              <w:spacing w:line="288" w:lineRule="auto"/>
              <w:ind w:left="1" w:hanging="3"/>
              <w:jc w:val="center"/>
              <w:rPr>
                <w:sz w:val="28"/>
                <w:szCs w:val="28"/>
              </w:rPr>
            </w:pPr>
            <w:r w:rsidRPr="00710064">
              <w:rPr>
                <w:sz w:val="28"/>
                <w:szCs w:val="28"/>
              </w:rPr>
              <w:t>TTCM</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2AE7931B" w14:textId="77777777" w:rsidR="00E92510" w:rsidRPr="00710064" w:rsidRDefault="00E92510" w:rsidP="00821580">
            <w:pPr>
              <w:spacing w:line="288" w:lineRule="auto"/>
              <w:ind w:left="1" w:hanging="3"/>
              <w:jc w:val="center"/>
              <w:rPr>
                <w:sz w:val="28"/>
                <w:szCs w:val="28"/>
              </w:rPr>
            </w:pPr>
            <w:r w:rsidRPr="00710064">
              <w:rPr>
                <w:sz w:val="28"/>
                <w:szCs w:val="28"/>
              </w:rPr>
              <w:t>HT</w:t>
            </w:r>
          </w:p>
        </w:tc>
        <w:tc>
          <w:tcPr>
            <w:tcW w:w="720" w:type="dxa"/>
          </w:tcPr>
          <w:p w14:paraId="11034FCC" w14:textId="77777777" w:rsidR="00E92510" w:rsidRDefault="00E92510" w:rsidP="00821580">
            <w:pPr>
              <w:spacing w:line="288" w:lineRule="auto"/>
              <w:ind w:left="1" w:hanging="3"/>
              <w:rPr>
                <w:sz w:val="26"/>
                <w:szCs w:val="26"/>
              </w:rPr>
            </w:pPr>
          </w:p>
        </w:tc>
      </w:tr>
      <w:tr w:rsidR="00E92510" w14:paraId="19E3ABB1" w14:textId="77777777">
        <w:trPr>
          <w:trHeight w:val="145"/>
        </w:trPr>
        <w:tc>
          <w:tcPr>
            <w:tcW w:w="765" w:type="dxa"/>
            <w:vAlign w:val="center"/>
          </w:tcPr>
          <w:p w14:paraId="2669A89F" w14:textId="31CABFAC" w:rsidR="00E92510" w:rsidRPr="00710064" w:rsidRDefault="00E92510" w:rsidP="00821580">
            <w:pPr>
              <w:spacing w:line="288" w:lineRule="auto"/>
              <w:ind w:left="1" w:hanging="3"/>
              <w:jc w:val="center"/>
              <w:rPr>
                <w:sz w:val="28"/>
                <w:szCs w:val="28"/>
              </w:rPr>
            </w:pPr>
            <w:r w:rsidRPr="00710064">
              <w:rPr>
                <w:sz w:val="28"/>
                <w:szCs w:val="28"/>
              </w:rPr>
              <w:t>8</w:t>
            </w:r>
          </w:p>
        </w:tc>
        <w:tc>
          <w:tcPr>
            <w:tcW w:w="82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76935C" w14:textId="729CB39A" w:rsidR="00E92510" w:rsidRPr="00710064" w:rsidRDefault="00E92510" w:rsidP="00821580">
            <w:pPr>
              <w:spacing w:line="288" w:lineRule="auto"/>
              <w:ind w:left="1" w:hanging="3"/>
              <w:jc w:val="both"/>
              <w:rPr>
                <w:sz w:val="28"/>
                <w:szCs w:val="28"/>
              </w:rPr>
            </w:pPr>
            <w:r w:rsidRPr="00710064">
              <w:rPr>
                <w:sz w:val="28"/>
                <w:szCs w:val="28"/>
              </w:rPr>
              <w:t>- Xây dựng Thời khóa biểu năm học 2023-2024</w:t>
            </w:r>
          </w:p>
          <w:p w14:paraId="660001B8" w14:textId="77777777" w:rsidR="00E92510" w:rsidRPr="00710064" w:rsidRDefault="00E92510" w:rsidP="00821580">
            <w:pPr>
              <w:spacing w:line="288" w:lineRule="auto"/>
              <w:ind w:left="1" w:hanging="3"/>
              <w:jc w:val="both"/>
              <w:rPr>
                <w:sz w:val="28"/>
                <w:szCs w:val="28"/>
              </w:rPr>
            </w:pPr>
            <w:r w:rsidRPr="00710064">
              <w:rPr>
                <w:sz w:val="28"/>
                <w:szCs w:val="28"/>
              </w:rPr>
              <w:t>+ PHT xây dựng Thời khóa biểu</w:t>
            </w:r>
          </w:p>
          <w:p w14:paraId="294ECCC2" w14:textId="77777777" w:rsidR="00E92510" w:rsidRPr="00710064" w:rsidRDefault="00E92510" w:rsidP="00821580">
            <w:pPr>
              <w:spacing w:line="288" w:lineRule="auto"/>
              <w:ind w:left="1" w:hanging="3"/>
              <w:jc w:val="both"/>
              <w:rPr>
                <w:sz w:val="28"/>
                <w:szCs w:val="28"/>
              </w:rPr>
            </w:pPr>
            <w:r w:rsidRPr="00710064">
              <w:rPr>
                <w:sz w:val="28"/>
                <w:szCs w:val="28"/>
              </w:rPr>
              <w:t>+ TTCM, GV góp ý về TKB</w:t>
            </w:r>
          </w:p>
          <w:p w14:paraId="4F11EAF1" w14:textId="77777777" w:rsidR="00E92510" w:rsidRPr="00710064" w:rsidRDefault="00E92510" w:rsidP="00821580">
            <w:pPr>
              <w:spacing w:line="288" w:lineRule="auto"/>
              <w:ind w:left="1" w:hanging="3"/>
              <w:jc w:val="both"/>
              <w:rPr>
                <w:sz w:val="28"/>
                <w:szCs w:val="28"/>
              </w:rPr>
            </w:pPr>
            <w:r w:rsidRPr="00710064">
              <w:rPr>
                <w:sz w:val="28"/>
                <w:szCs w:val="28"/>
              </w:rPr>
              <w:t>+ Trình Hiệu trưởng duyệt TKB</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7D6F0FCA" w14:textId="77777777" w:rsidR="00E92510" w:rsidRPr="00710064" w:rsidRDefault="00E92510" w:rsidP="00821580">
            <w:pPr>
              <w:spacing w:line="288" w:lineRule="auto"/>
              <w:ind w:left="1" w:hanging="3"/>
              <w:jc w:val="center"/>
              <w:rPr>
                <w:sz w:val="28"/>
                <w:szCs w:val="28"/>
              </w:rPr>
            </w:pPr>
            <w:r w:rsidRPr="00710064">
              <w:rPr>
                <w:sz w:val="28"/>
                <w:szCs w:val="28"/>
              </w:rPr>
              <w:t xml:space="preserve"> Trước 19/8</w:t>
            </w:r>
          </w:p>
          <w:p w14:paraId="28BDBC55" w14:textId="77777777" w:rsidR="00E92510" w:rsidRPr="00710064" w:rsidRDefault="00E92510" w:rsidP="00821580">
            <w:pPr>
              <w:spacing w:line="288" w:lineRule="auto"/>
              <w:ind w:left="1" w:hanging="3"/>
              <w:jc w:val="center"/>
              <w:rPr>
                <w:sz w:val="28"/>
                <w:szCs w:val="28"/>
              </w:rPr>
            </w:pPr>
            <w:r w:rsidRPr="00710064">
              <w:rPr>
                <w:sz w:val="28"/>
                <w:szCs w:val="28"/>
              </w:rPr>
              <w:t>Trước 20/8</w:t>
            </w:r>
          </w:p>
          <w:p w14:paraId="11EEDDC7" w14:textId="77777777" w:rsidR="00E92510" w:rsidRPr="00710064" w:rsidRDefault="00E92510" w:rsidP="00821580">
            <w:pPr>
              <w:spacing w:line="288" w:lineRule="auto"/>
              <w:ind w:left="1" w:hanging="3"/>
              <w:jc w:val="center"/>
              <w:rPr>
                <w:sz w:val="28"/>
                <w:szCs w:val="28"/>
              </w:rPr>
            </w:pPr>
            <w:r w:rsidRPr="00710064">
              <w:rPr>
                <w:sz w:val="28"/>
                <w:szCs w:val="28"/>
              </w:rPr>
              <w:t>Ngày 22/8</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13BEC70E" w14:textId="77777777" w:rsidR="00E92510" w:rsidRPr="00710064" w:rsidRDefault="00E92510" w:rsidP="00821580">
            <w:pPr>
              <w:spacing w:line="288" w:lineRule="auto"/>
              <w:ind w:left="1" w:hanging="3"/>
              <w:jc w:val="center"/>
              <w:rPr>
                <w:sz w:val="28"/>
                <w:szCs w:val="28"/>
              </w:rPr>
            </w:pPr>
            <w:r w:rsidRPr="00710064">
              <w:rPr>
                <w:sz w:val="28"/>
                <w:szCs w:val="28"/>
              </w:rPr>
              <w:t xml:space="preserve"> </w:t>
            </w:r>
          </w:p>
          <w:p w14:paraId="18E71A90" w14:textId="77777777" w:rsidR="00E92510" w:rsidRPr="00710064" w:rsidRDefault="00E92510" w:rsidP="00821580">
            <w:pPr>
              <w:spacing w:line="288" w:lineRule="auto"/>
              <w:ind w:left="1" w:hanging="3"/>
              <w:jc w:val="center"/>
              <w:rPr>
                <w:sz w:val="28"/>
                <w:szCs w:val="28"/>
              </w:rPr>
            </w:pPr>
            <w:r w:rsidRPr="00710064">
              <w:rPr>
                <w:sz w:val="28"/>
                <w:szCs w:val="28"/>
              </w:rPr>
              <w:t>PHT</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74F2BBCF" w14:textId="77777777" w:rsidR="00E92510" w:rsidRPr="00710064" w:rsidRDefault="00E92510" w:rsidP="00821580">
            <w:pPr>
              <w:spacing w:line="288" w:lineRule="auto"/>
              <w:ind w:left="1" w:hanging="3"/>
              <w:jc w:val="center"/>
              <w:rPr>
                <w:sz w:val="28"/>
                <w:szCs w:val="28"/>
              </w:rPr>
            </w:pPr>
            <w:r w:rsidRPr="00710064">
              <w:rPr>
                <w:sz w:val="28"/>
                <w:szCs w:val="28"/>
              </w:rPr>
              <w:t xml:space="preserve"> </w:t>
            </w:r>
          </w:p>
          <w:p w14:paraId="1F1BE891" w14:textId="77777777" w:rsidR="00E92510" w:rsidRPr="00710064" w:rsidRDefault="00E92510" w:rsidP="00821580">
            <w:pPr>
              <w:spacing w:line="288" w:lineRule="auto"/>
              <w:ind w:left="1" w:hanging="3"/>
              <w:jc w:val="center"/>
              <w:rPr>
                <w:sz w:val="28"/>
                <w:szCs w:val="28"/>
              </w:rPr>
            </w:pPr>
            <w:r w:rsidRPr="00710064">
              <w:rPr>
                <w:sz w:val="28"/>
                <w:szCs w:val="28"/>
              </w:rPr>
              <w:t>VP, TTCM</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0CB5B99A" w14:textId="77777777" w:rsidR="00E92510" w:rsidRPr="00710064" w:rsidRDefault="00E92510" w:rsidP="00821580">
            <w:pPr>
              <w:spacing w:line="288" w:lineRule="auto"/>
              <w:ind w:left="1" w:hanging="3"/>
              <w:jc w:val="center"/>
              <w:rPr>
                <w:sz w:val="28"/>
                <w:szCs w:val="28"/>
              </w:rPr>
            </w:pPr>
            <w:r w:rsidRPr="00710064">
              <w:rPr>
                <w:sz w:val="28"/>
                <w:szCs w:val="28"/>
              </w:rPr>
              <w:t xml:space="preserve"> </w:t>
            </w:r>
          </w:p>
          <w:p w14:paraId="329E01E4" w14:textId="77777777" w:rsidR="00E92510" w:rsidRPr="00710064" w:rsidRDefault="00E92510" w:rsidP="00821580">
            <w:pPr>
              <w:spacing w:line="288" w:lineRule="auto"/>
              <w:ind w:left="1" w:hanging="3"/>
              <w:jc w:val="center"/>
              <w:rPr>
                <w:sz w:val="28"/>
                <w:szCs w:val="28"/>
              </w:rPr>
            </w:pPr>
            <w:r w:rsidRPr="00710064">
              <w:rPr>
                <w:sz w:val="28"/>
                <w:szCs w:val="28"/>
              </w:rPr>
              <w:t>HT</w:t>
            </w:r>
          </w:p>
        </w:tc>
        <w:tc>
          <w:tcPr>
            <w:tcW w:w="720" w:type="dxa"/>
          </w:tcPr>
          <w:p w14:paraId="72BB6376" w14:textId="77777777" w:rsidR="00E92510" w:rsidRDefault="00E92510" w:rsidP="00821580">
            <w:pPr>
              <w:spacing w:line="288" w:lineRule="auto"/>
              <w:ind w:left="1" w:hanging="3"/>
              <w:rPr>
                <w:sz w:val="26"/>
                <w:szCs w:val="26"/>
              </w:rPr>
            </w:pPr>
          </w:p>
        </w:tc>
      </w:tr>
      <w:tr w:rsidR="00E92510" w14:paraId="0FD5BEEE" w14:textId="77777777" w:rsidTr="002B64AA">
        <w:trPr>
          <w:trHeight w:val="145"/>
        </w:trPr>
        <w:tc>
          <w:tcPr>
            <w:tcW w:w="765" w:type="dxa"/>
            <w:vAlign w:val="center"/>
          </w:tcPr>
          <w:p w14:paraId="41CC4893" w14:textId="52A75F7B" w:rsidR="00E92510" w:rsidRPr="00710064" w:rsidRDefault="00E92510" w:rsidP="00821580">
            <w:pPr>
              <w:spacing w:line="288" w:lineRule="auto"/>
              <w:ind w:left="1" w:hanging="3"/>
              <w:jc w:val="center"/>
              <w:rPr>
                <w:sz w:val="28"/>
                <w:szCs w:val="28"/>
              </w:rPr>
            </w:pPr>
            <w:r w:rsidRPr="00710064">
              <w:rPr>
                <w:sz w:val="28"/>
                <w:szCs w:val="28"/>
              </w:rPr>
              <w:lastRenderedPageBreak/>
              <w:t>9</w:t>
            </w:r>
          </w:p>
        </w:tc>
        <w:tc>
          <w:tcPr>
            <w:tcW w:w="82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42B7AF" w14:textId="77777777" w:rsidR="00E92510" w:rsidRPr="00710064" w:rsidRDefault="00E92510" w:rsidP="00821580">
            <w:pPr>
              <w:spacing w:line="288" w:lineRule="auto"/>
              <w:ind w:left="1" w:hanging="3"/>
              <w:rPr>
                <w:sz w:val="28"/>
                <w:szCs w:val="28"/>
                <w:lang w:val="it-IT"/>
              </w:rPr>
            </w:pPr>
            <w:r w:rsidRPr="00710064">
              <w:rPr>
                <w:sz w:val="28"/>
                <w:szCs w:val="28"/>
                <w:lang w:val="it-IT"/>
              </w:rPr>
              <w:t>- Xây dựng nội dung chương trình các môn học (Tự chọn + Tăng cường)</w:t>
            </w:r>
          </w:p>
          <w:p w14:paraId="5509014C" w14:textId="248D7697" w:rsidR="00E92510" w:rsidRPr="00710064" w:rsidRDefault="00E92510" w:rsidP="00821580">
            <w:pPr>
              <w:spacing w:line="288" w:lineRule="auto"/>
              <w:ind w:left="1" w:hanging="3"/>
              <w:jc w:val="both"/>
              <w:rPr>
                <w:sz w:val="28"/>
                <w:szCs w:val="28"/>
              </w:rPr>
            </w:pPr>
            <w:r w:rsidRPr="00710064">
              <w:rPr>
                <w:sz w:val="28"/>
                <w:szCs w:val="28"/>
                <w:lang w:val="it-IT"/>
              </w:rPr>
              <w:t>- Xây dựng chương trình nhà trường theo các khối</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0B334E" w14:textId="77777777" w:rsidR="00E92510" w:rsidRPr="00710064" w:rsidRDefault="00E92510" w:rsidP="00821580">
            <w:pPr>
              <w:spacing w:line="288" w:lineRule="auto"/>
              <w:ind w:left="1" w:hanging="3"/>
              <w:jc w:val="center"/>
              <w:rPr>
                <w:sz w:val="28"/>
                <w:szCs w:val="28"/>
                <w:lang w:val="it-IT"/>
              </w:rPr>
            </w:pPr>
            <w:r w:rsidRPr="00710064">
              <w:rPr>
                <w:sz w:val="28"/>
                <w:szCs w:val="28"/>
                <w:lang w:val="it-IT"/>
              </w:rPr>
              <w:t>Trước</w:t>
            </w:r>
          </w:p>
          <w:p w14:paraId="5583AEE7" w14:textId="62BC16DE" w:rsidR="00E92510" w:rsidRPr="00710064" w:rsidRDefault="00E92510" w:rsidP="00821580">
            <w:pPr>
              <w:spacing w:line="288" w:lineRule="auto"/>
              <w:ind w:left="1" w:hanging="3"/>
              <w:jc w:val="center"/>
              <w:rPr>
                <w:sz w:val="28"/>
                <w:szCs w:val="28"/>
              </w:rPr>
            </w:pPr>
            <w:r w:rsidRPr="00710064">
              <w:rPr>
                <w:sz w:val="28"/>
                <w:szCs w:val="28"/>
                <w:lang w:val="it-IT"/>
              </w:rPr>
              <w:t>30/8</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37D9BC25" w14:textId="1E52A6D6" w:rsidR="00E92510" w:rsidRPr="00710064" w:rsidRDefault="00E92510" w:rsidP="00821580">
            <w:pPr>
              <w:spacing w:line="288" w:lineRule="auto"/>
              <w:ind w:left="1" w:hanging="3"/>
              <w:jc w:val="center"/>
              <w:rPr>
                <w:sz w:val="28"/>
                <w:szCs w:val="28"/>
              </w:rPr>
            </w:pPr>
            <w:r w:rsidRPr="00710064">
              <w:rPr>
                <w:sz w:val="28"/>
                <w:szCs w:val="28"/>
              </w:rPr>
              <w:t>TTCM</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3713A452" w14:textId="676DD8E1" w:rsidR="00E92510" w:rsidRPr="00710064" w:rsidRDefault="00E92510" w:rsidP="00821580">
            <w:pPr>
              <w:spacing w:line="288" w:lineRule="auto"/>
              <w:ind w:left="1" w:hanging="3"/>
              <w:jc w:val="center"/>
              <w:rPr>
                <w:sz w:val="28"/>
                <w:szCs w:val="28"/>
              </w:rPr>
            </w:pPr>
            <w:r w:rsidRPr="00710064">
              <w:rPr>
                <w:sz w:val="28"/>
                <w:szCs w:val="28"/>
              </w:rPr>
              <w:t>PHT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07939F35" w14:textId="5E9732E7" w:rsidR="00E92510" w:rsidRPr="00710064" w:rsidRDefault="00E92510" w:rsidP="00821580">
            <w:pPr>
              <w:spacing w:line="288" w:lineRule="auto"/>
              <w:ind w:left="1" w:hanging="3"/>
              <w:jc w:val="center"/>
              <w:rPr>
                <w:sz w:val="28"/>
                <w:szCs w:val="28"/>
              </w:rPr>
            </w:pPr>
            <w:r w:rsidRPr="00710064">
              <w:rPr>
                <w:sz w:val="28"/>
                <w:szCs w:val="28"/>
              </w:rPr>
              <w:t>HT</w:t>
            </w:r>
          </w:p>
        </w:tc>
        <w:tc>
          <w:tcPr>
            <w:tcW w:w="720" w:type="dxa"/>
          </w:tcPr>
          <w:p w14:paraId="454F5752" w14:textId="77777777" w:rsidR="00E92510" w:rsidRDefault="00E92510" w:rsidP="00821580">
            <w:pPr>
              <w:spacing w:line="288" w:lineRule="auto"/>
              <w:ind w:left="1" w:hanging="3"/>
              <w:rPr>
                <w:sz w:val="26"/>
                <w:szCs w:val="26"/>
              </w:rPr>
            </w:pPr>
          </w:p>
        </w:tc>
      </w:tr>
      <w:tr w:rsidR="00E92510" w14:paraId="53BDB754" w14:textId="77777777" w:rsidTr="002B64AA">
        <w:trPr>
          <w:trHeight w:val="145"/>
        </w:trPr>
        <w:tc>
          <w:tcPr>
            <w:tcW w:w="765" w:type="dxa"/>
            <w:vAlign w:val="center"/>
          </w:tcPr>
          <w:p w14:paraId="3E6E730E" w14:textId="70B2313F" w:rsidR="00E92510" w:rsidRPr="00710064" w:rsidRDefault="00E92510" w:rsidP="00821580">
            <w:pPr>
              <w:spacing w:line="288" w:lineRule="auto"/>
              <w:ind w:left="1" w:hanging="3"/>
              <w:jc w:val="center"/>
              <w:rPr>
                <w:sz w:val="28"/>
                <w:szCs w:val="28"/>
              </w:rPr>
            </w:pPr>
            <w:r w:rsidRPr="00710064">
              <w:rPr>
                <w:sz w:val="28"/>
                <w:szCs w:val="28"/>
              </w:rPr>
              <w:t>10</w:t>
            </w:r>
          </w:p>
        </w:tc>
        <w:tc>
          <w:tcPr>
            <w:tcW w:w="82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A54CBD" w14:textId="11BCC85A" w:rsidR="00E92510" w:rsidRPr="00710064" w:rsidRDefault="00E92510" w:rsidP="00821580">
            <w:pPr>
              <w:spacing w:line="288" w:lineRule="auto"/>
              <w:ind w:left="1" w:hanging="3"/>
              <w:jc w:val="both"/>
              <w:rPr>
                <w:sz w:val="28"/>
                <w:szCs w:val="28"/>
                <w:lang w:val="it-IT"/>
              </w:rPr>
            </w:pPr>
            <w:r w:rsidRPr="00710064">
              <w:rPr>
                <w:sz w:val="28"/>
                <w:szCs w:val="28"/>
                <w:lang w:val="it-IT"/>
              </w:rPr>
              <w:t>- Đăng kí chuyên đề đổi mới phương pháp.</w:t>
            </w:r>
          </w:p>
          <w:p w14:paraId="2E40B5A8" w14:textId="5C4A19A3" w:rsidR="00E92510" w:rsidRPr="00710064" w:rsidRDefault="00E92510" w:rsidP="00821580">
            <w:pPr>
              <w:spacing w:line="288" w:lineRule="auto"/>
              <w:ind w:left="1" w:hanging="3"/>
              <w:jc w:val="both"/>
              <w:rPr>
                <w:sz w:val="28"/>
                <w:szCs w:val="28"/>
              </w:rPr>
            </w:pPr>
            <w:r w:rsidRPr="00710064">
              <w:rPr>
                <w:bCs/>
                <w:sz w:val="28"/>
                <w:szCs w:val="28"/>
                <w:lang w:val="pt-BR"/>
              </w:rPr>
              <w:t>+ GV đăng kí các chuyên đề đổi mới phương pháp từ tháng 9 đến hết tháng 4.</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2A6B1E6" w14:textId="77777777" w:rsidR="00E92510" w:rsidRPr="00710064" w:rsidRDefault="00E92510" w:rsidP="00821580">
            <w:pPr>
              <w:spacing w:line="288" w:lineRule="auto"/>
              <w:ind w:left="1" w:hanging="3"/>
              <w:jc w:val="center"/>
              <w:rPr>
                <w:sz w:val="28"/>
                <w:szCs w:val="28"/>
                <w:lang w:val="it-IT"/>
              </w:rPr>
            </w:pPr>
            <w:r w:rsidRPr="00710064">
              <w:rPr>
                <w:sz w:val="28"/>
                <w:szCs w:val="28"/>
                <w:lang w:val="it-IT"/>
              </w:rPr>
              <w:t>Trước</w:t>
            </w:r>
          </w:p>
          <w:p w14:paraId="0385B225" w14:textId="700388E3" w:rsidR="00E92510" w:rsidRPr="00710064" w:rsidRDefault="00E92510" w:rsidP="00821580">
            <w:pPr>
              <w:spacing w:line="288" w:lineRule="auto"/>
              <w:ind w:left="1" w:hanging="3"/>
              <w:jc w:val="center"/>
              <w:rPr>
                <w:sz w:val="28"/>
                <w:szCs w:val="28"/>
              </w:rPr>
            </w:pPr>
            <w:r w:rsidRPr="00710064">
              <w:rPr>
                <w:sz w:val="28"/>
                <w:szCs w:val="28"/>
                <w:lang w:val="it-IT"/>
              </w:rPr>
              <w:t>30/8</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3B0FED30" w14:textId="70395E3F" w:rsidR="00E92510" w:rsidRPr="00710064" w:rsidRDefault="00E92510" w:rsidP="00821580">
            <w:pPr>
              <w:spacing w:line="288" w:lineRule="auto"/>
              <w:ind w:left="1" w:hanging="3"/>
              <w:jc w:val="center"/>
              <w:rPr>
                <w:sz w:val="28"/>
                <w:szCs w:val="28"/>
              </w:rPr>
            </w:pPr>
            <w:r w:rsidRPr="00710064">
              <w:rPr>
                <w:sz w:val="28"/>
                <w:szCs w:val="28"/>
              </w:rPr>
              <w:t>TTCM</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6D0B29AB" w14:textId="06403146" w:rsidR="00E92510" w:rsidRPr="00710064" w:rsidRDefault="00E92510" w:rsidP="00821580">
            <w:pPr>
              <w:spacing w:line="288" w:lineRule="auto"/>
              <w:ind w:left="1" w:hanging="3"/>
              <w:jc w:val="center"/>
              <w:rPr>
                <w:sz w:val="28"/>
                <w:szCs w:val="28"/>
              </w:rPr>
            </w:pPr>
            <w:r w:rsidRPr="00710064">
              <w:rPr>
                <w:sz w:val="28"/>
                <w:szCs w:val="28"/>
              </w:rPr>
              <w:t>GV</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604A8027" w14:textId="5B830BE6" w:rsidR="00E92510" w:rsidRPr="00710064" w:rsidRDefault="00E92510" w:rsidP="00821580">
            <w:pPr>
              <w:spacing w:line="288" w:lineRule="auto"/>
              <w:ind w:left="1" w:hanging="3"/>
              <w:jc w:val="center"/>
              <w:rPr>
                <w:sz w:val="28"/>
                <w:szCs w:val="28"/>
              </w:rPr>
            </w:pPr>
            <w:r w:rsidRPr="00710064">
              <w:rPr>
                <w:sz w:val="28"/>
                <w:szCs w:val="28"/>
              </w:rPr>
              <w:t>PHT</w:t>
            </w:r>
          </w:p>
        </w:tc>
        <w:tc>
          <w:tcPr>
            <w:tcW w:w="720" w:type="dxa"/>
          </w:tcPr>
          <w:p w14:paraId="25233BE6" w14:textId="77777777" w:rsidR="00E92510" w:rsidRDefault="00E92510" w:rsidP="00821580">
            <w:pPr>
              <w:spacing w:line="288" w:lineRule="auto"/>
              <w:ind w:left="1" w:hanging="3"/>
              <w:rPr>
                <w:sz w:val="26"/>
                <w:szCs w:val="26"/>
              </w:rPr>
            </w:pPr>
          </w:p>
        </w:tc>
      </w:tr>
      <w:tr w:rsidR="00E92510" w14:paraId="1A72C370" w14:textId="77777777" w:rsidTr="002B64AA">
        <w:trPr>
          <w:trHeight w:val="145"/>
        </w:trPr>
        <w:tc>
          <w:tcPr>
            <w:tcW w:w="765" w:type="dxa"/>
            <w:vAlign w:val="center"/>
          </w:tcPr>
          <w:p w14:paraId="2C484EE6" w14:textId="0398E99C" w:rsidR="00E92510" w:rsidRPr="00710064" w:rsidRDefault="00E92510" w:rsidP="00821580">
            <w:pPr>
              <w:spacing w:line="288" w:lineRule="auto"/>
              <w:ind w:left="1" w:hanging="3"/>
              <w:jc w:val="center"/>
              <w:rPr>
                <w:sz w:val="28"/>
                <w:szCs w:val="28"/>
              </w:rPr>
            </w:pPr>
            <w:r w:rsidRPr="00710064">
              <w:rPr>
                <w:sz w:val="28"/>
                <w:szCs w:val="28"/>
              </w:rPr>
              <w:t>11</w:t>
            </w:r>
          </w:p>
        </w:tc>
        <w:tc>
          <w:tcPr>
            <w:tcW w:w="82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0785E6" w14:textId="038760C1" w:rsidR="00E92510" w:rsidRPr="00710064" w:rsidRDefault="00E92510" w:rsidP="00821580">
            <w:pPr>
              <w:spacing w:line="288" w:lineRule="auto"/>
              <w:ind w:left="1" w:hanging="3"/>
              <w:jc w:val="both"/>
              <w:rPr>
                <w:sz w:val="28"/>
                <w:szCs w:val="28"/>
                <w:lang w:val="it-IT"/>
              </w:rPr>
            </w:pPr>
            <w:r w:rsidRPr="00710064">
              <w:rPr>
                <w:sz w:val="28"/>
                <w:szCs w:val="28"/>
                <w:lang w:val="it-IT"/>
              </w:rPr>
              <w:t>- Tổ chức rà soát và đăng kí mua bổ sung đồ dùng dạy học, sách tham khảo, sách GV chuẩn bị cho năm học mới.</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0EBD1BD" w14:textId="77777777" w:rsidR="00E92510" w:rsidRPr="00710064" w:rsidRDefault="00E92510" w:rsidP="00821580">
            <w:pPr>
              <w:spacing w:line="288" w:lineRule="auto"/>
              <w:ind w:left="1" w:hanging="3"/>
              <w:jc w:val="center"/>
              <w:rPr>
                <w:sz w:val="28"/>
                <w:szCs w:val="28"/>
                <w:lang w:val="it-IT"/>
              </w:rPr>
            </w:pPr>
            <w:r w:rsidRPr="00710064">
              <w:rPr>
                <w:sz w:val="28"/>
                <w:szCs w:val="28"/>
                <w:lang w:val="it-IT"/>
              </w:rPr>
              <w:t>Trước</w:t>
            </w:r>
          </w:p>
          <w:p w14:paraId="54A8B92C" w14:textId="61DA0FE8" w:rsidR="00E92510" w:rsidRPr="00710064" w:rsidRDefault="00E92510" w:rsidP="00821580">
            <w:pPr>
              <w:spacing w:line="288" w:lineRule="auto"/>
              <w:ind w:left="1" w:hanging="3"/>
              <w:jc w:val="center"/>
              <w:rPr>
                <w:sz w:val="28"/>
                <w:szCs w:val="28"/>
                <w:lang w:val="it-IT"/>
              </w:rPr>
            </w:pPr>
            <w:r w:rsidRPr="00710064">
              <w:rPr>
                <w:sz w:val="28"/>
                <w:szCs w:val="28"/>
                <w:lang w:val="it-IT"/>
              </w:rPr>
              <w:t>28/8</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67D4A71F" w14:textId="5FF2EFA8" w:rsidR="00E92510" w:rsidRPr="00710064" w:rsidRDefault="00E92510" w:rsidP="00821580">
            <w:pPr>
              <w:spacing w:line="288" w:lineRule="auto"/>
              <w:ind w:left="1" w:hanging="3"/>
              <w:jc w:val="center"/>
              <w:rPr>
                <w:sz w:val="28"/>
                <w:szCs w:val="28"/>
              </w:rPr>
            </w:pPr>
            <w:r w:rsidRPr="00710064">
              <w:rPr>
                <w:sz w:val="28"/>
                <w:szCs w:val="28"/>
              </w:rPr>
              <w:t>TTCM</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641C3DCE" w14:textId="05E0EA22" w:rsidR="00E92510" w:rsidRPr="00710064" w:rsidRDefault="00E92510" w:rsidP="00821580">
            <w:pPr>
              <w:spacing w:line="288" w:lineRule="auto"/>
              <w:ind w:left="1" w:hanging="3"/>
              <w:jc w:val="center"/>
              <w:rPr>
                <w:sz w:val="28"/>
                <w:szCs w:val="28"/>
              </w:rPr>
            </w:pPr>
            <w:r w:rsidRPr="00710064">
              <w:rPr>
                <w:sz w:val="28"/>
                <w:szCs w:val="28"/>
              </w:rPr>
              <w:t>GV</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2A7BF71B" w14:textId="2335C603" w:rsidR="00E92510" w:rsidRPr="00710064" w:rsidRDefault="00E92510" w:rsidP="00821580">
            <w:pPr>
              <w:spacing w:line="288" w:lineRule="auto"/>
              <w:ind w:left="1" w:hanging="3"/>
              <w:jc w:val="center"/>
              <w:rPr>
                <w:sz w:val="28"/>
                <w:szCs w:val="28"/>
              </w:rPr>
            </w:pPr>
            <w:r w:rsidRPr="00710064">
              <w:rPr>
                <w:sz w:val="28"/>
                <w:szCs w:val="28"/>
              </w:rPr>
              <w:t>HT</w:t>
            </w:r>
          </w:p>
        </w:tc>
        <w:tc>
          <w:tcPr>
            <w:tcW w:w="720" w:type="dxa"/>
          </w:tcPr>
          <w:p w14:paraId="70C39688" w14:textId="77777777" w:rsidR="00E92510" w:rsidRDefault="00E92510" w:rsidP="00821580">
            <w:pPr>
              <w:spacing w:line="288" w:lineRule="auto"/>
              <w:ind w:left="1" w:hanging="3"/>
              <w:rPr>
                <w:sz w:val="26"/>
                <w:szCs w:val="26"/>
              </w:rPr>
            </w:pPr>
          </w:p>
        </w:tc>
      </w:tr>
      <w:tr w:rsidR="00E92510" w14:paraId="58027B93" w14:textId="77777777" w:rsidTr="002B64AA">
        <w:trPr>
          <w:trHeight w:val="145"/>
        </w:trPr>
        <w:tc>
          <w:tcPr>
            <w:tcW w:w="765" w:type="dxa"/>
            <w:vAlign w:val="center"/>
          </w:tcPr>
          <w:p w14:paraId="20D4EE37" w14:textId="6136AD18" w:rsidR="00E92510" w:rsidRPr="00710064" w:rsidRDefault="00E92510" w:rsidP="00821580">
            <w:pPr>
              <w:spacing w:line="288" w:lineRule="auto"/>
              <w:ind w:left="1" w:hanging="3"/>
              <w:jc w:val="center"/>
              <w:rPr>
                <w:sz w:val="28"/>
                <w:szCs w:val="28"/>
              </w:rPr>
            </w:pPr>
            <w:r w:rsidRPr="00710064">
              <w:rPr>
                <w:sz w:val="28"/>
                <w:szCs w:val="28"/>
              </w:rPr>
              <w:t>12</w:t>
            </w:r>
          </w:p>
        </w:tc>
        <w:tc>
          <w:tcPr>
            <w:tcW w:w="82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C38AD3" w14:textId="075CB6B5" w:rsidR="00E92510" w:rsidRPr="00710064" w:rsidRDefault="00E92510" w:rsidP="00821580">
            <w:pPr>
              <w:spacing w:line="288" w:lineRule="auto"/>
              <w:ind w:left="1" w:hanging="3"/>
              <w:jc w:val="both"/>
              <w:rPr>
                <w:sz w:val="28"/>
                <w:szCs w:val="28"/>
                <w:lang w:val="it-IT"/>
              </w:rPr>
            </w:pPr>
            <w:r w:rsidRPr="00710064">
              <w:rPr>
                <w:sz w:val="28"/>
                <w:szCs w:val="28"/>
                <w:lang w:val="it-IT"/>
              </w:rPr>
              <w:t>- Chuẩn bị HSSS phục vụ cho công tác chuyên môn</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B4DB0DD" w14:textId="77777777" w:rsidR="00E92510" w:rsidRPr="00710064" w:rsidRDefault="00E92510" w:rsidP="00821580">
            <w:pPr>
              <w:spacing w:line="288" w:lineRule="auto"/>
              <w:ind w:left="1" w:hanging="3"/>
              <w:jc w:val="center"/>
              <w:rPr>
                <w:sz w:val="28"/>
                <w:szCs w:val="28"/>
                <w:lang w:val="it-IT"/>
              </w:rPr>
            </w:pPr>
            <w:r w:rsidRPr="00710064">
              <w:rPr>
                <w:sz w:val="28"/>
                <w:szCs w:val="28"/>
                <w:lang w:val="it-IT"/>
              </w:rPr>
              <w:t>Trước</w:t>
            </w:r>
          </w:p>
          <w:p w14:paraId="1FB18823" w14:textId="2E86EC65" w:rsidR="00E92510" w:rsidRPr="00710064" w:rsidRDefault="00E92510" w:rsidP="00821580">
            <w:pPr>
              <w:spacing w:line="288" w:lineRule="auto"/>
              <w:ind w:left="1" w:hanging="3"/>
              <w:jc w:val="center"/>
              <w:rPr>
                <w:sz w:val="28"/>
                <w:szCs w:val="28"/>
                <w:lang w:val="it-IT"/>
              </w:rPr>
            </w:pPr>
            <w:r w:rsidRPr="00710064">
              <w:rPr>
                <w:sz w:val="28"/>
                <w:szCs w:val="28"/>
                <w:lang w:val="it-IT"/>
              </w:rPr>
              <w:t>30/8</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78C06521" w14:textId="306D839A" w:rsidR="00E92510" w:rsidRPr="00710064" w:rsidRDefault="00E92510" w:rsidP="00821580">
            <w:pPr>
              <w:spacing w:line="288" w:lineRule="auto"/>
              <w:ind w:left="1" w:hanging="3"/>
              <w:jc w:val="center"/>
              <w:rPr>
                <w:sz w:val="28"/>
                <w:szCs w:val="28"/>
              </w:rPr>
            </w:pPr>
            <w:r w:rsidRPr="00710064">
              <w:rPr>
                <w:sz w:val="28"/>
                <w:szCs w:val="28"/>
              </w:rPr>
              <w:t>VP</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07F48898" w14:textId="69AE5DF7" w:rsidR="00E92510" w:rsidRPr="00710064" w:rsidRDefault="00E92510" w:rsidP="00821580">
            <w:pPr>
              <w:spacing w:line="288" w:lineRule="auto"/>
              <w:ind w:left="1" w:hanging="3"/>
              <w:jc w:val="center"/>
              <w:rPr>
                <w:sz w:val="28"/>
                <w:szCs w:val="28"/>
              </w:rPr>
            </w:pPr>
            <w:r w:rsidRPr="00710064">
              <w:rPr>
                <w:sz w:val="28"/>
                <w:szCs w:val="28"/>
              </w:rPr>
              <w:t>KT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4B28EE62" w14:textId="7CF3E5CF" w:rsidR="00E92510" w:rsidRPr="00710064" w:rsidRDefault="00E92510" w:rsidP="00821580">
            <w:pPr>
              <w:spacing w:line="288" w:lineRule="auto"/>
              <w:ind w:left="1" w:hanging="3"/>
              <w:jc w:val="center"/>
              <w:rPr>
                <w:sz w:val="28"/>
                <w:szCs w:val="28"/>
              </w:rPr>
            </w:pPr>
            <w:r w:rsidRPr="00710064">
              <w:rPr>
                <w:sz w:val="28"/>
                <w:szCs w:val="28"/>
              </w:rPr>
              <w:t>HT</w:t>
            </w:r>
          </w:p>
        </w:tc>
        <w:tc>
          <w:tcPr>
            <w:tcW w:w="720" w:type="dxa"/>
          </w:tcPr>
          <w:p w14:paraId="7C4E0428" w14:textId="77777777" w:rsidR="00E92510" w:rsidRDefault="00E92510" w:rsidP="00821580">
            <w:pPr>
              <w:spacing w:line="288" w:lineRule="auto"/>
              <w:ind w:left="1" w:hanging="3"/>
              <w:rPr>
                <w:sz w:val="26"/>
                <w:szCs w:val="26"/>
              </w:rPr>
            </w:pPr>
          </w:p>
        </w:tc>
      </w:tr>
      <w:tr w:rsidR="00E92510" w14:paraId="066C8C59" w14:textId="77777777" w:rsidTr="002B64AA">
        <w:trPr>
          <w:trHeight w:val="145"/>
        </w:trPr>
        <w:tc>
          <w:tcPr>
            <w:tcW w:w="765" w:type="dxa"/>
            <w:vAlign w:val="center"/>
          </w:tcPr>
          <w:p w14:paraId="10F86F8F" w14:textId="71ACA4DA" w:rsidR="00E92510" w:rsidRPr="00710064" w:rsidRDefault="00E92510" w:rsidP="00821580">
            <w:pPr>
              <w:spacing w:line="288" w:lineRule="auto"/>
              <w:ind w:left="1" w:hanging="3"/>
              <w:jc w:val="center"/>
              <w:rPr>
                <w:sz w:val="28"/>
                <w:szCs w:val="28"/>
              </w:rPr>
            </w:pPr>
            <w:r w:rsidRPr="00710064">
              <w:rPr>
                <w:sz w:val="28"/>
                <w:szCs w:val="28"/>
              </w:rPr>
              <w:t>13</w:t>
            </w:r>
          </w:p>
        </w:tc>
        <w:tc>
          <w:tcPr>
            <w:tcW w:w="82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DC80A4" w14:textId="0927BDEE" w:rsidR="00E92510" w:rsidRPr="00710064" w:rsidRDefault="00E92510" w:rsidP="00821580">
            <w:pPr>
              <w:spacing w:line="288" w:lineRule="auto"/>
              <w:ind w:left="1" w:hanging="3"/>
              <w:jc w:val="both"/>
              <w:rPr>
                <w:sz w:val="28"/>
                <w:szCs w:val="28"/>
                <w:lang w:val="it-IT"/>
              </w:rPr>
            </w:pPr>
            <w:r w:rsidRPr="00710064">
              <w:rPr>
                <w:sz w:val="28"/>
                <w:szCs w:val="28"/>
                <w:lang w:val="it-IT"/>
              </w:rPr>
              <w:t>Tổ chức học tập nhiệm vụ năm học và học tập quy chế CM.</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73FED32" w14:textId="54AE01C4" w:rsidR="00E92510" w:rsidRPr="00710064" w:rsidRDefault="00E92510" w:rsidP="00821580">
            <w:pPr>
              <w:spacing w:line="288" w:lineRule="auto"/>
              <w:ind w:left="1" w:hanging="3"/>
              <w:jc w:val="center"/>
              <w:rPr>
                <w:sz w:val="28"/>
                <w:szCs w:val="28"/>
                <w:lang w:val="it-IT"/>
              </w:rPr>
            </w:pPr>
            <w:r w:rsidRPr="00710064">
              <w:rPr>
                <w:sz w:val="28"/>
                <w:szCs w:val="28"/>
                <w:lang w:val="it-IT"/>
              </w:rPr>
              <w:t>Trước 30/8</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0A7B53EF" w14:textId="0792E107" w:rsidR="00E92510" w:rsidRPr="00710064" w:rsidRDefault="00E92510" w:rsidP="00821580">
            <w:pPr>
              <w:spacing w:line="288" w:lineRule="auto"/>
              <w:ind w:left="1" w:hanging="3"/>
              <w:jc w:val="center"/>
              <w:rPr>
                <w:sz w:val="28"/>
                <w:szCs w:val="28"/>
              </w:rPr>
            </w:pPr>
            <w:r w:rsidRPr="00710064">
              <w:rPr>
                <w:sz w:val="28"/>
                <w:szCs w:val="28"/>
              </w:rPr>
              <w:t>PHT</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384FB737" w14:textId="5E1DEA8F" w:rsidR="00E92510" w:rsidRPr="00710064" w:rsidRDefault="00E92510" w:rsidP="00821580">
            <w:pPr>
              <w:spacing w:line="288" w:lineRule="auto"/>
              <w:ind w:left="1" w:hanging="3"/>
              <w:jc w:val="center"/>
              <w:rPr>
                <w:sz w:val="28"/>
                <w:szCs w:val="28"/>
              </w:rPr>
            </w:pPr>
            <w:r w:rsidRPr="00710064">
              <w:rPr>
                <w:sz w:val="28"/>
                <w:szCs w:val="28"/>
              </w:rPr>
              <w:t>TTCM</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65348614" w14:textId="1FAF4D50" w:rsidR="00E92510" w:rsidRPr="00710064" w:rsidRDefault="00E92510" w:rsidP="00821580">
            <w:pPr>
              <w:spacing w:line="288" w:lineRule="auto"/>
              <w:ind w:left="1" w:hanging="3"/>
              <w:jc w:val="center"/>
              <w:rPr>
                <w:sz w:val="28"/>
                <w:szCs w:val="28"/>
              </w:rPr>
            </w:pPr>
            <w:r w:rsidRPr="00710064">
              <w:rPr>
                <w:sz w:val="28"/>
                <w:szCs w:val="28"/>
              </w:rPr>
              <w:t>HT</w:t>
            </w:r>
          </w:p>
        </w:tc>
        <w:tc>
          <w:tcPr>
            <w:tcW w:w="720" w:type="dxa"/>
          </w:tcPr>
          <w:p w14:paraId="2B08A9F3" w14:textId="77777777" w:rsidR="00E92510" w:rsidRDefault="00E92510" w:rsidP="00821580">
            <w:pPr>
              <w:spacing w:line="288" w:lineRule="auto"/>
              <w:ind w:left="1" w:hanging="3"/>
              <w:rPr>
                <w:sz w:val="26"/>
                <w:szCs w:val="26"/>
              </w:rPr>
            </w:pPr>
          </w:p>
        </w:tc>
      </w:tr>
      <w:tr w:rsidR="00E92510" w14:paraId="6DEE126D" w14:textId="77777777">
        <w:trPr>
          <w:trHeight w:val="145"/>
        </w:trPr>
        <w:tc>
          <w:tcPr>
            <w:tcW w:w="765" w:type="dxa"/>
            <w:vAlign w:val="center"/>
          </w:tcPr>
          <w:p w14:paraId="4E3E68A9" w14:textId="33237885" w:rsidR="00E92510" w:rsidRPr="00710064" w:rsidRDefault="00E92510" w:rsidP="00821580">
            <w:pPr>
              <w:spacing w:line="288" w:lineRule="auto"/>
              <w:ind w:left="1" w:hanging="3"/>
              <w:jc w:val="center"/>
              <w:rPr>
                <w:sz w:val="28"/>
                <w:szCs w:val="28"/>
              </w:rPr>
            </w:pPr>
            <w:r w:rsidRPr="00710064">
              <w:rPr>
                <w:sz w:val="28"/>
                <w:szCs w:val="28"/>
              </w:rPr>
              <w:t>14</w:t>
            </w:r>
          </w:p>
        </w:tc>
        <w:tc>
          <w:tcPr>
            <w:tcW w:w="82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42008C" w14:textId="0BD3F873" w:rsidR="00E92510" w:rsidRPr="00710064" w:rsidRDefault="00E92510" w:rsidP="00821580">
            <w:pPr>
              <w:spacing w:line="288" w:lineRule="auto"/>
              <w:ind w:left="1" w:hanging="3"/>
              <w:jc w:val="both"/>
              <w:rPr>
                <w:sz w:val="28"/>
                <w:szCs w:val="28"/>
              </w:rPr>
            </w:pPr>
            <w:r w:rsidRPr="00710064">
              <w:rPr>
                <w:sz w:val="28"/>
                <w:szCs w:val="28"/>
              </w:rPr>
              <w:t>- Hoàn thiện báo cáo công tác tháng 8/2023, phiếu đánh giá xếp loại.</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3E1BDCF1" w14:textId="2AB5EF64" w:rsidR="00E92510" w:rsidRPr="00710064" w:rsidRDefault="00E92510" w:rsidP="00821580">
            <w:pPr>
              <w:spacing w:line="288" w:lineRule="auto"/>
              <w:ind w:left="1" w:hanging="3"/>
              <w:jc w:val="center"/>
              <w:rPr>
                <w:sz w:val="28"/>
                <w:szCs w:val="28"/>
              </w:rPr>
            </w:pPr>
            <w:r w:rsidRPr="00710064">
              <w:rPr>
                <w:sz w:val="28"/>
                <w:szCs w:val="28"/>
              </w:rPr>
              <w:t>23/8/2023</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4DF7DA79" w14:textId="77777777" w:rsidR="00E92510" w:rsidRPr="00710064" w:rsidRDefault="00E92510" w:rsidP="00821580">
            <w:pPr>
              <w:spacing w:line="288" w:lineRule="auto"/>
              <w:ind w:left="1" w:hanging="3"/>
              <w:jc w:val="center"/>
              <w:rPr>
                <w:sz w:val="28"/>
                <w:szCs w:val="28"/>
              </w:rPr>
            </w:pPr>
            <w:r w:rsidRPr="00710064">
              <w:rPr>
                <w:sz w:val="28"/>
                <w:szCs w:val="28"/>
              </w:rPr>
              <w:t>Các bộ phận</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38853464" w14:textId="77777777" w:rsidR="00E92510" w:rsidRPr="00710064" w:rsidRDefault="00E92510" w:rsidP="00821580">
            <w:pPr>
              <w:spacing w:line="288" w:lineRule="auto"/>
              <w:ind w:left="1" w:hanging="3"/>
              <w:jc w:val="center"/>
              <w:rPr>
                <w:sz w:val="28"/>
                <w:szCs w:val="28"/>
              </w:rPr>
            </w:pPr>
            <w:r w:rsidRPr="00710064">
              <w:rPr>
                <w:sz w:val="28"/>
                <w:szCs w:val="28"/>
              </w:rPr>
              <w:t>PHT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6937B166" w14:textId="77777777" w:rsidR="00E92510" w:rsidRPr="00710064" w:rsidRDefault="00E92510" w:rsidP="00821580">
            <w:pPr>
              <w:spacing w:line="288" w:lineRule="auto"/>
              <w:ind w:left="1" w:hanging="3"/>
              <w:jc w:val="center"/>
              <w:rPr>
                <w:sz w:val="28"/>
                <w:szCs w:val="28"/>
              </w:rPr>
            </w:pPr>
            <w:r w:rsidRPr="00710064">
              <w:rPr>
                <w:sz w:val="28"/>
                <w:szCs w:val="28"/>
              </w:rPr>
              <w:t>HT</w:t>
            </w:r>
          </w:p>
        </w:tc>
        <w:tc>
          <w:tcPr>
            <w:tcW w:w="720" w:type="dxa"/>
          </w:tcPr>
          <w:p w14:paraId="189D846D" w14:textId="77777777" w:rsidR="00E92510" w:rsidRDefault="00E92510" w:rsidP="00821580">
            <w:pPr>
              <w:spacing w:line="288" w:lineRule="auto"/>
              <w:ind w:left="1" w:hanging="3"/>
              <w:jc w:val="center"/>
              <w:rPr>
                <w:sz w:val="26"/>
                <w:szCs w:val="26"/>
              </w:rPr>
            </w:pPr>
          </w:p>
        </w:tc>
      </w:tr>
      <w:tr w:rsidR="00E92510" w14:paraId="415A8A0F" w14:textId="77777777">
        <w:trPr>
          <w:trHeight w:val="145"/>
        </w:trPr>
        <w:tc>
          <w:tcPr>
            <w:tcW w:w="765" w:type="dxa"/>
          </w:tcPr>
          <w:p w14:paraId="6145CEB7" w14:textId="77777777" w:rsidR="00E92510" w:rsidRPr="00821580" w:rsidRDefault="00E92510" w:rsidP="00821580">
            <w:pPr>
              <w:spacing w:line="288" w:lineRule="auto"/>
              <w:ind w:left="1" w:hanging="3"/>
              <w:jc w:val="center"/>
              <w:rPr>
                <w:iCs/>
                <w:sz w:val="28"/>
                <w:szCs w:val="28"/>
              </w:rPr>
            </w:pPr>
            <w:r w:rsidRPr="00821580">
              <w:rPr>
                <w:b/>
                <w:iCs/>
                <w:sz w:val="28"/>
                <w:szCs w:val="28"/>
              </w:rPr>
              <w:t>IV</w:t>
            </w:r>
          </w:p>
        </w:tc>
        <w:tc>
          <w:tcPr>
            <w:tcW w:w="8220" w:type="dxa"/>
          </w:tcPr>
          <w:p w14:paraId="4E182AB5" w14:textId="77777777" w:rsidR="00E92510" w:rsidRPr="00821580" w:rsidRDefault="00E92510" w:rsidP="00821580">
            <w:pPr>
              <w:spacing w:line="288" w:lineRule="auto"/>
              <w:ind w:left="1" w:hanging="3"/>
              <w:jc w:val="both"/>
              <w:rPr>
                <w:iCs/>
                <w:sz w:val="28"/>
                <w:szCs w:val="28"/>
              </w:rPr>
            </w:pPr>
            <w:r w:rsidRPr="00821580">
              <w:rPr>
                <w:b/>
                <w:iCs/>
                <w:sz w:val="28"/>
                <w:szCs w:val="28"/>
              </w:rPr>
              <w:t xml:space="preserve">Công tác thư viện </w:t>
            </w:r>
          </w:p>
        </w:tc>
        <w:tc>
          <w:tcPr>
            <w:tcW w:w="1425" w:type="dxa"/>
          </w:tcPr>
          <w:p w14:paraId="102B2EA2" w14:textId="77777777" w:rsidR="00E92510" w:rsidRPr="00821580" w:rsidRDefault="00E92510" w:rsidP="00821580">
            <w:pPr>
              <w:spacing w:line="288" w:lineRule="auto"/>
              <w:ind w:left="1" w:hanging="3"/>
              <w:jc w:val="center"/>
              <w:rPr>
                <w:sz w:val="28"/>
                <w:szCs w:val="28"/>
              </w:rPr>
            </w:pPr>
          </w:p>
        </w:tc>
        <w:tc>
          <w:tcPr>
            <w:tcW w:w="1275" w:type="dxa"/>
          </w:tcPr>
          <w:p w14:paraId="63A8BE43" w14:textId="77777777" w:rsidR="00E92510" w:rsidRPr="00821580" w:rsidRDefault="00E92510" w:rsidP="00821580">
            <w:pPr>
              <w:spacing w:line="288" w:lineRule="auto"/>
              <w:ind w:left="1" w:hanging="3"/>
              <w:jc w:val="center"/>
              <w:rPr>
                <w:sz w:val="28"/>
                <w:szCs w:val="28"/>
              </w:rPr>
            </w:pPr>
          </w:p>
        </w:tc>
        <w:tc>
          <w:tcPr>
            <w:tcW w:w="1410" w:type="dxa"/>
          </w:tcPr>
          <w:p w14:paraId="5B980022" w14:textId="77777777" w:rsidR="00E92510" w:rsidRPr="00821580" w:rsidRDefault="00E92510" w:rsidP="00821580">
            <w:pPr>
              <w:spacing w:line="288" w:lineRule="auto"/>
              <w:ind w:left="1" w:hanging="3"/>
              <w:jc w:val="both"/>
              <w:rPr>
                <w:sz w:val="28"/>
                <w:szCs w:val="28"/>
              </w:rPr>
            </w:pPr>
          </w:p>
        </w:tc>
        <w:tc>
          <w:tcPr>
            <w:tcW w:w="1425" w:type="dxa"/>
          </w:tcPr>
          <w:p w14:paraId="7149F27D" w14:textId="77777777" w:rsidR="00E92510" w:rsidRPr="00821580" w:rsidRDefault="00E92510" w:rsidP="00821580">
            <w:pPr>
              <w:spacing w:line="288" w:lineRule="auto"/>
              <w:ind w:left="1" w:hanging="3"/>
              <w:jc w:val="center"/>
              <w:rPr>
                <w:sz w:val="28"/>
                <w:szCs w:val="28"/>
              </w:rPr>
            </w:pPr>
          </w:p>
        </w:tc>
        <w:tc>
          <w:tcPr>
            <w:tcW w:w="720" w:type="dxa"/>
          </w:tcPr>
          <w:p w14:paraId="3CE892F5" w14:textId="77777777" w:rsidR="00E92510" w:rsidRPr="00CD6217" w:rsidRDefault="00E92510" w:rsidP="00821580">
            <w:pPr>
              <w:spacing w:line="288" w:lineRule="auto"/>
              <w:ind w:left="1" w:hanging="3"/>
              <w:jc w:val="both"/>
              <w:rPr>
                <w:color w:val="FF0000"/>
                <w:sz w:val="26"/>
                <w:szCs w:val="26"/>
              </w:rPr>
            </w:pPr>
          </w:p>
        </w:tc>
      </w:tr>
      <w:tr w:rsidR="00E92510" w14:paraId="644145A7" w14:textId="77777777">
        <w:trPr>
          <w:trHeight w:val="315"/>
        </w:trPr>
        <w:tc>
          <w:tcPr>
            <w:tcW w:w="765" w:type="dxa"/>
          </w:tcPr>
          <w:p w14:paraId="496F3F1C" w14:textId="77777777" w:rsidR="00E92510" w:rsidRPr="00821580" w:rsidRDefault="00E92510" w:rsidP="00821580">
            <w:pPr>
              <w:spacing w:line="288" w:lineRule="auto"/>
              <w:ind w:left="1" w:hanging="3"/>
              <w:jc w:val="center"/>
              <w:rPr>
                <w:sz w:val="28"/>
                <w:szCs w:val="28"/>
              </w:rPr>
            </w:pPr>
            <w:r w:rsidRPr="00821580">
              <w:rPr>
                <w:sz w:val="28"/>
                <w:szCs w:val="28"/>
              </w:rPr>
              <w:t>1</w:t>
            </w:r>
          </w:p>
        </w:tc>
        <w:tc>
          <w:tcPr>
            <w:tcW w:w="8220" w:type="dxa"/>
          </w:tcPr>
          <w:p w14:paraId="4BD4F0F5" w14:textId="60FA33A9" w:rsidR="00E92510" w:rsidRPr="00821580" w:rsidRDefault="00E92510" w:rsidP="00821580">
            <w:pPr>
              <w:spacing w:line="288" w:lineRule="auto"/>
              <w:ind w:left="1" w:hanging="3"/>
              <w:jc w:val="both"/>
              <w:rPr>
                <w:sz w:val="28"/>
                <w:szCs w:val="28"/>
              </w:rPr>
            </w:pPr>
            <w:r w:rsidRPr="00821580">
              <w:rPr>
                <w:sz w:val="28"/>
                <w:szCs w:val="28"/>
              </w:rPr>
              <w:t xml:space="preserve">- Kiểm tra, tu bổ toàn bộ thư viện, trang thiết bị dạy học. </w:t>
            </w:r>
          </w:p>
          <w:p w14:paraId="432CD466" w14:textId="0EBA02EB" w:rsidR="00E92510" w:rsidRPr="00821580" w:rsidRDefault="00E92510" w:rsidP="00821580">
            <w:pPr>
              <w:spacing w:line="288" w:lineRule="auto"/>
              <w:ind w:left="1" w:hanging="3"/>
              <w:jc w:val="both"/>
              <w:rPr>
                <w:sz w:val="28"/>
                <w:szCs w:val="28"/>
              </w:rPr>
            </w:pPr>
            <w:r w:rsidRPr="00821580">
              <w:rPr>
                <w:sz w:val="28"/>
                <w:szCs w:val="28"/>
              </w:rPr>
              <w:t xml:space="preserve">- Xây dựng kế hoạch bổ sung sách, báo, tạp chí cho thư viện phục vụ năm học mới </w:t>
            </w:r>
          </w:p>
        </w:tc>
        <w:tc>
          <w:tcPr>
            <w:tcW w:w="1425" w:type="dxa"/>
          </w:tcPr>
          <w:p w14:paraId="29DD2E63" w14:textId="3DBBF0C6" w:rsidR="00E92510" w:rsidRPr="00821580" w:rsidRDefault="00E92510" w:rsidP="00821580">
            <w:pPr>
              <w:spacing w:line="288" w:lineRule="auto"/>
              <w:ind w:left="1" w:hanging="3"/>
              <w:rPr>
                <w:sz w:val="28"/>
                <w:szCs w:val="28"/>
              </w:rPr>
            </w:pPr>
            <w:r w:rsidRPr="00821580">
              <w:rPr>
                <w:sz w:val="28"/>
                <w:szCs w:val="28"/>
              </w:rPr>
              <w:t>25/8/2023</w:t>
            </w:r>
          </w:p>
        </w:tc>
        <w:tc>
          <w:tcPr>
            <w:tcW w:w="1275" w:type="dxa"/>
          </w:tcPr>
          <w:p w14:paraId="254963EF" w14:textId="77777777" w:rsidR="00E92510" w:rsidRPr="00821580" w:rsidRDefault="00E92510" w:rsidP="00821580">
            <w:pPr>
              <w:spacing w:line="288" w:lineRule="auto"/>
              <w:ind w:left="1" w:hanging="3"/>
              <w:jc w:val="center"/>
              <w:rPr>
                <w:sz w:val="28"/>
                <w:szCs w:val="28"/>
              </w:rPr>
            </w:pPr>
            <w:r w:rsidRPr="00821580">
              <w:rPr>
                <w:sz w:val="28"/>
                <w:szCs w:val="28"/>
              </w:rPr>
              <w:t xml:space="preserve">Tổ cộng tác viên </w:t>
            </w:r>
          </w:p>
        </w:tc>
        <w:tc>
          <w:tcPr>
            <w:tcW w:w="1410" w:type="dxa"/>
          </w:tcPr>
          <w:p w14:paraId="0B8B84BF" w14:textId="77777777" w:rsidR="00E92510" w:rsidRPr="00821580" w:rsidRDefault="00E92510" w:rsidP="00821580">
            <w:pPr>
              <w:spacing w:line="288" w:lineRule="auto"/>
              <w:ind w:left="1" w:hanging="3"/>
              <w:jc w:val="both"/>
              <w:rPr>
                <w:sz w:val="28"/>
                <w:szCs w:val="28"/>
              </w:rPr>
            </w:pPr>
            <w:r w:rsidRPr="00821580">
              <w:rPr>
                <w:sz w:val="28"/>
                <w:szCs w:val="28"/>
              </w:rPr>
              <w:t>CBTV</w:t>
            </w:r>
          </w:p>
        </w:tc>
        <w:tc>
          <w:tcPr>
            <w:tcW w:w="1425" w:type="dxa"/>
          </w:tcPr>
          <w:p w14:paraId="02703A5B" w14:textId="77777777" w:rsidR="00E92510" w:rsidRPr="00821580" w:rsidRDefault="00E92510" w:rsidP="00821580">
            <w:pPr>
              <w:spacing w:line="288" w:lineRule="auto"/>
              <w:ind w:left="1" w:hanging="3"/>
              <w:jc w:val="center"/>
              <w:rPr>
                <w:sz w:val="28"/>
                <w:szCs w:val="28"/>
              </w:rPr>
            </w:pPr>
            <w:r w:rsidRPr="00821580">
              <w:rPr>
                <w:sz w:val="28"/>
                <w:szCs w:val="28"/>
              </w:rPr>
              <w:t>HT</w:t>
            </w:r>
          </w:p>
        </w:tc>
        <w:tc>
          <w:tcPr>
            <w:tcW w:w="720" w:type="dxa"/>
          </w:tcPr>
          <w:p w14:paraId="267B538E" w14:textId="77777777" w:rsidR="00E92510" w:rsidRPr="00CD6217" w:rsidRDefault="00E92510" w:rsidP="00821580">
            <w:pPr>
              <w:spacing w:line="288" w:lineRule="auto"/>
              <w:ind w:left="1" w:hanging="3"/>
              <w:jc w:val="both"/>
              <w:rPr>
                <w:color w:val="FF0000"/>
                <w:sz w:val="26"/>
                <w:szCs w:val="26"/>
              </w:rPr>
            </w:pPr>
          </w:p>
        </w:tc>
      </w:tr>
      <w:tr w:rsidR="00E92510" w14:paraId="35506E5A" w14:textId="77777777">
        <w:trPr>
          <w:trHeight w:val="416"/>
        </w:trPr>
        <w:tc>
          <w:tcPr>
            <w:tcW w:w="765" w:type="dxa"/>
            <w:vAlign w:val="center"/>
          </w:tcPr>
          <w:p w14:paraId="371A0B0F" w14:textId="77777777" w:rsidR="00E92510" w:rsidRPr="00821580" w:rsidRDefault="00E92510" w:rsidP="00821580">
            <w:pPr>
              <w:spacing w:line="288" w:lineRule="auto"/>
              <w:ind w:left="1" w:hanging="3"/>
              <w:jc w:val="center"/>
              <w:rPr>
                <w:sz w:val="28"/>
                <w:szCs w:val="28"/>
              </w:rPr>
            </w:pPr>
            <w:r w:rsidRPr="00821580">
              <w:rPr>
                <w:sz w:val="28"/>
                <w:szCs w:val="28"/>
              </w:rPr>
              <w:lastRenderedPageBreak/>
              <w:t>2</w:t>
            </w:r>
          </w:p>
        </w:tc>
        <w:tc>
          <w:tcPr>
            <w:tcW w:w="8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270DCB" w14:textId="0CB2685A" w:rsidR="00E92510" w:rsidRPr="00821580" w:rsidRDefault="00E92510" w:rsidP="00821580">
            <w:pPr>
              <w:spacing w:line="288" w:lineRule="auto"/>
              <w:ind w:left="1" w:hanging="3"/>
              <w:rPr>
                <w:sz w:val="28"/>
                <w:szCs w:val="28"/>
              </w:rPr>
            </w:pPr>
            <w:r w:rsidRPr="00821580">
              <w:rPr>
                <w:sz w:val="28"/>
                <w:szCs w:val="28"/>
              </w:rPr>
              <w:t>- Xây dựng kế hoạch mua mới trang thiết bị dạy học, sách giáo khoa phục vụ cho công tác giảng dạy của GV khối 4 (theo chương trình giáo dục phổ thông mới)</w:t>
            </w:r>
          </w:p>
          <w:p w14:paraId="5E4932A9" w14:textId="754FF16A" w:rsidR="00E92510" w:rsidRPr="00821580" w:rsidRDefault="00E92510" w:rsidP="00821580">
            <w:pPr>
              <w:spacing w:line="288" w:lineRule="auto"/>
              <w:ind w:left="1" w:hanging="3"/>
              <w:rPr>
                <w:sz w:val="28"/>
                <w:szCs w:val="28"/>
              </w:rPr>
            </w:pPr>
            <w:r w:rsidRPr="00821580">
              <w:rPr>
                <w:sz w:val="28"/>
                <w:szCs w:val="28"/>
              </w:rPr>
              <w:t xml:space="preserve">+ Phát sách giáo khoa và sách giáo viên mới tới GVCN lớp 4 </w:t>
            </w:r>
          </w:p>
        </w:tc>
        <w:tc>
          <w:tcPr>
            <w:tcW w:w="1425" w:type="dxa"/>
            <w:vAlign w:val="center"/>
          </w:tcPr>
          <w:p w14:paraId="3929586F" w14:textId="0FDE11FA" w:rsidR="00E92510" w:rsidRPr="00821580" w:rsidRDefault="00E92510" w:rsidP="00821580">
            <w:pPr>
              <w:spacing w:line="288" w:lineRule="auto"/>
              <w:ind w:left="1" w:hanging="3"/>
              <w:jc w:val="center"/>
              <w:rPr>
                <w:sz w:val="28"/>
                <w:szCs w:val="28"/>
              </w:rPr>
            </w:pPr>
            <w:r w:rsidRPr="00821580">
              <w:rPr>
                <w:sz w:val="28"/>
                <w:szCs w:val="28"/>
              </w:rPr>
              <w:t>28/8/2023</w:t>
            </w:r>
          </w:p>
        </w:tc>
        <w:tc>
          <w:tcPr>
            <w:tcW w:w="1275" w:type="dxa"/>
            <w:vAlign w:val="center"/>
          </w:tcPr>
          <w:p w14:paraId="02326867" w14:textId="7154726C" w:rsidR="00E92510" w:rsidRPr="00821580" w:rsidRDefault="00E92510" w:rsidP="00821580">
            <w:pPr>
              <w:spacing w:line="288" w:lineRule="auto"/>
              <w:ind w:left="1" w:hanging="3"/>
              <w:jc w:val="center"/>
              <w:rPr>
                <w:sz w:val="28"/>
                <w:szCs w:val="28"/>
              </w:rPr>
            </w:pPr>
            <w:r w:rsidRPr="00821580">
              <w:rPr>
                <w:sz w:val="28"/>
                <w:szCs w:val="28"/>
              </w:rPr>
              <w:t>GVCN khối 4</w:t>
            </w:r>
          </w:p>
        </w:tc>
        <w:tc>
          <w:tcPr>
            <w:tcW w:w="1410" w:type="dxa"/>
            <w:vAlign w:val="center"/>
          </w:tcPr>
          <w:p w14:paraId="62DBF53B" w14:textId="77777777" w:rsidR="00E92510" w:rsidRPr="00821580" w:rsidRDefault="00E92510" w:rsidP="00821580">
            <w:pPr>
              <w:spacing w:line="288" w:lineRule="auto"/>
              <w:ind w:left="1" w:hanging="3"/>
              <w:jc w:val="center"/>
              <w:rPr>
                <w:sz w:val="28"/>
                <w:szCs w:val="28"/>
              </w:rPr>
            </w:pPr>
            <w:r w:rsidRPr="00821580">
              <w:rPr>
                <w:sz w:val="28"/>
                <w:szCs w:val="28"/>
              </w:rPr>
              <w:t>CBTV</w:t>
            </w:r>
          </w:p>
        </w:tc>
        <w:tc>
          <w:tcPr>
            <w:tcW w:w="1425" w:type="dxa"/>
            <w:vAlign w:val="center"/>
          </w:tcPr>
          <w:p w14:paraId="2B5BD305" w14:textId="77777777" w:rsidR="00E92510" w:rsidRPr="00821580" w:rsidRDefault="00E92510" w:rsidP="00821580">
            <w:pPr>
              <w:spacing w:line="288" w:lineRule="auto"/>
              <w:ind w:left="1" w:hanging="3"/>
              <w:jc w:val="center"/>
              <w:rPr>
                <w:sz w:val="28"/>
                <w:szCs w:val="28"/>
              </w:rPr>
            </w:pPr>
            <w:r w:rsidRPr="00821580">
              <w:rPr>
                <w:sz w:val="28"/>
                <w:szCs w:val="28"/>
              </w:rPr>
              <w:t xml:space="preserve">HT </w:t>
            </w:r>
          </w:p>
        </w:tc>
        <w:tc>
          <w:tcPr>
            <w:tcW w:w="720" w:type="dxa"/>
          </w:tcPr>
          <w:p w14:paraId="7CBB3796" w14:textId="77777777" w:rsidR="00E92510" w:rsidRPr="00CD6217" w:rsidRDefault="00E92510" w:rsidP="00821580">
            <w:pPr>
              <w:spacing w:line="288" w:lineRule="auto"/>
              <w:ind w:left="1" w:hanging="3"/>
              <w:jc w:val="both"/>
              <w:rPr>
                <w:color w:val="FF0000"/>
                <w:sz w:val="26"/>
                <w:szCs w:val="26"/>
              </w:rPr>
            </w:pPr>
          </w:p>
        </w:tc>
      </w:tr>
      <w:tr w:rsidR="00E92510" w14:paraId="4954AE1B" w14:textId="77777777">
        <w:trPr>
          <w:trHeight w:val="145"/>
        </w:trPr>
        <w:tc>
          <w:tcPr>
            <w:tcW w:w="765" w:type="dxa"/>
            <w:vAlign w:val="center"/>
          </w:tcPr>
          <w:p w14:paraId="69A64C15" w14:textId="77777777" w:rsidR="00E92510" w:rsidRPr="00821580" w:rsidRDefault="00E92510" w:rsidP="00821580">
            <w:pPr>
              <w:spacing w:line="288" w:lineRule="auto"/>
              <w:ind w:left="1" w:hanging="3"/>
              <w:jc w:val="center"/>
              <w:rPr>
                <w:sz w:val="28"/>
                <w:szCs w:val="28"/>
              </w:rPr>
            </w:pPr>
            <w:r w:rsidRPr="00821580">
              <w:rPr>
                <w:sz w:val="28"/>
                <w:szCs w:val="28"/>
              </w:rPr>
              <w:t>3</w:t>
            </w:r>
          </w:p>
        </w:tc>
        <w:tc>
          <w:tcPr>
            <w:tcW w:w="8220" w:type="dxa"/>
            <w:vAlign w:val="center"/>
          </w:tcPr>
          <w:p w14:paraId="2BC1B638" w14:textId="7E51BD14" w:rsidR="00E92510" w:rsidRPr="00821580" w:rsidRDefault="00E92510" w:rsidP="00821580">
            <w:pPr>
              <w:spacing w:line="288" w:lineRule="auto"/>
              <w:ind w:left="1" w:hanging="3"/>
              <w:rPr>
                <w:sz w:val="28"/>
                <w:szCs w:val="28"/>
              </w:rPr>
            </w:pPr>
            <w:r w:rsidRPr="00821580">
              <w:rPr>
                <w:sz w:val="28"/>
                <w:szCs w:val="28"/>
              </w:rPr>
              <w:t xml:space="preserve">Trả sách giáo khoa các khối </w:t>
            </w:r>
          </w:p>
        </w:tc>
        <w:tc>
          <w:tcPr>
            <w:tcW w:w="1425" w:type="dxa"/>
            <w:vAlign w:val="center"/>
          </w:tcPr>
          <w:p w14:paraId="41784E19" w14:textId="02AC9DCB" w:rsidR="00E92510" w:rsidRPr="00821580" w:rsidRDefault="00E92510" w:rsidP="00821580">
            <w:pPr>
              <w:spacing w:line="288" w:lineRule="auto"/>
              <w:ind w:left="1" w:hanging="3"/>
              <w:jc w:val="center"/>
              <w:rPr>
                <w:sz w:val="28"/>
                <w:szCs w:val="28"/>
              </w:rPr>
            </w:pPr>
            <w:r w:rsidRPr="00821580">
              <w:rPr>
                <w:sz w:val="28"/>
                <w:szCs w:val="28"/>
              </w:rPr>
              <w:t>Theo lịch nhận SGK của PGD</w:t>
            </w:r>
          </w:p>
        </w:tc>
        <w:tc>
          <w:tcPr>
            <w:tcW w:w="1275" w:type="dxa"/>
            <w:vAlign w:val="center"/>
          </w:tcPr>
          <w:p w14:paraId="3F58E10F" w14:textId="51E3AB8C" w:rsidR="00E92510" w:rsidRPr="00821580" w:rsidRDefault="00E92510" w:rsidP="00821580">
            <w:pPr>
              <w:spacing w:line="288" w:lineRule="auto"/>
              <w:ind w:left="1" w:hanging="3"/>
              <w:jc w:val="center"/>
              <w:rPr>
                <w:sz w:val="28"/>
                <w:szCs w:val="28"/>
              </w:rPr>
            </w:pPr>
            <w:r w:rsidRPr="00821580">
              <w:rPr>
                <w:sz w:val="28"/>
                <w:szCs w:val="28"/>
              </w:rPr>
              <w:t xml:space="preserve">GVCN các khối </w:t>
            </w:r>
          </w:p>
        </w:tc>
        <w:tc>
          <w:tcPr>
            <w:tcW w:w="1410" w:type="dxa"/>
            <w:vAlign w:val="center"/>
          </w:tcPr>
          <w:p w14:paraId="4FBEDD55" w14:textId="77777777" w:rsidR="00E92510" w:rsidRPr="00821580" w:rsidRDefault="00E92510" w:rsidP="00821580">
            <w:pPr>
              <w:spacing w:line="288" w:lineRule="auto"/>
              <w:ind w:left="1" w:hanging="3"/>
              <w:jc w:val="center"/>
              <w:rPr>
                <w:sz w:val="28"/>
                <w:szCs w:val="28"/>
              </w:rPr>
            </w:pPr>
            <w:r w:rsidRPr="00821580">
              <w:rPr>
                <w:sz w:val="28"/>
                <w:szCs w:val="28"/>
              </w:rPr>
              <w:t>CBTV</w:t>
            </w:r>
          </w:p>
        </w:tc>
        <w:tc>
          <w:tcPr>
            <w:tcW w:w="1425" w:type="dxa"/>
            <w:vAlign w:val="center"/>
          </w:tcPr>
          <w:p w14:paraId="683DDA65" w14:textId="77777777" w:rsidR="00E92510" w:rsidRPr="00821580" w:rsidRDefault="00E92510" w:rsidP="00821580">
            <w:pPr>
              <w:spacing w:line="288" w:lineRule="auto"/>
              <w:ind w:left="1" w:hanging="3"/>
              <w:jc w:val="center"/>
              <w:rPr>
                <w:sz w:val="28"/>
                <w:szCs w:val="28"/>
              </w:rPr>
            </w:pPr>
            <w:r w:rsidRPr="00821580">
              <w:rPr>
                <w:sz w:val="28"/>
                <w:szCs w:val="28"/>
              </w:rPr>
              <w:t>HT</w:t>
            </w:r>
          </w:p>
        </w:tc>
        <w:tc>
          <w:tcPr>
            <w:tcW w:w="720" w:type="dxa"/>
          </w:tcPr>
          <w:p w14:paraId="27F050B3" w14:textId="77777777" w:rsidR="00E92510" w:rsidRPr="00CD6217" w:rsidRDefault="00E92510" w:rsidP="00821580">
            <w:pPr>
              <w:spacing w:line="288" w:lineRule="auto"/>
              <w:ind w:left="1" w:hanging="3"/>
              <w:jc w:val="both"/>
              <w:rPr>
                <w:color w:val="FF0000"/>
                <w:sz w:val="26"/>
                <w:szCs w:val="26"/>
              </w:rPr>
            </w:pPr>
          </w:p>
        </w:tc>
      </w:tr>
      <w:tr w:rsidR="00E92510" w14:paraId="3F776638" w14:textId="77777777">
        <w:trPr>
          <w:trHeight w:val="145"/>
        </w:trPr>
        <w:tc>
          <w:tcPr>
            <w:tcW w:w="765" w:type="dxa"/>
            <w:vAlign w:val="center"/>
          </w:tcPr>
          <w:p w14:paraId="50A81BCC" w14:textId="521163D4" w:rsidR="00E92510" w:rsidRPr="002C4F8C" w:rsidRDefault="00CD6217" w:rsidP="00821580">
            <w:pPr>
              <w:spacing w:line="288" w:lineRule="auto"/>
              <w:ind w:left="1" w:hanging="3"/>
              <w:jc w:val="center"/>
              <w:rPr>
                <w:sz w:val="28"/>
                <w:szCs w:val="28"/>
              </w:rPr>
            </w:pPr>
            <w:r w:rsidRPr="002C4F8C">
              <w:rPr>
                <w:sz w:val="28"/>
                <w:szCs w:val="28"/>
              </w:rPr>
              <w:t>V</w:t>
            </w:r>
          </w:p>
        </w:tc>
        <w:tc>
          <w:tcPr>
            <w:tcW w:w="8220" w:type="dxa"/>
          </w:tcPr>
          <w:p w14:paraId="5C3F40B7" w14:textId="77777777" w:rsidR="00E92510" w:rsidRPr="002C4F8C" w:rsidRDefault="00E92510" w:rsidP="00821580">
            <w:pPr>
              <w:spacing w:line="288" w:lineRule="auto"/>
              <w:ind w:left="1" w:hanging="3"/>
              <w:jc w:val="both"/>
              <w:rPr>
                <w:iCs/>
                <w:sz w:val="28"/>
                <w:szCs w:val="28"/>
              </w:rPr>
            </w:pPr>
            <w:r w:rsidRPr="002C4F8C">
              <w:rPr>
                <w:b/>
                <w:iCs/>
                <w:sz w:val="28"/>
                <w:szCs w:val="28"/>
              </w:rPr>
              <w:t xml:space="preserve">Công tác công đoàn </w:t>
            </w:r>
          </w:p>
        </w:tc>
        <w:tc>
          <w:tcPr>
            <w:tcW w:w="1425" w:type="dxa"/>
          </w:tcPr>
          <w:p w14:paraId="01A2A3FF" w14:textId="77777777" w:rsidR="00E92510" w:rsidRPr="002C4F8C" w:rsidRDefault="00E92510" w:rsidP="00821580">
            <w:pPr>
              <w:spacing w:line="288" w:lineRule="auto"/>
              <w:ind w:left="1" w:hanging="3"/>
              <w:jc w:val="center"/>
              <w:rPr>
                <w:sz w:val="28"/>
                <w:szCs w:val="28"/>
              </w:rPr>
            </w:pPr>
          </w:p>
        </w:tc>
        <w:tc>
          <w:tcPr>
            <w:tcW w:w="1275" w:type="dxa"/>
            <w:vAlign w:val="center"/>
          </w:tcPr>
          <w:p w14:paraId="577A163F" w14:textId="77777777" w:rsidR="00E92510" w:rsidRPr="002C4F8C" w:rsidRDefault="00E92510" w:rsidP="00821580">
            <w:pPr>
              <w:spacing w:line="288" w:lineRule="auto"/>
              <w:ind w:left="1" w:hanging="3"/>
              <w:jc w:val="center"/>
              <w:rPr>
                <w:sz w:val="28"/>
                <w:szCs w:val="28"/>
              </w:rPr>
            </w:pPr>
          </w:p>
        </w:tc>
        <w:tc>
          <w:tcPr>
            <w:tcW w:w="1410" w:type="dxa"/>
            <w:vAlign w:val="center"/>
          </w:tcPr>
          <w:p w14:paraId="01B459F7" w14:textId="77777777" w:rsidR="00E92510" w:rsidRPr="002C4F8C" w:rsidRDefault="00E92510" w:rsidP="00821580">
            <w:pPr>
              <w:spacing w:line="288" w:lineRule="auto"/>
              <w:ind w:left="1" w:hanging="3"/>
              <w:jc w:val="center"/>
              <w:rPr>
                <w:sz w:val="28"/>
                <w:szCs w:val="28"/>
              </w:rPr>
            </w:pPr>
          </w:p>
        </w:tc>
        <w:tc>
          <w:tcPr>
            <w:tcW w:w="1425" w:type="dxa"/>
            <w:vAlign w:val="center"/>
          </w:tcPr>
          <w:p w14:paraId="7EEC06F5" w14:textId="77777777" w:rsidR="00E92510" w:rsidRPr="002C4F8C" w:rsidRDefault="00E92510" w:rsidP="00821580">
            <w:pPr>
              <w:spacing w:line="288" w:lineRule="auto"/>
              <w:ind w:left="1" w:hanging="3"/>
              <w:jc w:val="center"/>
              <w:rPr>
                <w:sz w:val="28"/>
                <w:szCs w:val="28"/>
              </w:rPr>
            </w:pPr>
          </w:p>
        </w:tc>
        <w:tc>
          <w:tcPr>
            <w:tcW w:w="720" w:type="dxa"/>
            <w:vAlign w:val="center"/>
          </w:tcPr>
          <w:p w14:paraId="3FD3E7FB" w14:textId="77777777" w:rsidR="00E92510" w:rsidRPr="00CD6217" w:rsidRDefault="00E92510" w:rsidP="00821580">
            <w:pPr>
              <w:spacing w:line="288" w:lineRule="auto"/>
              <w:ind w:left="1" w:hanging="3"/>
              <w:jc w:val="center"/>
              <w:rPr>
                <w:color w:val="FF0000"/>
                <w:sz w:val="26"/>
                <w:szCs w:val="26"/>
              </w:rPr>
            </w:pPr>
          </w:p>
        </w:tc>
      </w:tr>
      <w:tr w:rsidR="00E92510" w14:paraId="353CBEE1" w14:textId="77777777">
        <w:trPr>
          <w:trHeight w:val="145"/>
        </w:trPr>
        <w:tc>
          <w:tcPr>
            <w:tcW w:w="765" w:type="dxa"/>
            <w:vAlign w:val="center"/>
          </w:tcPr>
          <w:p w14:paraId="62994A9C" w14:textId="77777777" w:rsidR="00E92510" w:rsidRPr="002C4F8C" w:rsidRDefault="00E92510" w:rsidP="00821580">
            <w:pPr>
              <w:spacing w:line="288" w:lineRule="auto"/>
              <w:ind w:left="1" w:hanging="3"/>
              <w:jc w:val="center"/>
              <w:rPr>
                <w:sz w:val="28"/>
                <w:szCs w:val="28"/>
              </w:rPr>
            </w:pPr>
            <w:r w:rsidRPr="002C4F8C">
              <w:rPr>
                <w:sz w:val="28"/>
                <w:szCs w:val="28"/>
              </w:rPr>
              <w:t>1</w:t>
            </w:r>
          </w:p>
        </w:tc>
        <w:tc>
          <w:tcPr>
            <w:tcW w:w="8220" w:type="dxa"/>
            <w:vAlign w:val="center"/>
          </w:tcPr>
          <w:p w14:paraId="2DD01B77" w14:textId="518952ED" w:rsidR="00E92510" w:rsidRPr="002C4F8C" w:rsidRDefault="00E92510" w:rsidP="00821580">
            <w:pPr>
              <w:spacing w:line="288" w:lineRule="auto"/>
              <w:ind w:left="1" w:hanging="3"/>
              <w:rPr>
                <w:sz w:val="28"/>
                <w:szCs w:val="28"/>
              </w:rPr>
            </w:pPr>
            <w:r w:rsidRPr="002C4F8C">
              <w:rPr>
                <w:sz w:val="28"/>
                <w:szCs w:val="28"/>
              </w:rPr>
              <w:t xml:space="preserve">Tổ chức giải chạy báo Hà Nội mới lần thứ </w:t>
            </w:r>
            <w:r w:rsidR="005F104F" w:rsidRPr="002C4F8C">
              <w:rPr>
                <w:sz w:val="28"/>
                <w:szCs w:val="28"/>
              </w:rPr>
              <w:t>50</w:t>
            </w:r>
            <w:r w:rsidRPr="002C4F8C">
              <w:rPr>
                <w:sz w:val="28"/>
                <w:szCs w:val="28"/>
              </w:rPr>
              <w:t xml:space="preserve"> - vì Hoà bình</w:t>
            </w:r>
          </w:p>
        </w:tc>
        <w:tc>
          <w:tcPr>
            <w:tcW w:w="1425" w:type="dxa"/>
          </w:tcPr>
          <w:p w14:paraId="23BA6113" w14:textId="2F81B400" w:rsidR="00E92510" w:rsidRPr="002C4F8C" w:rsidRDefault="002C4F8C" w:rsidP="00821580">
            <w:pPr>
              <w:spacing w:line="288" w:lineRule="auto"/>
              <w:ind w:left="1" w:hanging="3"/>
              <w:jc w:val="center"/>
              <w:rPr>
                <w:sz w:val="28"/>
                <w:szCs w:val="28"/>
              </w:rPr>
            </w:pPr>
            <w:r w:rsidRPr="002C4F8C">
              <w:rPr>
                <w:sz w:val="28"/>
                <w:szCs w:val="28"/>
              </w:rPr>
              <w:t>Dự kiến 15/8</w:t>
            </w:r>
          </w:p>
        </w:tc>
        <w:tc>
          <w:tcPr>
            <w:tcW w:w="1275" w:type="dxa"/>
            <w:vAlign w:val="center"/>
          </w:tcPr>
          <w:p w14:paraId="402ADC43" w14:textId="77777777" w:rsidR="00E92510" w:rsidRPr="002C4F8C" w:rsidRDefault="00E92510" w:rsidP="00821580">
            <w:pPr>
              <w:spacing w:line="288" w:lineRule="auto"/>
              <w:ind w:left="1" w:hanging="3"/>
              <w:jc w:val="center"/>
              <w:rPr>
                <w:sz w:val="28"/>
                <w:szCs w:val="28"/>
              </w:rPr>
            </w:pPr>
            <w:r w:rsidRPr="002C4F8C">
              <w:rPr>
                <w:sz w:val="28"/>
                <w:szCs w:val="28"/>
              </w:rPr>
              <w:t xml:space="preserve">Tổ thể dục </w:t>
            </w:r>
          </w:p>
        </w:tc>
        <w:tc>
          <w:tcPr>
            <w:tcW w:w="1410" w:type="dxa"/>
            <w:vAlign w:val="center"/>
          </w:tcPr>
          <w:p w14:paraId="4750BF52" w14:textId="77777777" w:rsidR="00E92510" w:rsidRPr="002C4F8C" w:rsidRDefault="00E92510" w:rsidP="00821580">
            <w:pPr>
              <w:spacing w:line="288" w:lineRule="auto"/>
              <w:ind w:left="1" w:hanging="3"/>
              <w:jc w:val="center"/>
              <w:rPr>
                <w:sz w:val="28"/>
                <w:szCs w:val="28"/>
              </w:rPr>
            </w:pPr>
            <w:r w:rsidRPr="002C4F8C">
              <w:rPr>
                <w:sz w:val="28"/>
                <w:szCs w:val="28"/>
              </w:rPr>
              <w:t>BCHCĐ</w:t>
            </w:r>
          </w:p>
        </w:tc>
        <w:tc>
          <w:tcPr>
            <w:tcW w:w="1425" w:type="dxa"/>
            <w:vAlign w:val="center"/>
          </w:tcPr>
          <w:p w14:paraId="7FC8837A" w14:textId="77777777" w:rsidR="00E92510" w:rsidRPr="002C4F8C" w:rsidRDefault="00E92510" w:rsidP="00821580">
            <w:pPr>
              <w:spacing w:line="288" w:lineRule="auto"/>
              <w:ind w:left="1" w:hanging="3"/>
              <w:jc w:val="center"/>
              <w:rPr>
                <w:sz w:val="28"/>
                <w:szCs w:val="28"/>
              </w:rPr>
            </w:pPr>
            <w:r w:rsidRPr="002C4F8C">
              <w:rPr>
                <w:sz w:val="28"/>
                <w:szCs w:val="28"/>
              </w:rPr>
              <w:t>HT, CTCĐ</w:t>
            </w:r>
          </w:p>
        </w:tc>
        <w:tc>
          <w:tcPr>
            <w:tcW w:w="720" w:type="dxa"/>
            <w:vAlign w:val="center"/>
          </w:tcPr>
          <w:p w14:paraId="4A68E597" w14:textId="77777777" w:rsidR="00E92510" w:rsidRPr="00CD6217" w:rsidRDefault="00E92510" w:rsidP="00821580">
            <w:pPr>
              <w:spacing w:line="288" w:lineRule="auto"/>
              <w:ind w:left="1" w:hanging="3"/>
              <w:jc w:val="center"/>
              <w:rPr>
                <w:color w:val="FF0000"/>
                <w:sz w:val="26"/>
                <w:szCs w:val="26"/>
              </w:rPr>
            </w:pPr>
          </w:p>
        </w:tc>
      </w:tr>
      <w:tr w:rsidR="002C4F8C" w14:paraId="35F63F9B" w14:textId="77777777">
        <w:trPr>
          <w:trHeight w:val="145"/>
        </w:trPr>
        <w:tc>
          <w:tcPr>
            <w:tcW w:w="765" w:type="dxa"/>
            <w:vAlign w:val="center"/>
          </w:tcPr>
          <w:p w14:paraId="60DD32E0" w14:textId="42F2E71D" w:rsidR="002C4F8C" w:rsidRPr="002C4F8C" w:rsidRDefault="002C4F8C" w:rsidP="00821580">
            <w:pPr>
              <w:spacing w:line="288" w:lineRule="auto"/>
              <w:ind w:left="1" w:hanging="3"/>
              <w:jc w:val="center"/>
              <w:rPr>
                <w:sz w:val="28"/>
                <w:szCs w:val="28"/>
              </w:rPr>
            </w:pPr>
            <w:r w:rsidRPr="002C4F8C">
              <w:rPr>
                <w:sz w:val="28"/>
                <w:szCs w:val="28"/>
              </w:rPr>
              <w:t>2</w:t>
            </w:r>
          </w:p>
        </w:tc>
        <w:tc>
          <w:tcPr>
            <w:tcW w:w="8220" w:type="dxa"/>
            <w:vAlign w:val="center"/>
          </w:tcPr>
          <w:p w14:paraId="48D725F5" w14:textId="77777777" w:rsidR="002C4F8C" w:rsidRPr="002C4F8C" w:rsidRDefault="002C4F8C" w:rsidP="00821580">
            <w:pPr>
              <w:spacing w:line="288" w:lineRule="auto"/>
              <w:ind w:left="1" w:hanging="3"/>
              <w:rPr>
                <w:sz w:val="28"/>
                <w:szCs w:val="28"/>
              </w:rPr>
            </w:pPr>
            <w:r w:rsidRPr="002C4F8C">
              <w:rPr>
                <w:sz w:val="28"/>
                <w:szCs w:val="28"/>
              </w:rPr>
              <w:t>Tham gia Ngày Hội thể dục thể thao cấp Quận:</w:t>
            </w:r>
          </w:p>
          <w:p w14:paraId="1C022758" w14:textId="77777777" w:rsidR="002C4F8C" w:rsidRPr="002C4F8C" w:rsidRDefault="002C4F8C" w:rsidP="00821580">
            <w:pPr>
              <w:spacing w:line="288" w:lineRule="auto"/>
              <w:ind w:left="1" w:hanging="3"/>
              <w:rPr>
                <w:sz w:val="28"/>
                <w:szCs w:val="28"/>
              </w:rPr>
            </w:pPr>
            <w:r w:rsidRPr="002C4F8C">
              <w:rPr>
                <w:sz w:val="28"/>
                <w:szCs w:val="28"/>
              </w:rPr>
              <w:t>+ Thi đấu bóng bàn (Đ.c Dũng tham gia)</w:t>
            </w:r>
          </w:p>
          <w:p w14:paraId="20F59897" w14:textId="6EB3CE5A" w:rsidR="002C4F8C" w:rsidRPr="002C4F8C" w:rsidRDefault="002C4F8C" w:rsidP="00821580">
            <w:pPr>
              <w:spacing w:line="288" w:lineRule="auto"/>
              <w:ind w:left="1" w:hanging="3"/>
              <w:rPr>
                <w:sz w:val="28"/>
                <w:szCs w:val="28"/>
              </w:rPr>
            </w:pPr>
            <w:r w:rsidRPr="002C4F8C">
              <w:rPr>
                <w:sz w:val="28"/>
                <w:szCs w:val="28"/>
              </w:rPr>
              <w:t>+ Thi nhảy dân vũ (Đoàn viên công đoàn)</w:t>
            </w:r>
          </w:p>
        </w:tc>
        <w:tc>
          <w:tcPr>
            <w:tcW w:w="1425" w:type="dxa"/>
          </w:tcPr>
          <w:p w14:paraId="39DE8853" w14:textId="77777777" w:rsidR="002C4F8C" w:rsidRPr="002C4F8C" w:rsidRDefault="002C4F8C" w:rsidP="00821580">
            <w:pPr>
              <w:spacing w:line="288" w:lineRule="auto"/>
              <w:ind w:left="1" w:hanging="3"/>
              <w:jc w:val="center"/>
              <w:rPr>
                <w:sz w:val="28"/>
                <w:szCs w:val="28"/>
              </w:rPr>
            </w:pPr>
          </w:p>
          <w:p w14:paraId="6BBD8CB9" w14:textId="77777777" w:rsidR="002C4F8C" w:rsidRPr="002C4F8C" w:rsidRDefault="002C4F8C" w:rsidP="00821580">
            <w:pPr>
              <w:spacing w:line="288" w:lineRule="auto"/>
              <w:ind w:left="1" w:hanging="3"/>
              <w:jc w:val="center"/>
              <w:rPr>
                <w:sz w:val="28"/>
                <w:szCs w:val="28"/>
              </w:rPr>
            </w:pPr>
            <w:r w:rsidRPr="002C4F8C">
              <w:rPr>
                <w:sz w:val="28"/>
                <w:szCs w:val="28"/>
              </w:rPr>
              <w:t>5/8</w:t>
            </w:r>
          </w:p>
          <w:p w14:paraId="08EB9939" w14:textId="51E8C38E" w:rsidR="002C4F8C" w:rsidRPr="002C4F8C" w:rsidRDefault="002C4F8C" w:rsidP="00821580">
            <w:pPr>
              <w:spacing w:line="288" w:lineRule="auto"/>
              <w:ind w:left="1" w:hanging="3"/>
              <w:jc w:val="center"/>
              <w:rPr>
                <w:sz w:val="28"/>
                <w:szCs w:val="28"/>
              </w:rPr>
            </w:pPr>
            <w:r w:rsidRPr="002C4F8C">
              <w:rPr>
                <w:sz w:val="28"/>
                <w:szCs w:val="28"/>
              </w:rPr>
              <w:t>2/8</w:t>
            </w:r>
          </w:p>
        </w:tc>
        <w:tc>
          <w:tcPr>
            <w:tcW w:w="1275" w:type="dxa"/>
            <w:vAlign w:val="center"/>
          </w:tcPr>
          <w:p w14:paraId="5761DE88" w14:textId="77777777" w:rsidR="002C4F8C" w:rsidRPr="002C4F8C" w:rsidRDefault="002C4F8C" w:rsidP="00821580">
            <w:pPr>
              <w:spacing w:line="288" w:lineRule="auto"/>
              <w:ind w:left="1" w:hanging="3"/>
              <w:jc w:val="center"/>
              <w:rPr>
                <w:sz w:val="28"/>
                <w:szCs w:val="28"/>
              </w:rPr>
            </w:pPr>
            <w:r w:rsidRPr="002C4F8C">
              <w:rPr>
                <w:sz w:val="28"/>
                <w:szCs w:val="28"/>
              </w:rPr>
              <w:t>Đ.c Dũng</w:t>
            </w:r>
          </w:p>
          <w:p w14:paraId="5161D44E" w14:textId="408A97D2" w:rsidR="002C4F8C" w:rsidRPr="002C4F8C" w:rsidRDefault="002C4F8C" w:rsidP="00821580">
            <w:pPr>
              <w:spacing w:line="288" w:lineRule="auto"/>
              <w:ind w:left="1" w:hanging="3"/>
              <w:jc w:val="center"/>
              <w:rPr>
                <w:sz w:val="28"/>
                <w:szCs w:val="28"/>
              </w:rPr>
            </w:pPr>
            <w:r w:rsidRPr="002C4F8C">
              <w:rPr>
                <w:sz w:val="28"/>
                <w:szCs w:val="28"/>
              </w:rPr>
              <w:t>ĐVCĐ</w:t>
            </w:r>
          </w:p>
        </w:tc>
        <w:tc>
          <w:tcPr>
            <w:tcW w:w="1410" w:type="dxa"/>
            <w:vAlign w:val="center"/>
          </w:tcPr>
          <w:p w14:paraId="3D79208A" w14:textId="77777777" w:rsidR="002C4F8C" w:rsidRPr="002C4F8C" w:rsidRDefault="002C4F8C" w:rsidP="00821580">
            <w:pPr>
              <w:spacing w:line="288" w:lineRule="auto"/>
              <w:ind w:left="1" w:hanging="3"/>
              <w:jc w:val="center"/>
              <w:rPr>
                <w:sz w:val="28"/>
                <w:szCs w:val="28"/>
              </w:rPr>
            </w:pPr>
            <w:r w:rsidRPr="002C4F8C">
              <w:rPr>
                <w:sz w:val="28"/>
                <w:szCs w:val="28"/>
              </w:rPr>
              <w:t>T.Vân</w:t>
            </w:r>
          </w:p>
          <w:p w14:paraId="311AA1CF" w14:textId="38DE97B6" w:rsidR="002C4F8C" w:rsidRPr="002C4F8C" w:rsidRDefault="002C4F8C" w:rsidP="00821580">
            <w:pPr>
              <w:spacing w:line="288" w:lineRule="auto"/>
              <w:ind w:left="1" w:hanging="3"/>
              <w:jc w:val="center"/>
              <w:rPr>
                <w:sz w:val="28"/>
                <w:szCs w:val="28"/>
              </w:rPr>
            </w:pPr>
            <w:r w:rsidRPr="002C4F8C">
              <w:rPr>
                <w:sz w:val="28"/>
                <w:szCs w:val="28"/>
              </w:rPr>
              <w:t>BCH CĐ</w:t>
            </w:r>
          </w:p>
        </w:tc>
        <w:tc>
          <w:tcPr>
            <w:tcW w:w="1425" w:type="dxa"/>
            <w:vAlign w:val="center"/>
          </w:tcPr>
          <w:p w14:paraId="65BE4422" w14:textId="41A4737F" w:rsidR="002C4F8C" w:rsidRPr="002C4F8C" w:rsidRDefault="002C4F8C" w:rsidP="00821580">
            <w:pPr>
              <w:spacing w:line="288" w:lineRule="auto"/>
              <w:ind w:left="1" w:hanging="3"/>
              <w:jc w:val="center"/>
              <w:rPr>
                <w:sz w:val="28"/>
                <w:szCs w:val="28"/>
              </w:rPr>
            </w:pPr>
            <w:r w:rsidRPr="002C4F8C">
              <w:rPr>
                <w:sz w:val="28"/>
                <w:szCs w:val="28"/>
              </w:rPr>
              <w:t>CTCĐ</w:t>
            </w:r>
          </w:p>
        </w:tc>
        <w:tc>
          <w:tcPr>
            <w:tcW w:w="720" w:type="dxa"/>
            <w:vAlign w:val="center"/>
          </w:tcPr>
          <w:p w14:paraId="4F48C68F" w14:textId="77777777" w:rsidR="002C4F8C" w:rsidRPr="00CD6217" w:rsidRDefault="002C4F8C" w:rsidP="00821580">
            <w:pPr>
              <w:spacing w:line="288" w:lineRule="auto"/>
              <w:ind w:left="1" w:hanging="3"/>
              <w:jc w:val="center"/>
              <w:rPr>
                <w:color w:val="FF0000"/>
                <w:sz w:val="26"/>
                <w:szCs w:val="26"/>
              </w:rPr>
            </w:pPr>
          </w:p>
        </w:tc>
      </w:tr>
      <w:tr w:rsidR="00E92510" w14:paraId="6B43C555" w14:textId="77777777" w:rsidTr="00821580">
        <w:trPr>
          <w:trHeight w:val="521"/>
        </w:trPr>
        <w:tc>
          <w:tcPr>
            <w:tcW w:w="765" w:type="dxa"/>
            <w:vAlign w:val="center"/>
          </w:tcPr>
          <w:p w14:paraId="2E43E83B" w14:textId="77777777" w:rsidR="00E92510" w:rsidRPr="002C4F8C" w:rsidRDefault="00E92510" w:rsidP="00821580">
            <w:pPr>
              <w:spacing w:line="288" w:lineRule="auto"/>
              <w:ind w:left="1" w:hanging="3"/>
              <w:jc w:val="center"/>
              <w:rPr>
                <w:sz w:val="28"/>
                <w:szCs w:val="28"/>
              </w:rPr>
            </w:pPr>
            <w:r w:rsidRPr="002C4F8C">
              <w:rPr>
                <w:sz w:val="28"/>
                <w:szCs w:val="28"/>
              </w:rPr>
              <w:t>3</w:t>
            </w:r>
          </w:p>
        </w:tc>
        <w:tc>
          <w:tcPr>
            <w:tcW w:w="8220" w:type="dxa"/>
            <w:vAlign w:val="center"/>
          </w:tcPr>
          <w:p w14:paraId="7E30FBD1" w14:textId="77777777" w:rsidR="00E92510" w:rsidRPr="002C4F8C" w:rsidRDefault="00E92510" w:rsidP="00821580">
            <w:pPr>
              <w:spacing w:line="288" w:lineRule="auto"/>
              <w:ind w:left="1" w:hanging="3"/>
              <w:rPr>
                <w:sz w:val="28"/>
                <w:szCs w:val="28"/>
              </w:rPr>
            </w:pPr>
            <w:r w:rsidRPr="002C4F8C">
              <w:rPr>
                <w:sz w:val="28"/>
                <w:szCs w:val="28"/>
              </w:rPr>
              <w:t>Phối hợp CB y tế tổ chức khám sức khoẻ cho cán bộ GV, NV</w:t>
            </w:r>
          </w:p>
        </w:tc>
        <w:tc>
          <w:tcPr>
            <w:tcW w:w="1425" w:type="dxa"/>
          </w:tcPr>
          <w:p w14:paraId="38397FB5" w14:textId="77777777" w:rsidR="00E92510" w:rsidRPr="002C4F8C" w:rsidRDefault="00E92510" w:rsidP="00821580">
            <w:pPr>
              <w:spacing w:line="288" w:lineRule="auto"/>
              <w:ind w:left="1" w:hanging="3"/>
              <w:jc w:val="center"/>
              <w:rPr>
                <w:sz w:val="28"/>
                <w:szCs w:val="28"/>
              </w:rPr>
            </w:pPr>
            <w:r w:rsidRPr="002C4F8C">
              <w:rPr>
                <w:sz w:val="28"/>
                <w:szCs w:val="28"/>
              </w:rPr>
              <w:t>tháng 8</w:t>
            </w:r>
          </w:p>
        </w:tc>
        <w:tc>
          <w:tcPr>
            <w:tcW w:w="1275" w:type="dxa"/>
            <w:vAlign w:val="center"/>
          </w:tcPr>
          <w:p w14:paraId="10E5031F" w14:textId="77777777" w:rsidR="00E92510" w:rsidRPr="002C4F8C" w:rsidRDefault="00E92510" w:rsidP="00821580">
            <w:pPr>
              <w:spacing w:line="288" w:lineRule="auto"/>
              <w:ind w:left="1" w:hanging="3"/>
              <w:jc w:val="center"/>
              <w:rPr>
                <w:sz w:val="28"/>
                <w:szCs w:val="28"/>
              </w:rPr>
            </w:pPr>
            <w:r w:rsidRPr="002C4F8C">
              <w:rPr>
                <w:sz w:val="28"/>
                <w:szCs w:val="28"/>
              </w:rPr>
              <w:t>BCHCĐ</w:t>
            </w:r>
          </w:p>
        </w:tc>
        <w:tc>
          <w:tcPr>
            <w:tcW w:w="1410" w:type="dxa"/>
            <w:vAlign w:val="center"/>
          </w:tcPr>
          <w:p w14:paraId="3CB570DD" w14:textId="03582CCF" w:rsidR="00E92510" w:rsidRPr="002C4F8C" w:rsidRDefault="00E92510" w:rsidP="00821580">
            <w:pPr>
              <w:spacing w:line="288" w:lineRule="auto"/>
              <w:ind w:left="1" w:hanging="3"/>
              <w:jc w:val="center"/>
              <w:rPr>
                <w:sz w:val="28"/>
                <w:szCs w:val="28"/>
              </w:rPr>
            </w:pPr>
            <w:r w:rsidRPr="002C4F8C">
              <w:rPr>
                <w:sz w:val="28"/>
                <w:szCs w:val="28"/>
              </w:rPr>
              <w:t>y t</w:t>
            </w:r>
            <w:r w:rsidR="00821580">
              <w:rPr>
                <w:sz w:val="28"/>
                <w:szCs w:val="28"/>
              </w:rPr>
              <w:t>ế</w:t>
            </w:r>
          </w:p>
        </w:tc>
        <w:tc>
          <w:tcPr>
            <w:tcW w:w="1425" w:type="dxa"/>
            <w:vAlign w:val="center"/>
          </w:tcPr>
          <w:p w14:paraId="17B79565" w14:textId="77777777" w:rsidR="00E92510" w:rsidRPr="002C4F8C" w:rsidRDefault="00E92510" w:rsidP="00821580">
            <w:pPr>
              <w:spacing w:line="288" w:lineRule="auto"/>
              <w:ind w:left="1" w:hanging="3"/>
              <w:jc w:val="center"/>
              <w:rPr>
                <w:sz w:val="28"/>
                <w:szCs w:val="28"/>
              </w:rPr>
            </w:pPr>
            <w:r w:rsidRPr="002C4F8C">
              <w:rPr>
                <w:sz w:val="28"/>
                <w:szCs w:val="28"/>
              </w:rPr>
              <w:t>HT</w:t>
            </w:r>
          </w:p>
        </w:tc>
        <w:tc>
          <w:tcPr>
            <w:tcW w:w="720" w:type="dxa"/>
            <w:vAlign w:val="center"/>
          </w:tcPr>
          <w:p w14:paraId="78EB05A0" w14:textId="77777777" w:rsidR="00E92510" w:rsidRPr="00CD6217" w:rsidRDefault="00E92510" w:rsidP="00821580">
            <w:pPr>
              <w:spacing w:line="288" w:lineRule="auto"/>
              <w:ind w:left="1" w:hanging="3"/>
              <w:jc w:val="center"/>
              <w:rPr>
                <w:color w:val="FF0000"/>
                <w:sz w:val="26"/>
                <w:szCs w:val="26"/>
              </w:rPr>
            </w:pPr>
          </w:p>
        </w:tc>
      </w:tr>
      <w:tr w:rsidR="00E92510" w14:paraId="29CED03F" w14:textId="77777777">
        <w:trPr>
          <w:trHeight w:val="145"/>
        </w:trPr>
        <w:tc>
          <w:tcPr>
            <w:tcW w:w="765" w:type="dxa"/>
          </w:tcPr>
          <w:p w14:paraId="21F6319C" w14:textId="002F9855" w:rsidR="00E92510" w:rsidRPr="002C4F8C" w:rsidRDefault="00E92510" w:rsidP="00821580">
            <w:pPr>
              <w:spacing w:line="288" w:lineRule="auto"/>
              <w:ind w:left="1" w:hanging="3"/>
              <w:jc w:val="center"/>
              <w:rPr>
                <w:sz w:val="28"/>
                <w:szCs w:val="28"/>
              </w:rPr>
            </w:pPr>
            <w:r w:rsidRPr="002C4F8C">
              <w:rPr>
                <w:b/>
                <w:sz w:val="28"/>
                <w:szCs w:val="28"/>
              </w:rPr>
              <w:t>V</w:t>
            </w:r>
            <w:r w:rsidR="00CD6217" w:rsidRPr="002C4F8C">
              <w:rPr>
                <w:b/>
                <w:sz w:val="28"/>
                <w:szCs w:val="28"/>
              </w:rPr>
              <w:t>I</w:t>
            </w:r>
          </w:p>
        </w:tc>
        <w:tc>
          <w:tcPr>
            <w:tcW w:w="8220" w:type="dxa"/>
          </w:tcPr>
          <w:p w14:paraId="7CD9FE84" w14:textId="77777777" w:rsidR="00E92510" w:rsidRPr="002C4F8C" w:rsidRDefault="00E92510" w:rsidP="00821580">
            <w:pPr>
              <w:spacing w:line="288" w:lineRule="auto"/>
              <w:ind w:left="1" w:hanging="3"/>
              <w:jc w:val="both"/>
              <w:rPr>
                <w:iCs/>
                <w:sz w:val="28"/>
                <w:szCs w:val="28"/>
              </w:rPr>
            </w:pPr>
            <w:r w:rsidRPr="002C4F8C">
              <w:rPr>
                <w:b/>
                <w:iCs/>
                <w:sz w:val="28"/>
                <w:szCs w:val="28"/>
              </w:rPr>
              <w:t xml:space="preserve">Công tác y tế </w:t>
            </w:r>
          </w:p>
        </w:tc>
        <w:tc>
          <w:tcPr>
            <w:tcW w:w="1425" w:type="dxa"/>
          </w:tcPr>
          <w:p w14:paraId="52060DC8" w14:textId="77777777" w:rsidR="00E92510" w:rsidRPr="00CD6217" w:rsidRDefault="00E92510" w:rsidP="00821580">
            <w:pPr>
              <w:spacing w:line="288" w:lineRule="auto"/>
              <w:ind w:left="1" w:hanging="3"/>
              <w:jc w:val="center"/>
              <w:rPr>
                <w:color w:val="FF0000"/>
                <w:sz w:val="28"/>
                <w:szCs w:val="28"/>
              </w:rPr>
            </w:pPr>
          </w:p>
        </w:tc>
        <w:tc>
          <w:tcPr>
            <w:tcW w:w="1275" w:type="dxa"/>
          </w:tcPr>
          <w:p w14:paraId="4D4B8700" w14:textId="77777777" w:rsidR="00E92510" w:rsidRPr="00CD6217" w:rsidRDefault="00E92510" w:rsidP="00821580">
            <w:pPr>
              <w:spacing w:line="288" w:lineRule="auto"/>
              <w:ind w:left="1" w:hanging="3"/>
              <w:jc w:val="center"/>
              <w:rPr>
                <w:color w:val="FF0000"/>
                <w:sz w:val="28"/>
                <w:szCs w:val="28"/>
              </w:rPr>
            </w:pPr>
          </w:p>
        </w:tc>
        <w:tc>
          <w:tcPr>
            <w:tcW w:w="1410" w:type="dxa"/>
          </w:tcPr>
          <w:p w14:paraId="6586E091" w14:textId="77777777" w:rsidR="00E92510" w:rsidRPr="00CD6217" w:rsidRDefault="00E92510" w:rsidP="00821580">
            <w:pPr>
              <w:spacing w:line="288" w:lineRule="auto"/>
              <w:ind w:left="1" w:hanging="3"/>
              <w:jc w:val="center"/>
              <w:rPr>
                <w:color w:val="FF0000"/>
                <w:sz w:val="28"/>
                <w:szCs w:val="28"/>
              </w:rPr>
            </w:pPr>
          </w:p>
        </w:tc>
        <w:tc>
          <w:tcPr>
            <w:tcW w:w="1425" w:type="dxa"/>
          </w:tcPr>
          <w:p w14:paraId="02620527" w14:textId="77777777" w:rsidR="00E92510" w:rsidRPr="00CD6217" w:rsidRDefault="00E92510" w:rsidP="00821580">
            <w:pPr>
              <w:spacing w:line="288" w:lineRule="auto"/>
              <w:ind w:left="1" w:hanging="3"/>
              <w:jc w:val="center"/>
              <w:rPr>
                <w:color w:val="FF0000"/>
                <w:sz w:val="28"/>
                <w:szCs w:val="28"/>
              </w:rPr>
            </w:pPr>
          </w:p>
        </w:tc>
        <w:tc>
          <w:tcPr>
            <w:tcW w:w="720" w:type="dxa"/>
          </w:tcPr>
          <w:p w14:paraId="056C60EB" w14:textId="77777777" w:rsidR="00E92510" w:rsidRPr="00CD6217" w:rsidRDefault="00E92510" w:rsidP="00821580">
            <w:pPr>
              <w:spacing w:line="288" w:lineRule="auto"/>
              <w:ind w:left="1" w:hanging="3"/>
              <w:jc w:val="both"/>
              <w:rPr>
                <w:color w:val="FF0000"/>
                <w:sz w:val="26"/>
                <w:szCs w:val="26"/>
              </w:rPr>
            </w:pPr>
          </w:p>
        </w:tc>
      </w:tr>
      <w:tr w:rsidR="002C4F8C" w14:paraId="30300AD3" w14:textId="77777777">
        <w:trPr>
          <w:trHeight w:val="145"/>
        </w:trPr>
        <w:tc>
          <w:tcPr>
            <w:tcW w:w="765" w:type="dxa"/>
          </w:tcPr>
          <w:p w14:paraId="7E17C62F" w14:textId="77777777" w:rsidR="002C4F8C" w:rsidRPr="00821580" w:rsidRDefault="002C4F8C" w:rsidP="00821580">
            <w:pPr>
              <w:spacing w:line="288" w:lineRule="auto"/>
              <w:ind w:left="1" w:hanging="3"/>
              <w:jc w:val="center"/>
              <w:rPr>
                <w:bCs/>
                <w:sz w:val="28"/>
                <w:szCs w:val="28"/>
              </w:rPr>
            </w:pPr>
            <w:r w:rsidRPr="00821580">
              <w:rPr>
                <w:bCs/>
                <w:sz w:val="28"/>
                <w:szCs w:val="28"/>
              </w:rPr>
              <w:t>1</w:t>
            </w:r>
          </w:p>
        </w:tc>
        <w:tc>
          <w:tcPr>
            <w:tcW w:w="8220" w:type="dxa"/>
          </w:tcPr>
          <w:p w14:paraId="711AEAB3" w14:textId="4DD3E2A1" w:rsidR="002C4F8C" w:rsidRPr="00821580" w:rsidRDefault="002C4F8C" w:rsidP="00821580">
            <w:pPr>
              <w:spacing w:line="288" w:lineRule="auto"/>
              <w:ind w:left="1" w:hanging="3"/>
              <w:jc w:val="both"/>
              <w:rPr>
                <w:position w:val="0"/>
                <w:sz w:val="28"/>
                <w:szCs w:val="28"/>
              </w:rPr>
            </w:pPr>
            <w:r w:rsidRPr="002C4F8C">
              <w:rPr>
                <w:sz w:val="28"/>
                <w:szCs w:val="28"/>
              </w:rPr>
              <w:t>Tuyên truyền thực hiện vệ sinh an toàn thực phẩm, phòng bệnh theo mùa, phòng chống tai nạn thương tích, đảm bảo an toàn khi học tập, vui chơi.</w:t>
            </w:r>
          </w:p>
        </w:tc>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4D02A" w14:textId="77777777" w:rsidR="002C4F8C" w:rsidRPr="00CA7EBA" w:rsidRDefault="002C4F8C" w:rsidP="00821580">
            <w:pPr>
              <w:spacing w:line="288" w:lineRule="auto"/>
              <w:ind w:left="1" w:hanging="3"/>
              <w:jc w:val="center"/>
              <w:rPr>
                <w:color w:val="000000" w:themeColor="text1"/>
                <w:sz w:val="28"/>
                <w:szCs w:val="28"/>
              </w:rPr>
            </w:pPr>
            <w:r w:rsidRPr="00CA7EBA">
              <w:rPr>
                <w:color w:val="000000" w:themeColor="text1"/>
                <w:sz w:val="28"/>
                <w:szCs w:val="28"/>
              </w:rPr>
              <w:t>Thứ 2</w:t>
            </w:r>
          </w:p>
          <w:p w14:paraId="24898CC5" w14:textId="70C2A369" w:rsidR="002C4F8C" w:rsidRPr="00CD6217" w:rsidRDefault="002C4F8C" w:rsidP="00821580">
            <w:pPr>
              <w:spacing w:line="288" w:lineRule="auto"/>
              <w:ind w:left="1" w:hanging="3"/>
              <w:jc w:val="center"/>
              <w:rPr>
                <w:color w:val="FF0000"/>
                <w:sz w:val="28"/>
                <w:szCs w:val="28"/>
              </w:rPr>
            </w:pPr>
            <w:r w:rsidRPr="00CA7EBA">
              <w:rPr>
                <w:color w:val="000000" w:themeColor="text1"/>
                <w:sz w:val="28"/>
                <w:szCs w:val="28"/>
              </w:rPr>
              <w:t>Hàng tuần</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EA2141" w14:textId="10259476" w:rsidR="002C4F8C" w:rsidRPr="00CD6217" w:rsidRDefault="002C4F8C" w:rsidP="00821580">
            <w:pPr>
              <w:spacing w:line="288" w:lineRule="auto"/>
              <w:ind w:left="1" w:hanging="3"/>
              <w:jc w:val="center"/>
              <w:rPr>
                <w:color w:val="FF0000"/>
                <w:sz w:val="28"/>
                <w:szCs w:val="28"/>
              </w:rPr>
            </w:pPr>
            <w:r w:rsidRPr="00CA7EBA">
              <w:rPr>
                <w:color w:val="000000" w:themeColor="text1"/>
                <w:sz w:val="28"/>
                <w:szCs w:val="28"/>
              </w:rPr>
              <w:t>NVYT</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0AA396" w14:textId="4E105FAD" w:rsidR="002C4F8C" w:rsidRPr="00CD6217" w:rsidRDefault="002C4F8C" w:rsidP="00821580">
            <w:pPr>
              <w:spacing w:line="288" w:lineRule="auto"/>
              <w:ind w:left="1" w:hanging="3"/>
              <w:jc w:val="center"/>
              <w:rPr>
                <w:color w:val="FF0000"/>
                <w:sz w:val="28"/>
                <w:szCs w:val="28"/>
              </w:rPr>
            </w:pPr>
            <w:r w:rsidRPr="00CA7EBA">
              <w:rPr>
                <w:color w:val="000000" w:themeColor="text1"/>
                <w:sz w:val="28"/>
                <w:szCs w:val="28"/>
              </w:rPr>
              <w:t>Trạm y tế, GV, HS</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329DB0" w14:textId="7D64E22C" w:rsidR="002C4F8C" w:rsidRPr="00CD6217" w:rsidRDefault="002C4F8C" w:rsidP="00821580">
            <w:pPr>
              <w:spacing w:line="288" w:lineRule="auto"/>
              <w:ind w:left="1" w:hanging="3"/>
              <w:jc w:val="center"/>
              <w:rPr>
                <w:color w:val="FF0000"/>
                <w:sz w:val="28"/>
                <w:szCs w:val="28"/>
              </w:rPr>
            </w:pPr>
            <w:r w:rsidRPr="00CA7EBA">
              <w:rPr>
                <w:color w:val="000000" w:themeColor="text1"/>
                <w:sz w:val="28"/>
                <w:szCs w:val="28"/>
              </w:rPr>
              <w:t>PHT</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D84DDE" w14:textId="77777777" w:rsidR="002C4F8C" w:rsidRPr="00CD6217" w:rsidRDefault="002C4F8C" w:rsidP="00821580">
            <w:pPr>
              <w:spacing w:line="288" w:lineRule="auto"/>
              <w:ind w:left="1" w:hanging="3"/>
              <w:jc w:val="center"/>
              <w:rPr>
                <w:color w:val="FF0000"/>
                <w:sz w:val="28"/>
                <w:szCs w:val="28"/>
              </w:rPr>
            </w:pPr>
          </w:p>
        </w:tc>
      </w:tr>
      <w:tr w:rsidR="002C4F8C" w14:paraId="083C4E36" w14:textId="77777777" w:rsidTr="00B67407">
        <w:trPr>
          <w:trHeight w:val="1014"/>
        </w:trPr>
        <w:tc>
          <w:tcPr>
            <w:tcW w:w="765" w:type="dxa"/>
            <w:vAlign w:val="center"/>
          </w:tcPr>
          <w:p w14:paraId="3E1C1DF0" w14:textId="77777777" w:rsidR="002C4F8C" w:rsidRPr="002C4F8C" w:rsidRDefault="002C4F8C" w:rsidP="00821580">
            <w:pPr>
              <w:widowControl w:val="0"/>
              <w:spacing w:line="288" w:lineRule="auto"/>
              <w:ind w:left="1" w:hanging="3"/>
              <w:jc w:val="center"/>
              <w:rPr>
                <w:rFonts w:eastAsia="Calibri"/>
                <w:sz w:val="28"/>
                <w:szCs w:val="28"/>
              </w:rPr>
            </w:pPr>
            <w:r w:rsidRPr="002C4F8C">
              <w:rPr>
                <w:rFonts w:eastAsia="Calibri"/>
                <w:sz w:val="28"/>
                <w:szCs w:val="28"/>
              </w:rPr>
              <w:lastRenderedPageBreak/>
              <w:t>2</w:t>
            </w:r>
          </w:p>
        </w:tc>
        <w:tc>
          <w:tcPr>
            <w:tcW w:w="8220" w:type="dxa"/>
            <w:vAlign w:val="center"/>
          </w:tcPr>
          <w:p w14:paraId="57B55F7F" w14:textId="66E8AC26" w:rsidR="002C4F8C" w:rsidRPr="002C4F8C" w:rsidRDefault="002C4F8C" w:rsidP="00821580">
            <w:pPr>
              <w:spacing w:line="288" w:lineRule="auto"/>
              <w:ind w:left="1" w:hanging="3"/>
              <w:jc w:val="both"/>
              <w:rPr>
                <w:sz w:val="28"/>
                <w:szCs w:val="28"/>
              </w:rPr>
            </w:pPr>
            <w:r w:rsidRPr="002C4F8C">
              <w:rPr>
                <w:sz w:val="28"/>
                <w:szCs w:val="28"/>
              </w:rPr>
              <w:t xml:space="preserve"> Kiểm tra vệ sinh lớp học, cảnh quang sư phạm toàn trường chuẩn bị năm học mới.</w:t>
            </w:r>
          </w:p>
        </w:tc>
        <w:tc>
          <w:tcPr>
            <w:tcW w:w="1425" w:type="dxa"/>
            <w:vAlign w:val="center"/>
          </w:tcPr>
          <w:p w14:paraId="641D66C6" w14:textId="1AF8220E" w:rsidR="002C4F8C" w:rsidRPr="00CD6217" w:rsidRDefault="002C4F8C" w:rsidP="00821580">
            <w:pPr>
              <w:widowControl w:val="0"/>
              <w:spacing w:line="288" w:lineRule="auto"/>
              <w:ind w:left="1" w:hanging="3"/>
              <w:jc w:val="center"/>
              <w:rPr>
                <w:rFonts w:ascii="Calibri" w:eastAsia="Calibri" w:hAnsi="Calibri" w:cs="Calibri"/>
                <w:color w:val="FF0000"/>
                <w:sz w:val="28"/>
                <w:szCs w:val="28"/>
              </w:rPr>
            </w:pPr>
            <w:r w:rsidRPr="00CA7EBA">
              <w:rPr>
                <w:rFonts w:eastAsia="Calibri"/>
                <w:color w:val="000000" w:themeColor="text1"/>
                <w:sz w:val="28"/>
                <w:szCs w:val="28"/>
              </w:rPr>
              <w:t>Hàng ngày</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FC9963" w14:textId="5D301A10" w:rsidR="002C4F8C" w:rsidRPr="00CD6217" w:rsidRDefault="002C4F8C" w:rsidP="00821580">
            <w:pPr>
              <w:spacing w:line="288" w:lineRule="auto"/>
              <w:ind w:left="1" w:hanging="3"/>
              <w:jc w:val="center"/>
              <w:rPr>
                <w:color w:val="FF0000"/>
                <w:sz w:val="28"/>
                <w:szCs w:val="28"/>
              </w:rPr>
            </w:pPr>
            <w:r w:rsidRPr="00CA7EBA">
              <w:rPr>
                <w:color w:val="000000" w:themeColor="text1"/>
                <w:sz w:val="28"/>
                <w:szCs w:val="28"/>
              </w:rPr>
              <w:t>NVYT</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95548A" w14:textId="4736C2E2" w:rsidR="002C4F8C" w:rsidRPr="00CD6217" w:rsidRDefault="002C4F8C" w:rsidP="00821580">
            <w:pPr>
              <w:spacing w:line="288" w:lineRule="auto"/>
              <w:ind w:left="1" w:hanging="3"/>
              <w:rPr>
                <w:color w:val="FF0000"/>
                <w:sz w:val="28"/>
                <w:szCs w:val="28"/>
              </w:rPr>
            </w:pPr>
            <w:r w:rsidRPr="00CA7EBA">
              <w:rPr>
                <w:color w:val="000000" w:themeColor="text1"/>
                <w:sz w:val="28"/>
                <w:szCs w:val="28"/>
              </w:rPr>
              <w:t>CBGVNV</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D9095A" w14:textId="7F3E1FB6" w:rsidR="002C4F8C" w:rsidRPr="00CD6217" w:rsidRDefault="002C4F8C" w:rsidP="00821580">
            <w:pPr>
              <w:spacing w:line="288" w:lineRule="auto"/>
              <w:ind w:left="1" w:hanging="3"/>
              <w:jc w:val="center"/>
              <w:rPr>
                <w:color w:val="FF0000"/>
                <w:sz w:val="28"/>
                <w:szCs w:val="28"/>
              </w:rPr>
            </w:pPr>
            <w:r w:rsidRPr="00CA7EBA">
              <w:rPr>
                <w:color w:val="000000" w:themeColor="text1"/>
                <w:sz w:val="28"/>
                <w:szCs w:val="28"/>
              </w:rPr>
              <w:t>PHT</w:t>
            </w:r>
          </w:p>
        </w:tc>
        <w:tc>
          <w:tcPr>
            <w:tcW w:w="720" w:type="dxa"/>
          </w:tcPr>
          <w:p w14:paraId="5B4885A7" w14:textId="77777777" w:rsidR="002C4F8C" w:rsidRPr="00CD6217" w:rsidRDefault="002C4F8C" w:rsidP="00821580">
            <w:pPr>
              <w:widowControl w:val="0"/>
              <w:spacing w:line="288" w:lineRule="auto"/>
              <w:ind w:left="1" w:hanging="3"/>
              <w:rPr>
                <w:rFonts w:ascii="Calibri" w:eastAsia="Calibri" w:hAnsi="Calibri" w:cs="Calibri"/>
                <w:color w:val="FF0000"/>
                <w:sz w:val="26"/>
                <w:szCs w:val="26"/>
              </w:rPr>
            </w:pPr>
          </w:p>
        </w:tc>
      </w:tr>
      <w:tr w:rsidR="002C4F8C" w14:paraId="50A5C324" w14:textId="77777777">
        <w:trPr>
          <w:trHeight w:val="145"/>
        </w:trPr>
        <w:tc>
          <w:tcPr>
            <w:tcW w:w="765" w:type="dxa"/>
            <w:vAlign w:val="center"/>
          </w:tcPr>
          <w:p w14:paraId="0C911F5F" w14:textId="77777777" w:rsidR="002C4F8C" w:rsidRPr="002C4F8C" w:rsidRDefault="002C4F8C" w:rsidP="00821580">
            <w:pPr>
              <w:widowControl w:val="0"/>
              <w:spacing w:line="288" w:lineRule="auto"/>
              <w:ind w:left="1" w:hanging="3"/>
              <w:jc w:val="center"/>
              <w:rPr>
                <w:sz w:val="28"/>
                <w:szCs w:val="28"/>
              </w:rPr>
            </w:pPr>
            <w:r w:rsidRPr="002C4F8C">
              <w:rPr>
                <w:sz w:val="28"/>
                <w:szCs w:val="28"/>
              </w:rPr>
              <w:t>3</w:t>
            </w:r>
          </w:p>
        </w:tc>
        <w:tc>
          <w:tcPr>
            <w:tcW w:w="8220" w:type="dxa"/>
          </w:tcPr>
          <w:p w14:paraId="582407FB" w14:textId="2AECE398" w:rsidR="002C4F8C" w:rsidRPr="002C4F8C" w:rsidRDefault="002C4F8C" w:rsidP="00821580">
            <w:pPr>
              <w:spacing w:line="288" w:lineRule="auto"/>
              <w:ind w:left="1" w:hanging="3"/>
              <w:jc w:val="both"/>
              <w:rPr>
                <w:sz w:val="28"/>
                <w:szCs w:val="28"/>
              </w:rPr>
            </w:pPr>
            <w:r w:rsidRPr="002C4F8C">
              <w:rPr>
                <w:sz w:val="28"/>
                <w:szCs w:val="28"/>
              </w:rPr>
              <w:t xml:space="preserve"> Thực hiện công văn 1456/UBND-YT ngày 25/7/2023 của UBND quận Long Biên v/v đảm bảo ATTP, phòng chống dịch bệnh trong tổ chức ăn bán trú năm học 202</w:t>
            </w:r>
            <w:r w:rsidRPr="002C4F8C">
              <w:rPr>
                <w:sz w:val="28"/>
                <w:szCs w:val="28"/>
              </w:rPr>
              <w:t>3</w:t>
            </w:r>
            <w:r w:rsidRPr="002C4F8C">
              <w:rPr>
                <w:sz w:val="28"/>
                <w:szCs w:val="28"/>
              </w:rPr>
              <w:t>-202</w:t>
            </w:r>
            <w:r w:rsidRPr="002C4F8C">
              <w:rPr>
                <w:sz w:val="28"/>
                <w:szCs w:val="28"/>
              </w:rPr>
              <w:t>4</w:t>
            </w:r>
          </w:p>
          <w:p w14:paraId="7953143A" w14:textId="77777777" w:rsidR="002C4F8C" w:rsidRPr="002C4F8C" w:rsidRDefault="002C4F8C" w:rsidP="00821580">
            <w:pPr>
              <w:spacing w:line="288" w:lineRule="auto"/>
              <w:ind w:left="1" w:hanging="3"/>
              <w:jc w:val="both"/>
              <w:rPr>
                <w:i/>
                <w:sz w:val="28"/>
                <w:szCs w:val="28"/>
              </w:rPr>
            </w:pPr>
            <w:r w:rsidRPr="002C4F8C">
              <w:rPr>
                <w:i/>
                <w:sz w:val="28"/>
                <w:szCs w:val="28"/>
              </w:rPr>
              <w:t>+ Tổng vệ sinh khử khuẩn đồ dùng chế biến, bát thìa bếp ăn sạch sẽ</w:t>
            </w:r>
          </w:p>
          <w:p w14:paraId="366D4A5E" w14:textId="033BF26E" w:rsidR="002C4F8C" w:rsidRPr="002C4F8C" w:rsidRDefault="002C4F8C" w:rsidP="00821580">
            <w:pPr>
              <w:spacing w:line="288" w:lineRule="auto"/>
              <w:ind w:left="1" w:hanging="3"/>
              <w:jc w:val="both"/>
              <w:rPr>
                <w:rFonts w:ascii="Calibri" w:eastAsia="Calibri" w:hAnsi="Calibri" w:cs="Calibri"/>
                <w:sz w:val="28"/>
                <w:szCs w:val="28"/>
              </w:rPr>
            </w:pPr>
            <w:r w:rsidRPr="002C4F8C">
              <w:rPr>
                <w:i/>
                <w:sz w:val="28"/>
                <w:szCs w:val="28"/>
              </w:rPr>
              <w:t>+ Rà soát mua bổ sung cơ sở vật chất đảm bảo cho công tác bán trú.</w:t>
            </w:r>
          </w:p>
        </w:tc>
        <w:tc>
          <w:tcPr>
            <w:tcW w:w="1425" w:type="dxa"/>
            <w:vAlign w:val="center"/>
          </w:tcPr>
          <w:p w14:paraId="19CABD3C" w14:textId="22C5F6DD" w:rsidR="002C4F8C" w:rsidRPr="00CD6217" w:rsidRDefault="002C4F8C" w:rsidP="00821580">
            <w:pPr>
              <w:widowControl w:val="0"/>
              <w:spacing w:line="288" w:lineRule="auto"/>
              <w:ind w:left="1" w:hanging="3"/>
              <w:jc w:val="center"/>
              <w:rPr>
                <w:rFonts w:ascii="Calibri" w:eastAsia="Calibri" w:hAnsi="Calibri" w:cs="Calibri"/>
                <w:color w:val="FF0000"/>
                <w:sz w:val="28"/>
                <w:szCs w:val="28"/>
              </w:rPr>
            </w:pPr>
            <w:r w:rsidRPr="00917AC0">
              <w:rPr>
                <w:rFonts w:eastAsia="Calibri"/>
                <w:color w:val="000000" w:themeColor="text1"/>
                <w:sz w:val="28"/>
                <w:szCs w:val="28"/>
              </w:rPr>
              <w:t>Hàng ngày</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CA6C69" w14:textId="4A958753" w:rsidR="002C4F8C" w:rsidRPr="00CD6217" w:rsidRDefault="002C4F8C" w:rsidP="00821580">
            <w:pPr>
              <w:spacing w:line="288" w:lineRule="auto"/>
              <w:ind w:left="1" w:hanging="3"/>
              <w:jc w:val="center"/>
              <w:rPr>
                <w:color w:val="FF0000"/>
                <w:sz w:val="28"/>
                <w:szCs w:val="28"/>
              </w:rPr>
            </w:pPr>
            <w:r w:rsidRPr="00917AC0">
              <w:rPr>
                <w:color w:val="000000" w:themeColor="text1"/>
                <w:sz w:val="28"/>
                <w:szCs w:val="28"/>
              </w:rPr>
              <w:t>NVYT</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ADA1CF" w14:textId="612AC75E" w:rsidR="002C4F8C" w:rsidRPr="00CD6217" w:rsidRDefault="002C4F8C" w:rsidP="00821580">
            <w:pPr>
              <w:spacing w:line="288" w:lineRule="auto"/>
              <w:ind w:left="1" w:hanging="3"/>
              <w:rPr>
                <w:color w:val="FF0000"/>
                <w:sz w:val="28"/>
                <w:szCs w:val="28"/>
              </w:rPr>
            </w:pPr>
            <w:r w:rsidRPr="0080493B">
              <w:rPr>
                <w:color w:val="000000" w:themeColor="text1"/>
                <w:sz w:val="28"/>
                <w:szCs w:val="28"/>
              </w:rPr>
              <w:t>CBGVNV</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253561" w14:textId="4CF0E255" w:rsidR="002C4F8C" w:rsidRPr="00CD6217" w:rsidRDefault="002C4F8C" w:rsidP="00821580">
            <w:pPr>
              <w:spacing w:line="288" w:lineRule="auto"/>
              <w:ind w:left="1" w:hanging="3"/>
              <w:jc w:val="center"/>
              <w:rPr>
                <w:color w:val="FF0000"/>
                <w:sz w:val="28"/>
                <w:szCs w:val="28"/>
              </w:rPr>
            </w:pPr>
            <w:r w:rsidRPr="0080493B">
              <w:rPr>
                <w:color w:val="000000" w:themeColor="text1"/>
                <w:sz w:val="28"/>
                <w:szCs w:val="28"/>
              </w:rPr>
              <w:t>PHT</w:t>
            </w:r>
          </w:p>
        </w:tc>
        <w:tc>
          <w:tcPr>
            <w:tcW w:w="720" w:type="dxa"/>
          </w:tcPr>
          <w:p w14:paraId="137D800A" w14:textId="77777777" w:rsidR="002C4F8C" w:rsidRPr="00CD6217" w:rsidRDefault="002C4F8C" w:rsidP="00821580">
            <w:pPr>
              <w:widowControl w:val="0"/>
              <w:spacing w:line="288" w:lineRule="auto"/>
              <w:ind w:left="1" w:hanging="3"/>
              <w:rPr>
                <w:rFonts w:ascii="Calibri" w:eastAsia="Calibri" w:hAnsi="Calibri" w:cs="Calibri"/>
                <w:color w:val="FF0000"/>
                <w:sz w:val="26"/>
                <w:szCs w:val="26"/>
              </w:rPr>
            </w:pPr>
          </w:p>
        </w:tc>
      </w:tr>
      <w:tr w:rsidR="002C4F8C" w14:paraId="6EA6680C" w14:textId="77777777">
        <w:trPr>
          <w:trHeight w:val="145"/>
        </w:trPr>
        <w:tc>
          <w:tcPr>
            <w:tcW w:w="765" w:type="dxa"/>
            <w:vAlign w:val="center"/>
          </w:tcPr>
          <w:p w14:paraId="023C2F2C" w14:textId="77777777" w:rsidR="002C4F8C" w:rsidRPr="002C4F8C" w:rsidRDefault="002C4F8C" w:rsidP="00821580">
            <w:pPr>
              <w:widowControl w:val="0"/>
              <w:spacing w:line="288" w:lineRule="auto"/>
              <w:ind w:left="1" w:hanging="3"/>
              <w:jc w:val="center"/>
              <w:rPr>
                <w:sz w:val="28"/>
                <w:szCs w:val="28"/>
              </w:rPr>
            </w:pPr>
            <w:r w:rsidRPr="002C4F8C">
              <w:rPr>
                <w:sz w:val="28"/>
                <w:szCs w:val="28"/>
              </w:rPr>
              <w:t>4</w:t>
            </w:r>
          </w:p>
        </w:tc>
        <w:tc>
          <w:tcPr>
            <w:tcW w:w="8220" w:type="dxa"/>
          </w:tcPr>
          <w:p w14:paraId="59EA5E75" w14:textId="1BA54C2F" w:rsidR="002C4F8C" w:rsidRPr="002C4F8C" w:rsidRDefault="002C4F8C" w:rsidP="00821580">
            <w:pPr>
              <w:spacing w:line="288" w:lineRule="auto"/>
              <w:ind w:left="1" w:hanging="3"/>
              <w:jc w:val="both"/>
              <w:rPr>
                <w:b/>
                <w:i/>
                <w:sz w:val="28"/>
                <w:szCs w:val="28"/>
              </w:rPr>
            </w:pPr>
            <w:r w:rsidRPr="002C4F8C">
              <w:rPr>
                <w:sz w:val="28"/>
                <w:szCs w:val="28"/>
              </w:rPr>
              <w:t>Chuẩn bị hồ sơ sổ sách công tác y tế cho năm học mới</w:t>
            </w:r>
          </w:p>
        </w:tc>
        <w:tc>
          <w:tcPr>
            <w:tcW w:w="1425" w:type="dxa"/>
            <w:vAlign w:val="center"/>
          </w:tcPr>
          <w:p w14:paraId="0F36A68B" w14:textId="551E1A16" w:rsidR="002C4F8C" w:rsidRPr="00CD6217" w:rsidRDefault="002C4F8C" w:rsidP="00821580">
            <w:pPr>
              <w:widowControl w:val="0"/>
              <w:spacing w:line="288" w:lineRule="auto"/>
              <w:ind w:left="1" w:hanging="3"/>
              <w:jc w:val="center"/>
              <w:rPr>
                <w:rFonts w:ascii="Calibri" w:eastAsia="Calibri" w:hAnsi="Calibri" w:cs="Calibri"/>
                <w:color w:val="FF0000"/>
                <w:sz w:val="28"/>
                <w:szCs w:val="28"/>
              </w:rPr>
            </w:pPr>
            <w:r>
              <w:rPr>
                <w:rFonts w:ascii="Calibri" w:eastAsia="Calibri" w:hAnsi="Calibri" w:cs="Calibri"/>
                <w:color w:val="000000" w:themeColor="text1"/>
                <w:sz w:val="28"/>
                <w:szCs w:val="28"/>
              </w:rPr>
              <w:t>26/8/2023</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9FEC87" w14:textId="4BD7DB78" w:rsidR="002C4F8C" w:rsidRPr="00CD6217" w:rsidRDefault="002C4F8C" w:rsidP="00821580">
            <w:pPr>
              <w:spacing w:line="288" w:lineRule="auto"/>
              <w:ind w:left="1" w:hanging="3"/>
              <w:jc w:val="center"/>
              <w:rPr>
                <w:color w:val="FF0000"/>
                <w:sz w:val="28"/>
                <w:szCs w:val="28"/>
              </w:rPr>
            </w:pPr>
            <w:r w:rsidRPr="00917AC0">
              <w:rPr>
                <w:color w:val="000000" w:themeColor="text1"/>
                <w:sz w:val="28"/>
                <w:szCs w:val="28"/>
              </w:rPr>
              <w:t>NVYT</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41BC34" w14:textId="5888B771" w:rsidR="002C4F8C" w:rsidRPr="00CD6217" w:rsidRDefault="002C4F8C" w:rsidP="00821580">
            <w:pPr>
              <w:spacing w:line="288" w:lineRule="auto"/>
              <w:ind w:left="1" w:hanging="3"/>
              <w:rPr>
                <w:color w:val="FF0000"/>
                <w:sz w:val="28"/>
                <w:szCs w:val="28"/>
              </w:rPr>
            </w:pPr>
            <w:r w:rsidRPr="00917AC0">
              <w:rPr>
                <w:color w:val="000000" w:themeColor="text1"/>
                <w:sz w:val="28"/>
                <w:szCs w:val="28"/>
              </w:rPr>
              <w:t>BGH</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DDE378" w14:textId="5D8203B9" w:rsidR="002C4F8C" w:rsidRPr="00CD6217" w:rsidRDefault="002C4F8C" w:rsidP="00821580">
            <w:pPr>
              <w:spacing w:line="288" w:lineRule="auto"/>
              <w:ind w:left="1" w:hanging="3"/>
              <w:jc w:val="center"/>
              <w:rPr>
                <w:color w:val="FF0000"/>
                <w:sz w:val="28"/>
                <w:szCs w:val="28"/>
              </w:rPr>
            </w:pPr>
            <w:r w:rsidRPr="00917AC0">
              <w:rPr>
                <w:color w:val="000000" w:themeColor="text1"/>
                <w:sz w:val="28"/>
                <w:szCs w:val="28"/>
              </w:rPr>
              <w:t>PHT</w:t>
            </w:r>
          </w:p>
        </w:tc>
        <w:tc>
          <w:tcPr>
            <w:tcW w:w="720" w:type="dxa"/>
          </w:tcPr>
          <w:p w14:paraId="576C3E7F" w14:textId="77777777" w:rsidR="002C4F8C" w:rsidRPr="00CD6217" w:rsidRDefault="002C4F8C" w:rsidP="00821580">
            <w:pPr>
              <w:widowControl w:val="0"/>
              <w:spacing w:line="288" w:lineRule="auto"/>
              <w:ind w:left="1" w:hanging="3"/>
              <w:rPr>
                <w:rFonts w:ascii="Calibri" w:eastAsia="Calibri" w:hAnsi="Calibri" w:cs="Calibri"/>
                <w:color w:val="FF0000"/>
                <w:sz w:val="26"/>
                <w:szCs w:val="26"/>
              </w:rPr>
            </w:pPr>
          </w:p>
        </w:tc>
      </w:tr>
      <w:tr w:rsidR="002C4F8C" w14:paraId="6BDC5D5F" w14:textId="77777777">
        <w:trPr>
          <w:trHeight w:val="145"/>
        </w:trPr>
        <w:tc>
          <w:tcPr>
            <w:tcW w:w="765" w:type="dxa"/>
            <w:vAlign w:val="center"/>
          </w:tcPr>
          <w:p w14:paraId="00F2935E" w14:textId="77777777" w:rsidR="002C4F8C" w:rsidRPr="002C4F8C" w:rsidRDefault="002C4F8C" w:rsidP="00821580">
            <w:pPr>
              <w:widowControl w:val="0"/>
              <w:spacing w:line="288" w:lineRule="auto"/>
              <w:ind w:left="1" w:hanging="3"/>
              <w:jc w:val="center"/>
              <w:rPr>
                <w:sz w:val="28"/>
                <w:szCs w:val="28"/>
              </w:rPr>
            </w:pPr>
            <w:r w:rsidRPr="002C4F8C">
              <w:rPr>
                <w:sz w:val="28"/>
                <w:szCs w:val="28"/>
              </w:rPr>
              <w:t>5</w:t>
            </w:r>
          </w:p>
        </w:tc>
        <w:tc>
          <w:tcPr>
            <w:tcW w:w="8220" w:type="dxa"/>
          </w:tcPr>
          <w:p w14:paraId="750C2C20" w14:textId="223CE7CB" w:rsidR="002C4F8C" w:rsidRPr="002C4F8C" w:rsidRDefault="002C4F8C" w:rsidP="00821580">
            <w:pPr>
              <w:widowControl w:val="0"/>
              <w:spacing w:line="288" w:lineRule="auto"/>
              <w:ind w:left="1" w:hanging="3"/>
              <w:jc w:val="both"/>
              <w:rPr>
                <w:sz w:val="28"/>
                <w:szCs w:val="28"/>
              </w:rPr>
            </w:pPr>
            <w:r w:rsidRPr="002C4F8C">
              <w:rPr>
                <w:sz w:val="28"/>
                <w:szCs w:val="28"/>
              </w:rPr>
              <w:t>Phối hợp với Công đoàn tổ chức khám sức khỏe cho giáo viên</w:t>
            </w:r>
          </w:p>
        </w:tc>
        <w:tc>
          <w:tcPr>
            <w:tcW w:w="1425" w:type="dxa"/>
            <w:vAlign w:val="center"/>
          </w:tcPr>
          <w:p w14:paraId="6F05C38E" w14:textId="143421AC" w:rsidR="002C4F8C" w:rsidRPr="00CD6217" w:rsidRDefault="002C4F8C" w:rsidP="00821580">
            <w:pPr>
              <w:widowControl w:val="0"/>
              <w:spacing w:line="288" w:lineRule="auto"/>
              <w:ind w:left="1" w:hanging="3"/>
              <w:jc w:val="center"/>
              <w:rPr>
                <w:rFonts w:ascii="Calibri" w:eastAsia="Calibri" w:hAnsi="Calibri" w:cs="Calibri"/>
                <w:color w:val="FF0000"/>
                <w:sz w:val="28"/>
                <w:szCs w:val="28"/>
              </w:rPr>
            </w:pPr>
            <w:r>
              <w:rPr>
                <w:rFonts w:ascii="Calibri" w:eastAsia="Calibri" w:hAnsi="Calibri" w:cs="Calibri"/>
                <w:color w:val="000000" w:themeColor="text1"/>
                <w:sz w:val="28"/>
                <w:szCs w:val="28"/>
              </w:rPr>
              <w:t>15/8/2023</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2C1499" w14:textId="273B83BB" w:rsidR="002C4F8C" w:rsidRPr="00CD6217" w:rsidRDefault="002C4F8C" w:rsidP="00821580">
            <w:pPr>
              <w:spacing w:line="288" w:lineRule="auto"/>
              <w:ind w:left="1" w:hanging="3"/>
              <w:jc w:val="center"/>
              <w:rPr>
                <w:color w:val="FF0000"/>
                <w:sz w:val="28"/>
                <w:szCs w:val="28"/>
              </w:rPr>
            </w:pPr>
            <w:r w:rsidRPr="00917AC0">
              <w:rPr>
                <w:color w:val="000000" w:themeColor="text1"/>
                <w:sz w:val="28"/>
                <w:szCs w:val="28"/>
              </w:rPr>
              <w:t>NVYT</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1F0EB7" w14:textId="00444D02" w:rsidR="002C4F8C" w:rsidRPr="00CD6217" w:rsidRDefault="002C4F8C" w:rsidP="00821580">
            <w:pPr>
              <w:spacing w:line="288" w:lineRule="auto"/>
              <w:ind w:left="1" w:hanging="3"/>
              <w:rPr>
                <w:color w:val="FF0000"/>
                <w:sz w:val="28"/>
                <w:szCs w:val="28"/>
              </w:rPr>
            </w:pPr>
            <w:r w:rsidRPr="00917AC0">
              <w:rPr>
                <w:color w:val="000000" w:themeColor="text1"/>
                <w:sz w:val="28"/>
                <w:szCs w:val="28"/>
              </w:rPr>
              <w:t>BCH CĐ</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847A37" w14:textId="72699002" w:rsidR="002C4F8C" w:rsidRPr="00CD6217" w:rsidRDefault="002C4F8C" w:rsidP="00821580">
            <w:pPr>
              <w:spacing w:line="288" w:lineRule="auto"/>
              <w:ind w:left="1" w:hanging="3"/>
              <w:jc w:val="center"/>
              <w:rPr>
                <w:color w:val="FF0000"/>
                <w:sz w:val="28"/>
                <w:szCs w:val="28"/>
              </w:rPr>
            </w:pPr>
            <w:r w:rsidRPr="00917AC0">
              <w:rPr>
                <w:color w:val="000000" w:themeColor="text1"/>
                <w:sz w:val="28"/>
                <w:szCs w:val="28"/>
              </w:rPr>
              <w:t>PHT</w:t>
            </w:r>
          </w:p>
        </w:tc>
        <w:tc>
          <w:tcPr>
            <w:tcW w:w="720" w:type="dxa"/>
          </w:tcPr>
          <w:p w14:paraId="4C517402" w14:textId="77777777" w:rsidR="002C4F8C" w:rsidRPr="00CD6217" w:rsidRDefault="002C4F8C" w:rsidP="00821580">
            <w:pPr>
              <w:widowControl w:val="0"/>
              <w:spacing w:line="288" w:lineRule="auto"/>
              <w:ind w:left="1" w:hanging="3"/>
              <w:rPr>
                <w:rFonts w:ascii="Calibri" w:eastAsia="Calibri" w:hAnsi="Calibri" w:cs="Calibri"/>
                <w:color w:val="FF0000"/>
                <w:sz w:val="26"/>
                <w:szCs w:val="26"/>
              </w:rPr>
            </w:pPr>
          </w:p>
        </w:tc>
      </w:tr>
      <w:tr w:rsidR="002C4F8C" w14:paraId="32C29DB2" w14:textId="77777777">
        <w:trPr>
          <w:trHeight w:val="145"/>
        </w:trPr>
        <w:tc>
          <w:tcPr>
            <w:tcW w:w="765" w:type="dxa"/>
            <w:vAlign w:val="center"/>
          </w:tcPr>
          <w:p w14:paraId="7FF6EDE2" w14:textId="77777777" w:rsidR="002C4F8C" w:rsidRPr="002C4F8C" w:rsidRDefault="002C4F8C" w:rsidP="00821580">
            <w:pPr>
              <w:widowControl w:val="0"/>
              <w:spacing w:line="288" w:lineRule="auto"/>
              <w:ind w:left="1" w:hanging="3"/>
              <w:jc w:val="center"/>
              <w:rPr>
                <w:rFonts w:eastAsia="Calibri"/>
                <w:sz w:val="28"/>
                <w:szCs w:val="28"/>
              </w:rPr>
            </w:pPr>
            <w:r w:rsidRPr="002C4F8C">
              <w:rPr>
                <w:rFonts w:eastAsia="Calibri"/>
                <w:sz w:val="28"/>
                <w:szCs w:val="28"/>
              </w:rPr>
              <w:t>6</w:t>
            </w:r>
          </w:p>
        </w:tc>
        <w:tc>
          <w:tcPr>
            <w:tcW w:w="8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10F85A" w14:textId="1CEC634C" w:rsidR="002C4F8C" w:rsidRPr="002C4F8C" w:rsidRDefault="002C4F8C" w:rsidP="00821580">
            <w:pPr>
              <w:widowControl w:val="0"/>
              <w:spacing w:line="288" w:lineRule="auto"/>
              <w:ind w:left="1" w:hanging="3"/>
              <w:jc w:val="both"/>
              <w:rPr>
                <w:sz w:val="28"/>
                <w:szCs w:val="28"/>
              </w:rPr>
            </w:pPr>
            <w:r w:rsidRPr="002C4F8C">
              <w:rPr>
                <w:sz w:val="28"/>
                <w:szCs w:val="28"/>
              </w:rPr>
              <w:t>Tổng vệ sinh khử khuẩn sân trường, lớp học đồ dùng học tập tay nắm cửa ra vào hành lang cầu thang, các phòng chức năng, bếp ăn bán trú để chuẩn bị năm học mới bằng dung dịch Cloramin B.</w:t>
            </w:r>
          </w:p>
        </w:tc>
        <w:tc>
          <w:tcPr>
            <w:tcW w:w="1425" w:type="dxa"/>
            <w:vAlign w:val="center"/>
          </w:tcPr>
          <w:p w14:paraId="09147B47" w14:textId="1E6C8DD9" w:rsidR="002C4F8C" w:rsidRPr="00CD6217" w:rsidRDefault="002C4F8C" w:rsidP="00821580">
            <w:pPr>
              <w:widowControl w:val="0"/>
              <w:spacing w:line="288" w:lineRule="auto"/>
              <w:ind w:left="1" w:hanging="3"/>
              <w:jc w:val="center"/>
              <w:rPr>
                <w:rFonts w:ascii="Calibri" w:eastAsia="Calibri" w:hAnsi="Calibri" w:cs="Calibri"/>
                <w:color w:val="FF0000"/>
                <w:sz w:val="28"/>
                <w:szCs w:val="28"/>
              </w:rPr>
            </w:pPr>
            <w:r>
              <w:rPr>
                <w:rFonts w:ascii="Calibri" w:eastAsia="Calibri" w:hAnsi="Calibri" w:cs="Calibri"/>
                <w:color w:val="000000" w:themeColor="text1"/>
                <w:sz w:val="28"/>
                <w:szCs w:val="28"/>
              </w:rPr>
              <w:t>29/8/2023</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C9F974" w14:textId="6C0CCB27" w:rsidR="002C4F8C" w:rsidRPr="00CD6217" w:rsidRDefault="002C4F8C" w:rsidP="00821580">
            <w:pPr>
              <w:spacing w:line="288" w:lineRule="auto"/>
              <w:ind w:left="1" w:hanging="3"/>
              <w:jc w:val="center"/>
              <w:rPr>
                <w:color w:val="FF0000"/>
                <w:sz w:val="28"/>
                <w:szCs w:val="28"/>
              </w:rPr>
            </w:pPr>
            <w:r w:rsidRPr="00917AC0">
              <w:rPr>
                <w:color w:val="000000" w:themeColor="text1"/>
                <w:sz w:val="28"/>
                <w:szCs w:val="28"/>
              </w:rPr>
              <w:t>NVYT</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73CCDA" w14:textId="7710EA29" w:rsidR="002C4F8C" w:rsidRPr="00CD6217" w:rsidRDefault="002C4F8C" w:rsidP="00821580">
            <w:pPr>
              <w:spacing w:line="288" w:lineRule="auto"/>
              <w:ind w:left="1" w:hanging="3"/>
              <w:rPr>
                <w:color w:val="FF0000"/>
                <w:sz w:val="28"/>
                <w:szCs w:val="28"/>
              </w:rPr>
            </w:pPr>
            <w:r w:rsidRPr="00917AC0">
              <w:rPr>
                <w:color w:val="000000" w:themeColor="text1"/>
                <w:sz w:val="28"/>
                <w:szCs w:val="28"/>
              </w:rPr>
              <w:t>CBGVNV</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86AED3" w14:textId="53FD84E6" w:rsidR="002C4F8C" w:rsidRPr="00CD6217" w:rsidRDefault="002C4F8C" w:rsidP="00821580">
            <w:pPr>
              <w:spacing w:line="288" w:lineRule="auto"/>
              <w:ind w:left="1" w:hanging="3"/>
              <w:jc w:val="center"/>
              <w:rPr>
                <w:color w:val="FF0000"/>
                <w:sz w:val="28"/>
                <w:szCs w:val="28"/>
              </w:rPr>
            </w:pPr>
            <w:r w:rsidRPr="00917AC0">
              <w:rPr>
                <w:color w:val="000000" w:themeColor="text1"/>
                <w:sz w:val="28"/>
                <w:szCs w:val="28"/>
              </w:rPr>
              <w:t>PHT</w:t>
            </w:r>
          </w:p>
        </w:tc>
        <w:tc>
          <w:tcPr>
            <w:tcW w:w="720" w:type="dxa"/>
          </w:tcPr>
          <w:p w14:paraId="16ED9039" w14:textId="77777777" w:rsidR="002C4F8C" w:rsidRPr="00CD6217" w:rsidRDefault="002C4F8C" w:rsidP="00821580">
            <w:pPr>
              <w:widowControl w:val="0"/>
              <w:spacing w:line="288" w:lineRule="auto"/>
              <w:ind w:left="1" w:hanging="3"/>
              <w:rPr>
                <w:rFonts w:ascii="Calibri" w:eastAsia="Calibri" w:hAnsi="Calibri" w:cs="Calibri"/>
                <w:color w:val="FF0000"/>
                <w:sz w:val="26"/>
                <w:szCs w:val="26"/>
              </w:rPr>
            </w:pPr>
          </w:p>
        </w:tc>
      </w:tr>
      <w:tr w:rsidR="002C4F8C" w14:paraId="3800536F" w14:textId="77777777" w:rsidTr="00C906DA">
        <w:trPr>
          <w:trHeight w:val="145"/>
        </w:trPr>
        <w:tc>
          <w:tcPr>
            <w:tcW w:w="765" w:type="dxa"/>
            <w:vAlign w:val="center"/>
          </w:tcPr>
          <w:p w14:paraId="6F2877F9" w14:textId="77777777" w:rsidR="002C4F8C" w:rsidRPr="002C4F8C" w:rsidRDefault="002C4F8C" w:rsidP="00821580">
            <w:pPr>
              <w:widowControl w:val="0"/>
              <w:spacing w:line="288" w:lineRule="auto"/>
              <w:ind w:left="1" w:hanging="3"/>
              <w:jc w:val="center"/>
              <w:rPr>
                <w:rFonts w:eastAsia="Calibri"/>
                <w:sz w:val="28"/>
                <w:szCs w:val="28"/>
              </w:rPr>
            </w:pPr>
            <w:r w:rsidRPr="002C4F8C">
              <w:rPr>
                <w:rFonts w:eastAsia="Calibri"/>
                <w:sz w:val="28"/>
                <w:szCs w:val="28"/>
              </w:rPr>
              <w:t>7</w:t>
            </w:r>
          </w:p>
        </w:tc>
        <w:tc>
          <w:tcPr>
            <w:tcW w:w="8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8F8224" w14:textId="7DE824AC" w:rsidR="002C4F8C" w:rsidRPr="00821580" w:rsidRDefault="002C4F8C" w:rsidP="00821580">
            <w:pPr>
              <w:spacing w:line="288" w:lineRule="auto"/>
              <w:ind w:left="1" w:hanging="3"/>
              <w:jc w:val="both"/>
              <w:rPr>
                <w:position w:val="0"/>
                <w:sz w:val="28"/>
                <w:szCs w:val="28"/>
              </w:rPr>
            </w:pPr>
            <w:r w:rsidRPr="002C4F8C">
              <w:rPr>
                <w:sz w:val="28"/>
                <w:szCs w:val="28"/>
              </w:rPr>
              <w:t>Tuyên truyền thực hiện vệ sinh an toàn thực phẩm, phòng bệnh theo mùa, phòng chống tai nạn thương tích, đảm bảo an toàn khi học tập, vui chơi.</w:t>
            </w:r>
          </w:p>
        </w:tc>
        <w:tc>
          <w:tcPr>
            <w:tcW w:w="1425" w:type="dxa"/>
          </w:tcPr>
          <w:p w14:paraId="64B9588B" w14:textId="77777777" w:rsidR="002C4F8C" w:rsidRPr="00CA7EBA" w:rsidRDefault="002C4F8C" w:rsidP="00821580">
            <w:pPr>
              <w:spacing w:line="288" w:lineRule="auto"/>
              <w:ind w:left="1" w:hanging="3"/>
              <w:jc w:val="center"/>
              <w:rPr>
                <w:color w:val="000000" w:themeColor="text1"/>
                <w:sz w:val="28"/>
                <w:szCs w:val="28"/>
              </w:rPr>
            </w:pPr>
            <w:r w:rsidRPr="00CA7EBA">
              <w:rPr>
                <w:color w:val="000000" w:themeColor="text1"/>
                <w:sz w:val="28"/>
                <w:szCs w:val="28"/>
              </w:rPr>
              <w:t>Thứ 2</w:t>
            </w:r>
          </w:p>
          <w:p w14:paraId="6280947D" w14:textId="3586BE9D" w:rsidR="002C4F8C" w:rsidRPr="00CD6217" w:rsidRDefault="002C4F8C" w:rsidP="00821580">
            <w:pPr>
              <w:widowControl w:val="0"/>
              <w:spacing w:line="288" w:lineRule="auto"/>
              <w:ind w:left="1" w:hanging="3"/>
              <w:jc w:val="center"/>
              <w:rPr>
                <w:rFonts w:ascii="Calibri" w:eastAsia="Calibri" w:hAnsi="Calibri" w:cs="Calibri"/>
                <w:color w:val="FF0000"/>
                <w:sz w:val="28"/>
                <w:szCs w:val="28"/>
              </w:rPr>
            </w:pPr>
            <w:r w:rsidRPr="00CA7EBA">
              <w:rPr>
                <w:color w:val="000000" w:themeColor="text1"/>
                <w:sz w:val="28"/>
                <w:szCs w:val="28"/>
              </w:rPr>
              <w:t>Hàng tuần</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CD7186" w14:textId="1EA2A8F9" w:rsidR="002C4F8C" w:rsidRPr="00CD6217" w:rsidRDefault="002C4F8C" w:rsidP="00821580">
            <w:pPr>
              <w:spacing w:line="288" w:lineRule="auto"/>
              <w:ind w:left="1" w:hanging="3"/>
              <w:jc w:val="center"/>
              <w:rPr>
                <w:color w:val="FF0000"/>
                <w:sz w:val="28"/>
                <w:szCs w:val="28"/>
              </w:rPr>
            </w:pPr>
            <w:r w:rsidRPr="00CA7EBA">
              <w:rPr>
                <w:color w:val="000000" w:themeColor="text1"/>
                <w:sz w:val="28"/>
                <w:szCs w:val="28"/>
              </w:rPr>
              <w:t>NVYT</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891405" w14:textId="697F4876" w:rsidR="002C4F8C" w:rsidRPr="00CD6217" w:rsidRDefault="002C4F8C" w:rsidP="00821580">
            <w:pPr>
              <w:spacing w:line="288" w:lineRule="auto"/>
              <w:ind w:left="1" w:hanging="3"/>
              <w:rPr>
                <w:color w:val="FF0000"/>
                <w:sz w:val="28"/>
                <w:szCs w:val="28"/>
              </w:rPr>
            </w:pPr>
            <w:r w:rsidRPr="00CA7EBA">
              <w:rPr>
                <w:color w:val="000000" w:themeColor="text1"/>
                <w:sz w:val="28"/>
                <w:szCs w:val="28"/>
              </w:rPr>
              <w:t>Trạm y tế, GV, HS</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D1E4D8" w14:textId="061058B1" w:rsidR="002C4F8C" w:rsidRPr="00CD6217" w:rsidRDefault="002C4F8C" w:rsidP="00821580">
            <w:pPr>
              <w:spacing w:line="288" w:lineRule="auto"/>
              <w:ind w:left="1" w:hanging="3"/>
              <w:jc w:val="center"/>
              <w:rPr>
                <w:color w:val="FF0000"/>
                <w:sz w:val="28"/>
                <w:szCs w:val="28"/>
              </w:rPr>
            </w:pPr>
            <w:r w:rsidRPr="00CA7EBA">
              <w:rPr>
                <w:color w:val="000000" w:themeColor="text1"/>
                <w:sz w:val="28"/>
                <w:szCs w:val="28"/>
              </w:rPr>
              <w:t>PHT</w:t>
            </w:r>
          </w:p>
        </w:tc>
        <w:tc>
          <w:tcPr>
            <w:tcW w:w="720" w:type="dxa"/>
          </w:tcPr>
          <w:p w14:paraId="61453B49" w14:textId="77777777" w:rsidR="002C4F8C" w:rsidRPr="00CD6217" w:rsidRDefault="002C4F8C" w:rsidP="00821580">
            <w:pPr>
              <w:widowControl w:val="0"/>
              <w:spacing w:line="288" w:lineRule="auto"/>
              <w:ind w:left="1" w:hanging="3"/>
              <w:rPr>
                <w:rFonts w:ascii="Calibri" w:eastAsia="Calibri" w:hAnsi="Calibri" w:cs="Calibri"/>
                <w:color w:val="FF0000"/>
                <w:sz w:val="26"/>
                <w:szCs w:val="26"/>
              </w:rPr>
            </w:pPr>
          </w:p>
        </w:tc>
      </w:tr>
      <w:tr w:rsidR="002C4F8C" w14:paraId="58DFF334" w14:textId="77777777" w:rsidTr="00C906DA">
        <w:trPr>
          <w:trHeight w:val="145"/>
        </w:trPr>
        <w:tc>
          <w:tcPr>
            <w:tcW w:w="765" w:type="dxa"/>
            <w:vAlign w:val="center"/>
          </w:tcPr>
          <w:p w14:paraId="7F8DA316" w14:textId="77777777" w:rsidR="002C4F8C" w:rsidRPr="002C4F8C" w:rsidRDefault="002C4F8C" w:rsidP="00821580">
            <w:pPr>
              <w:widowControl w:val="0"/>
              <w:spacing w:line="288" w:lineRule="auto"/>
              <w:ind w:left="1" w:hanging="3"/>
              <w:jc w:val="center"/>
              <w:rPr>
                <w:rFonts w:eastAsia="Calibri"/>
                <w:sz w:val="28"/>
                <w:szCs w:val="28"/>
              </w:rPr>
            </w:pPr>
            <w:r w:rsidRPr="002C4F8C">
              <w:rPr>
                <w:rFonts w:eastAsia="Calibri"/>
                <w:sz w:val="28"/>
                <w:szCs w:val="28"/>
              </w:rPr>
              <w:t>8</w:t>
            </w:r>
          </w:p>
        </w:tc>
        <w:tc>
          <w:tcPr>
            <w:tcW w:w="8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B6740E" w14:textId="478AC702" w:rsidR="002C4F8C" w:rsidRPr="002C4F8C" w:rsidRDefault="002C4F8C" w:rsidP="00821580">
            <w:pPr>
              <w:widowControl w:val="0"/>
              <w:spacing w:line="288" w:lineRule="auto"/>
              <w:ind w:left="1" w:hanging="3"/>
              <w:jc w:val="both"/>
              <w:rPr>
                <w:sz w:val="28"/>
                <w:szCs w:val="28"/>
              </w:rPr>
            </w:pPr>
            <w:r w:rsidRPr="002C4F8C">
              <w:rPr>
                <w:sz w:val="28"/>
                <w:szCs w:val="28"/>
              </w:rPr>
              <w:t xml:space="preserve"> Kiểm tra vệ sinh lớp học, cảnh quang sư phạm toàn trường chuẩn bị năm học mới.</w:t>
            </w:r>
          </w:p>
        </w:tc>
        <w:tc>
          <w:tcPr>
            <w:tcW w:w="1425" w:type="dxa"/>
            <w:vAlign w:val="center"/>
          </w:tcPr>
          <w:p w14:paraId="2D8F4109" w14:textId="7ACDCC19" w:rsidR="002C4F8C" w:rsidRPr="00CD6217" w:rsidRDefault="002C4F8C" w:rsidP="00821580">
            <w:pPr>
              <w:widowControl w:val="0"/>
              <w:spacing w:line="288" w:lineRule="auto"/>
              <w:ind w:left="1" w:hanging="3"/>
              <w:jc w:val="center"/>
              <w:rPr>
                <w:rFonts w:ascii="Calibri" w:eastAsia="Calibri" w:hAnsi="Calibri" w:cs="Calibri"/>
                <w:color w:val="FF0000"/>
                <w:sz w:val="28"/>
                <w:szCs w:val="28"/>
              </w:rPr>
            </w:pPr>
            <w:r w:rsidRPr="00CA7EBA">
              <w:rPr>
                <w:rFonts w:eastAsia="Calibri"/>
                <w:color w:val="000000" w:themeColor="text1"/>
                <w:sz w:val="28"/>
                <w:szCs w:val="28"/>
              </w:rPr>
              <w:t>Hàng ngày</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BECB29" w14:textId="79374E07" w:rsidR="002C4F8C" w:rsidRPr="00CD6217" w:rsidRDefault="002C4F8C" w:rsidP="00821580">
            <w:pPr>
              <w:spacing w:line="288" w:lineRule="auto"/>
              <w:ind w:left="1" w:hanging="3"/>
              <w:jc w:val="center"/>
              <w:rPr>
                <w:color w:val="FF0000"/>
                <w:sz w:val="28"/>
                <w:szCs w:val="28"/>
              </w:rPr>
            </w:pPr>
            <w:r w:rsidRPr="00CA7EBA">
              <w:rPr>
                <w:color w:val="000000" w:themeColor="text1"/>
                <w:sz w:val="28"/>
                <w:szCs w:val="28"/>
              </w:rPr>
              <w:t>NVYT</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84DC62" w14:textId="37BAAEF6" w:rsidR="002C4F8C" w:rsidRPr="00CD6217" w:rsidRDefault="002C4F8C" w:rsidP="00821580">
            <w:pPr>
              <w:spacing w:line="288" w:lineRule="auto"/>
              <w:ind w:left="1" w:hanging="3"/>
              <w:rPr>
                <w:color w:val="FF0000"/>
                <w:sz w:val="28"/>
                <w:szCs w:val="28"/>
              </w:rPr>
            </w:pPr>
            <w:r w:rsidRPr="00CA7EBA">
              <w:rPr>
                <w:color w:val="000000" w:themeColor="text1"/>
                <w:sz w:val="28"/>
                <w:szCs w:val="28"/>
              </w:rPr>
              <w:t>CBGVNV</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075213" w14:textId="40461F3B" w:rsidR="002C4F8C" w:rsidRPr="00CD6217" w:rsidRDefault="002C4F8C" w:rsidP="00821580">
            <w:pPr>
              <w:spacing w:line="288" w:lineRule="auto"/>
              <w:ind w:left="1" w:hanging="3"/>
              <w:jc w:val="center"/>
              <w:rPr>
                <w:color w:val="FF0000"/>
                <w:sz w:val="28"/>
                <w:szCs w:val="28"/>
              </w:rPr>
            </w:pPr>
            <w:r w:rsidRPr="00CA7EBA">
              <w:rPr>
                <w:color w:val="000000" w:themeColor="text1"/>
                <w:sz w:val="28"/>
                <w:szCs w:val="28"/>
              </w:rPr>
              <w:t>PHT</w:t>
            </w:r>
          </w:p>
        </w:tc>
        <w:tc>
          <w:tcPr>
            <w:tcW w:w="720" w:type="dxa"/>
          </w:tcPr>
          <w:p w14:paraId="00E47EC5" w14:textId="77777777" w:rsidR="002C4F8C" w:rsidRPr="00CD6217" w:rsidRDefault="002C4F8C" w:rsidP="00821580">
            <w:pPr>
              <w:widowControl w:val="0"/>
              <w:spacing w:line="288" w:lineRule="auto"/>
              <w:ind w:left="1" w:hanging="3"/>
              <w:rPr>
                <w:rFonts w:ascii="Calibri" w:eastAsia="Calibri" w:hAnsi="Calibri" w:cs="Calibri"/>
                <w:color w:val="FF0000"/>
                <w:sz w:val="26"/>
                <w:szCs w:val="26"/>
              </w:rPr>
            </w:pPr>
          </w:p>
        </w:tc>
      </w:tr>
      <w:tr w:rsidR="00E92510" w14:paraId="5EA04D49" w14:textId="77777777">
        <w:trPr>
          <w:trHeight w:val="301"/>
        </w:trPr>
        <w:tc>
          <w:tcPr>
            <w:tcW w:w="765" w:type="dxa"/>
          </w:tcPr>
          <w:p w14:paraId="2281EF1B" w14:textId="3CF39FF7" w:rsidR="00E92510" w:rsidRPr="002C4F8C" w:rsidRDefault="00E92510" w:rsidP="00821580">
            <w:pPr>
              <w:spacing w:line="288" w:lineRule="auto"/>
              <w:ind w:left="1" w:hanging="3"/>
              <w:jc w:val="center"/>
              <w:rPr>
                <w:sz w:val="28"/>
                <w:szCs w:val="28"/>
              </w:rPr>
            </w:pPr>
            <w:r w:rsidRPr="002C4F8C">
              <w:rPr>
                <w:b/>
                <w:sz w:val="28"/>
                <w:szCs w:val="28"/>
              </w:rPr>
              <w:lastRenderedPageBreak/>
              <w:t>VI</w:t>
            </w:r>
            <w:r w:rsidR="00CD6217" w:rsidRPr="002C4F8C">
              <w:rPr>
                <w:b/>
                <w:sz w:val="28"/>
                <w:szCs w:val="28"/>
              </w:rPr>
              <w:t>I</w:t>
            </w:r>
          </w:p>
        </w:tc>
        <w:tc>
          <w:tcPr>
            <w:tcW w:w="8220" w:type="dxa"/>
          </w:tcPr>
          <w:p w14:paraId="6DBE9C3F" w14:textId="77777777" w:rsidR="00E92510" w:rsidRPr="002C4F8C" w:rsidRDefault="00E92510" w:rsidP="00821580">
            <w:pPr>
              <w:spacing w:line="288" w:lineRule="auto"/>
              <w:ind w:left="1" w:hanging="3"/>
              <w:jc w:val="both"/>
              <w:rPr>
                <w:iCs/>
                <w:sz w:val="28"/>
                <w:szCs w:val="28"/>
              </w:rPr>
            </w:pPr>
            <w:r w:rsidRPr="002C4F8C">
              <w:rPr>
                <w:b/>
                <w:iCs/>
                <w:sz w:val="28"/>
                <w:szCs w:val="28"/>
              </w:rPr>
              <w:t>Công tác Kế toán - VP</w:t>
            </w:r>
          </w:p>
        </w:tc>
        <w:tc>
          <w:tcPr>
            <w:tcW w:w="1425" w:type="dxa"/>
          </w:tcPr>
          <w:p w14:paraId="447D1AFE" w14:textId="77777777" w:rsidR="00E92510" w:rsidRPr="006D6F16" w:rsidRDefault="00E92510" w:rsidP="00821580">
            <w:pPr>
              <w:spacing w:line="288" w:lineRule="auto"/>
              <w:ind w:left="1" w:hanging="3"/>
              <w:jc w:val="center"/>
              <w:rPr>
                <w:color w:val="FF0000"/>
                <w:sz w:val="28"/>
                <w:szCs w:val="28"/>
              </w:rPr>
            </w:pPr>
          </w:p>
        </w:tc>
        <w:tc>
          <w:tcPr>
            <w:tcW w:w="1275" w:type="dxa"/>
          </w:tcPr>
          <w:p w14:paraId="0E8150BA" w14:textId="77777777" w:rsidR="00E92510" w:rsidRPr="006D6F16" w:rsidRDefault="00E92510" w:rsidP="00821580">
            <w:pPr>
              <w:spacing w:line="288" w:lineRule="auto"/>
              <w:ind w:left="1" w:hanging="3"/>
              <w:jc w:val="center"/>
              <w:rPr>
                <w:color w:val="FF0000"/>
                <w:sz w:val="28"/>
                <w:szCs w:val="28"/>
              </w:rPr>
            </w:pPr>
          </w:p>
        </w:tc>
        <w:tc>
          <w:tcPr>
            <w:tcW w:w="1410" w:type="dxa"/>
          </w:tcPr>
          <w:p w14:paraId="1202A9DE" w14:textId="77777777" w:rsidR="00E92510" w:rsidRPr="006D6F16" w:rsidRDefault="00E92510" w:rsidP="00821580">
            <w:pPr>
              <w:spacing w:line="288" w:lineRule="auto"/>
              <w:ind w:left="1" w:hanging="3"/>
              <w:jc w:val="center"/>
              <w:rPr>
                <w:color w:val="FF0000"/>
                <w:sz w:val="28"/>
                <w:szCs w:val="28"/>
              </w:rPr>
            </w:pPr>
          </w:p>
        </w:tc>
        <w:tc>
          <w:tcPr>
            <w:tcW w:w="1425" w:type="dxa"/>
          </w:tcPr>
          <w:p w14:paraId="0B3B6944" w14:textId="77777777" w:rsidR="00E92510" w:rsidRPr="006D6F16" w:rsidRDefault="00E92510" w:rsidP="00821580">
            <w:pPr>
              <w:spacing w:line="288" w:lineRule="auto"/>
              <w:ind w:left="1" w:hanging="3"/>
              <w:jc w:val="center"/>
              <w:rPr>
                <w:color w:val="FF0000"/>
                <w:sz w:val="28"/>
                <w:szCs w:val="28"/>
              </w:rPr>
            </w:pPr>
          </w:p>
        </w:tc>
        <w:tc>
          <w:tcPr>
            <w:tcW w:w="720" w:type="dxa"/>
          </w:tcPr>
          <w:p w14:paraId="0142115A" w14:textId="77777777" w:rsidR="00E92510" w:rsidRPr="006D6F16" w:rsidRDefault="00E92510" w:rsidP="00821580">
            <w:pPr>
              <w:spacing w:line="288" w:lineRule="auto"/>
              <w:ind w:left="1" w:hanging="3"/>
              <w:jc w:val="both"/>
              <w:rPr>
                <w:color w:val="FF0000"/>
                <w:sz w:val="26"/>
                <w:szCs w:val="26"/>
              </w:rPr>
            </w:pPr>
          </w:p>
        </w:tc>
      </w:tr>
      <w:tr w:rsidR="002C4F8C" w14:paraId="5A470796" w14:textId="77777777">
        <w:trPr>
          <w:trHeight w:val="286"/>
        </w:trPr>
        <w:tc>
          <w:tcPr>
            <w:tcW w:w="765" w:type="dxa"/>
            <w:vAlign w:val="center"/>
          </w:tcPr>
          <w:p w14:paraId="46C1CE13" w14:textId="539607EF" w:rsidR="002C4F8C" w:rsidRPr="002C4F8C" w:rsidRDefault="002C4F8C" w:rsidP="00821580">
            <w:pPr>
              <w:spacing w:line="288" w:lineRule="auto"/>
              <w:ind w:left="1" w:hanging="3"/>
              <w:jc w:val="center"/>
              <w:rPr>
                <w:sz w:val="28"/>
                <w:szCs w:val="28"/>
              </w:rPr>
            </w:pPr>
            <w:r w:rsidRPr="002C4F8C">
              <w:rPr>
                <w:sz w:val="28"/>
                <w:szCs w:val="28"/>
              </w:rPr>
              <w:t>1</w:t>
            </w:r>
          </w:p>
        </w:tc>
        <w:tc>
          <w:tcPr>
            <w:tcW w:w="8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0B8B11" w14:textId="556205C3" w:rsidR="002C4F8C" w:rsidRPr="002C4F8C" w:rsidRDefault="002C4F8C" w:rsidP="00821580">
            <w:pPr>
              <w:spacing w:line="288" w:lineRule="auto"/>
              <w:ind w:left="1" w:hanging="3"/>
              <w:rPr>
                <w:sz w:val="28"/>
                <w:szCs w:val="28"/>
              </w:rPr>
            </w:pPr>
            <w:r w:rsidRPr="002C4F8C">
              <w:rPr>
                <w:sz w:val="28"/>
                <w:szCs w:val="28"/>
              </w:rPr>
              <w:t>Thực hiện ba công khai theo Thông tư số 36/2017/TT-BGDĐT ngày 28/12/2017</w:t>
            </w:r>
          </w:p>
        </w:tc>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2CEB0" w14:textId="5A01C48C" w:rsidR="002C4F8C" w:rsidRPr="002C4F8C" w:rsidRDefault="002C4F8C" w:rsidP="00821580">
            <w:pPr>
              <w:spacing w:line="288" w:lineRule="auto"/>
              <w:ind w:left="1" w:hanging="3"/>
              <w:jc w:val="center"/>
              <w:rPr>
                <w:sz w:val="28"/>
                <w:szCs w:val="28"/>
              </w:rPr>
            </w:pPr>
            <w:r w:rsidRPr="002C4F8C">
              <w:rPr>
                <w:sz w:val="28"/>
                <w:szCs w:val="28"/>
              </w:rPr>
              <w:t>Trước 05/8</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2002AA" w14:textId="3211A06A" w:rsidR="002C4F8C" w:rsidRPr="002C4F8C" w:rsidRDefault="002C4F8C" w:rsidP="00821580">
            <w:pPr>
              <w:spacing w:line="288" w:lineRule="auto"/>
              <w:ind w:left="1" w:hanging="3"/>
              <w:jc w:val="center"/>
              <w:rPr>
                <w:sz w:val="28"/>
                <w:szCs w:val="28"/>
              </w:rPr>
            </w:pPr>
            <w:r w:rsidRPr="002C4F8C">
              <w:rPr>
                <w:sz w:val="28"/>
                <w:szCs w:val="28"/>
              </w:rPr>
              <w:t>Đ/c Nguyệt</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130D99" w14:textId="6A2A025B" w:rsidR="002C4F8C" w:rsidRPr="002C4F8C" w:rsidRDefault="002C4F8C" w:rsidP="00821580">
            <w:pPr>
              <w:spacing w:line="288" w:lineRule="auto"/>
              <w:ind w:left="1" w:hanging="3"/>
              <w:jc w:val="center"/>
              <w:rPr>
                <w:sz w:val="28"/>
                <w:szCs w:val="28"/>
              </w:rPr>
            </w:pPr>
            <w:r w:rsidRPr="002C4F8C">
              <w:rPr>
                <w:sz w:val="28"/>
                <w:szCs w:val="28"/>
              </w:rPr>
              <w:t>Đ/c Nguyệt</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FD7841" w14:textId="43EA4AD5" w:rsidR="002C4F8C" w:rsidRPr="002C4F8C" w:rsidRDefault="002C4F8C" w:rsidP="00821580">
            <w:pPr>
              <w:spacing w:line="288" w:lineRule="auto"/>
              <w:ind w:left="1" w:hanging="3"/>
              <w:jc w:val="center"/>
              <w:rPr>
                <w:sz w:val="28"/>
                <w:szCs w:val="28"/>
              </w:rPr>
            </w:pPr>
            <w:r w:rsidRPr="002C4F8C">
              <w:rPr>
                <w:sz w:val="28"/>
                <w:szCs w:val="28"/>
              </w:rPr>
              <w:t>HT</w:t>
            </w:r>
          </w:p>
        </w:tc>
        <w:tc>
          <w:tcPr>
            <w:tcW w:w="720" w:type="dxa"/>
          </w:tcPr>
          <w:p w14:paraId="57FB2F00" w14:textId="77777777" w:rsidR="002C4F8C" w:rsidRPr="006D6F16" w:rsidRDefault="002C4F8C" w:rsidP="00821580">
            <w:pPr>
              <w:spacing w:line="288" w:lineRule="auto"/>
              <w:ind w:left="1" w:hanging="3"/>
              <w:jc w:val="center"/>
              <w:rPr>
                <w:color w:val="FF0000"/>
                <w:sz w:val="26"/>
                <w:szCs w:val="26"/>
              </w:rPr>
            </w:pPr>
          </w:p>
        </w:tc>
      </w:tr>
      <w:tr w:rsidR="002C4F8C" w14:paraId="76931B46" w14:textId="77777777">
        <w:trPr>
          <w:trHeight w:val="376"/>
        </w:trPr>
        <w:tc>
          <w:tcPr>
            <w:tcW w:w="765" w:type="dxa"/>
            <w:vAlign w:val="center"/>
          </w:tcPr>
          <w:p w14:paraId="71FAF79B" w14:textId="20274CC9" w:rsidR="002C4F8C" w:rsidRPr="002C4F8C" w:rsidRDefault="002C4F8C" w:rsidP="00821580">
            <w:pPr>
              <w:spacing w:line="288" w:lineRule="auto"/>
              <w:ind w:left="1" w:hanging="3"/>
              <w:jc w:val="center"/>
              <w:rPr>
                <w:sz w:val="28"/>
                <w:szCs w:val="28"/>
              </w:rPr>
            </w:pPr>
            <w:r w:rsidRPr="002C4F8C">
              <w:rPr>
                <w:sz w:val="28"/>
                <w:szCs w:val="28"/>
              </w:rPr>
              <w:t>2</w:t>
            </w:r>
          </w:p>
        </w:tc>
        <w:tc>
          <w:tcPr>
            <w:tcW w:w="8220" w:type="dxa"/>
            <w:vAlign w:val="center"/>
          </w:tcPr>
          <w:p w14:paraId="43F9E7A6" w14:textId="4F34BD3E" w:rsidR="002C4F8C" w:rsidRPr="002C4F8C" w:rsidRDefault="002C4F8C" w:rsidP="00821580">
            <w:pPr>
              <w:spacing w:line="288" w:lineRule="auto"/>
              <w:ind w:left="1" w:hanging="3"/>
              <w:jc w:val="both"/>
              <w:rPr>
                <w:sz w:val="28"/>
                <w:szCs w:val="28"/>
              </w:rPr>
            </w:pPr>
            <w:r w:rsidRPr="002C4F8C">
              <w:rPr>
                <w:sz w:val="28"/>
                <w:szCs w:val="28"/>
              </w:rPr>
              <w:t>Thanh toán lương tháng 8/2023</w:t>
            </w:r>
          </w:p>
        </w:tc>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38AC56" w14:textId="5E5B1B5C" w:rsidR="002C4F8C" w:rsidRPr="002C4F8C" w:rsidRDefault="002C4F8C" w:rsidP="00821580">
            <w:pPr>
              <w:spacing w:line="288" w:lineRule="auto"/>
              <w:ind w:left="1" w:hanging="3"/>
              <w:jc w:val="center"/>
              <w:rPr>
                <w:sz w:val="28"/>
                <w:szCs w:val="28"/>
              </w:rPr>
            </w:pPr>
            <w:r w:rsidRPr="002C4F8C">
              <w:rPr>
                <w:sz w:val="28"/>
                <w:szCs w:val="28"/>
              </w:rPr>
              <w:t>10/8/2023</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4A3841B3" w14:textId="69AEB4FF" w:rsidR="002C4F8C" w:rsidRPr="002C4F8C" w:rsidRDefault="002C4F8C" w:rsidP="00821580">
            <w:pPr>
              <w:spacing w:line="288" w:lineRule="auto"/>
              <w:ind w:left="1" w:hanging="3"/>
              <w:jc w:val="center"/>
              <w:rPr>
                <w:sz w:val="28"/>
                <w:szCs w:val="28"/>
              </w:rPr>
            </w:pPr>
            <w:r w:rsidRPr="002C4F8C">
              <w:rPr>
                <w:sz w:val="28"/>
                <w:szCs w:val="28"/>
              </w:rPr>
              <w:t>Đ/c Nguyệt</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6B3D3D6D" w14:textId="53B08BC2" w:rsidR="002C4F8C" w:rsidRPr="002C4F8C" w:rsidRDefault="002C4F8C" w:rsidP="00821580">
            <w:pPr>
              <w:spacing w:line="288" w:lineRule="auto"/>
              <w:ind w:left="1" w:hanging="3"/>
              <w:jc w:val="center"/>
              <w:rPr>
                <w:sz w:val="28"/>
                <w:szCs w:val="28"/>
              </w:rPr>
            </w:pPr>
            <w:r w:rsidRPr="002C4F8C">
              <w:rPr>
                <w:sz w:val="28"/>
                <w:szCs w:val="28"/>
              </w:rPr>
              <w:t>Đ/c Nguyệt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276A70CA" w14:textId="72B1DE71" w:rsidR="002C4F8C" w:rsidRPr="002C4F8C" w:rsidRDefault="002C4F8C" w:rsidP="00821580">
            <w:pPr>
              <w:spacing w:line="288" w:lineRule="auto"/>
              <w:ind w:left="1" w:hanging="3"/>
              <w:jc w:val="center"/>
              <w:rPr>
                <w:sz w:val="28"/>
                <w:szCs w:val="28"/>
              </w:rPr>
            </w:pPr>
            <w:r w:rsidRPr="002C4F8C">
              <w:rPr>
                <w:sz w:val="28"/>
                <w:szCs w:val="28"/>
              </w:rPr>
              <w:t>HT</w:t>
            </w:r>
          </w:p>
        </w:tc>
        <w:tc>
          <w:tcPr>
            <w:tcW w:w="720" w:type="dxa"/>
          </w:tcPr>
          <w:p w14:paraId="3975C854" w14:textId="77777777" w:rsidR="002C4F8C" w:rsidRPr="006D6F16" w:rsidRDefault="002C4F8C" w:rsidP="00821580">
            <w:pPr>
              <w:spacing w:line="288" w:lineRule="auto"/>
              <w:ind w:left="1" w:hanging="3"/>
              <w:jc w:val="center"/>
              <w:rPr>
                <w:color w:val="FF0000"/>
                <w:sz w:val="26"/>
                <w:szCs w:val="26"/>
              </w:rPr>
            </w:pPr>
          </w:p>
        </w:tc>
      </w:tr>
      <w:tr w:rsidR="002C4F8C" w14:paraId="4AF89FED" w14:textId="77777777">
        <w:trPr>
          <w:trHeight w:val="281"/>
        </w:trPr>
        <w:tc>
          <w:tcPr>
            <w:tcW w:w="765" w:type="dxa"/>
            <w:vAlign w:val="center"/>
          </w:tcPr>
          <w:p w14:paraId="048A47B1" w14:textId="64968C09" w:rsidR="002C4F8C" w:rsidRPr="002C4F8C" w:rsidRDefault="002C4F8C" w:rsidP="00821580">
            <w:pPr>
              <w:spacing w:line="288" w:lineRule="auto"/>
              <w:ind w:left="1" w:hanging="3"/>
              <w:jc w:val="center"/>
              <w:rPr>
                <w:sz w:val="28"/>
                <w:szCs w:val="28"/>
              </w:rPr>
            </w:pPr>
            <w:r w:rsidRPr="002C4F8C">
              <w:rPr>
                <w:sz w:val="28"/>
                <w:szCs w:val="28"/>
              </w:rPr>
              <w:t>3</w:t>
            </w:r>
          </w:p>
        </w:tc>
        <w:tc>
          <w:tcPr>
            <w:tcW w:w="8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CFD22" w14:textId="1F444C5F" w:rsidR="002C4F8C" w:rsidRPr="002C4F8C" w:rsidRDefault="002C4F8C" w:rsidP="00821580">
            <w:pPr>
              <w:spacing w:line="288" w:lineRule="auto"/>
              <w:ind w:left="1" w:hanging="3"/>
              <w:jc w:val="both"/>
              <w:rPr>
                <w:sz w:val="28"/>
                <w:szCs w:val="28"/>
              </w:rPr>
            </w:pPr>
            <w:r w:rsidRPr="002C4F8C">
              <w:rPr>
                <w:sz w:val="28"/>
                <w:szCs w:val="28"/>
              </w:rPr>
              <w:t>Thực hiện nâng lương thường, phụ cấp tháng 9/2023</w:t>
            </w:r>
          </w:p>
        </w:tc>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B7E527" w14:textId="21DAA772" w:rsidR="002C4F8C" w:rsidRPr="002C4F8C" w:rsidRDefault="002C4F8C" w:rsidP="00821580">
            <w:pPr>
              <w:spacing w:line="288" w:lineRule="auto"/>
              <w:ind w:left="1" w:hanging="3"/>
              <w:jc w:val="center"/>
              <w:rPr>
                <w:sz w:val="28"/>
                <w:szCs w:val="28"/>
              </w:rPr>
            </w:pPr>
            <w:r w:rsidRPr="002C4F8C">
              <w:rPr>
                <w:sz w:val="28"/>
                <w:szCs w:val="28"/>
              </w:rPr>
              <w:t>18/8/2023</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4EDF0746" w14:textId="7C2CFD8C" w:rsidR="002C4F8C" w:rsidRPr="002C4F8C" w:rsidRDefault="002C4F8C" w:rsidP="00821580">
            <w:pPr>
              <w:spacing w:line="288" w:lineRule="auto"/>
              <w:ind w:left="1" w:hanging="3"/>
              <w:jc w:val="center"/>
              <w:rPr>
                <w:sz w:val="28"/>
                <w:szCs w:val="28"/>
              </w:rPr>
            </w:pPr>
            <w:r w:rsidRPr="002C4F8C">
              <w:rPr>
                <w:sz w:val="28"/>
                <w:szCs w:val="28"/>
              </w:rPr>
              <w:t>Đ/c Nguyệt</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5D26D6CE" w14:textId="7B0A0874" w:rsidR="002C4F8C" w:rsidRPr="002C4F8C" w:rsidRDefault="002C4F8C" w:rsidP="00821580">
            <w:pPr>
              <w:spacing w:line="288" w:lineRule="auto"/>
              <w:ind w:left="1" w:hanging="3"/>
              <w:jc w:val="center"/>
              <w:rPr>
                <w:sz w:val="28"/>
                <w:szCs w:val="28"/>
              </w:rPr>
            </w:pPr>
            <w:r w:rsidRPr="002C4F8C">
              <w:rPr>
                <w:sz w:val="28"/>
                <w:szCs w:val="28"/>
              </w:rPr>
              <w:t>Đ/c Nguyệt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360B7687" w14:textId="701F1ED1" w:rsidR="002C4F8C" w:rsidRPr="002C4F8C" w:rsidRDefault="002C4F8C" w:rsidP="00821580">
            <w:pPr>
              <w:spacing w:line="288" w:lineRule="auto"/>
              <w:ind w:left="1" w:hanging="3"/>
              <w:jc w:val="center"/>
              <w:rPr>
                <w:sz w:val="28"/>
                <w:szCs w:val="28"/>
              </w:rPr>
            </w:pPr>
            <w:r w:rsidRPr="002C4F8C">
              <w:rPr>
                <w:sz w:val="28"/>
                <w:szCs w:val="28"/>
              </w:rPr>
              <w:t>HT</w:t>
            </w:r>
          </w:p>
        </w:tc>
        <w:tc>
          <w:tcPr>
            <w:tcW w:w="720" w:type="dxa"/>
          </w:tcPr>
          <w:p w14:paraId="70CEDCC7" w14:textId="77777777" w:rsidR="002C4F8C" w:rsidRPr="006D6F16" w:rsidRDefault="002C4F8C" w:rsidP="00821580">
            <w:pPr>
              <w:spacing w:line="288" w:lineRule="auto"/>
              <w:ind w:left="1" w:hanging="3"/>
              <w:jc w:val="center"/>
              <w:rPr>
                <w:color w:val="FF0000"/>
                <w:sz w:val="26"/>
                <w:szCs w:val="26"/>
              </w:rPr>
            </w:pPr>
          </w:p>
        </w:tc>
      </w:tr>
      <w:tr w:rsidR="002C4F8C" w14:paraId="075E29B5" w14:textId="77777777" w:rsidTr="00821580">
        <w:trPr>
          <w:trHeight w:val="395"/>
        </w:trPr>
        <w:tc>
          <w:tcPr>
            <w:tcW w:w="765" w:type="dxa"/>
            <w:vAlign w:val="center"/>
          </w:tcPr>
          <w:p w14:paraId="3F1C14A6" w14:textId="70C9C8DF" w:rsidR="002C4F8C" w:rsidRPr="002C4F8C" w:rsidRDefault="002C4F8C" w:rsidP="00821580">
            <w:pPr>
              <w:spacing w:line="288" w:lineRule="auto"/>
              <w:ind w:left="1" w:hanging="3"/>
              <w:jc w:val="center"/>
              <w:rPr>
                <w:sz w:val="28"/>
                <w:szCs w:val="28"/>
              </w:rPr>
            </w:pPr>
            <w:r w:rsidRPr="002C4F8C">
              <w:rPr>
                <w:sz w:val="28"/>
                <w:szCs w:val="28"/>
              </w:rPr>
              <w:t>4</w:t>
            </w:r>
          </w:p>
        </w:tc>
        <w:tc>
          <w:tcPr>
            <w:tcW w:w="8220" w:type="dxa"/>
          </w:tcPr>
          <w:p w14:paraId="3350FE12" w14:textId="1F16A158" w:rsidR="00821580" w:rsidRPr="00821580" w:rsidRDefault="002C4F8C" w:rsidP="00821580">
            <w:pPr>
              <w:spacing w:line="288" w:lineRule="auto"/>
              <w:ind w:left="1" w:hanging="3"/>
              <w:jc w:val="both"/>
              <w:rPr>
                <w:sz w:val="28"/>
                <w:szCs w:val="28"/>
              </w:rPr>
            </w:pPr>
            <w:r w:rsidRPr="002C4F8C">
              <w:rPr>
                <w:sz w:val="28"/>
                <w:szCs w:val="28"/>
              </w:rPr>
              <w:t>Hoàn thiện tự kiểm tra và lưu trữ hồ sơ tuyển sinh</w:t>
            </w:r>
          </w:p>
        </w:tc>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2FC33E" w14:textId="05082AD7" w:rsidR="002C4F8C" w:rsidRPr="002C4F8C" w:rsidRDefault="002C4F8C" w:rsidP="00821580">
            <w:pPr>
              <w:spacing w:line="288" w:lineRule="auto"/>
              <w:ind w:left="1" w:hanging="3"/>
              <w:jc w:val="center"/>
              <w:rPr>
                <w:sz w:val="28"/>
                <w:szCs w:val="28"/>
              </w:rPr>
            </w:pPr>
            <w:r w:rsidRPr="002C4F8C">
              <w:rPr>
                <w:sz w:val="28"/>
                <w:szCs w:val="28"/>
              </w:rPr>
              <w:t>20/8/2023</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5461FF08" w14:textId="76513855" w:rsidR="002C4F8C" w:rsidRPr="002C4F8C" w:rsidRDefault="002C4F8C" w:rsidP="00821580">
            <w:pPr>
              <w:spacing w:line="288" w:lineRule="auto"/>
              <w:ind w:left="1" w:hanging="3"/>
              <w:jc w:val="center"/>
              <w:rPr>
                <w:sz w:val="28"/>
                <w:szCs w:val="28"/>
              </w:rPr>
            </w:pPr>
            <w:r w:rsidRPr="002C4F8C">
              <w:rPr>
                <w:sz w:val="28"/>
                <w:szCs w:val="28"/>
              </w:rPr>
              <w:t>PHT</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4E81CA1F" w14:textId="676131B9" w:rsidR="002C4F8C" w:rsidRPr="002C4F8C" w:rsidRDefault="002C4F8C" w:rsidP="00821580">
            <w:pPr>
              <w:spacing w:line="288" w:lineRule="auto"/>
              <w:ind w:left="1" w:hanging="3"/>
              <w:jc w:val="center"/>
              <w:rPr>
                <w:sz w:val="28"/>
                <w:szCs w:val="28"/>
              </w:rPr>
            </w:pPr>
            <w:r w:rsidRPr="002C4F8C">
              <w:rPr>
                <w:sz w:val="28"/>
                <w:szCs w:val="28"/>
              </w:rPr>
              <w:t>CBVP</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6433D689" w14:textId="7B650F28" w:rsidR="002C4F8C" w:rsidRPr="002C4F8C" w:rsidRDefault="002C4F8C" w:rsidP="00821580">
            <w:pPr>
              <w:spacing w:line="288" w:lineRule="auto"/>
              <w:ind w:left="1" w:hanging="3"/>
              <w:jc w:val="center"/>
              <w:rPr>
                <w:sz w:val="28"/>
                <w:szCs w:val="28"/>
              </w:rPr>
            </w:pPr>
            <w:r w:rsidRPr="002C4F8C">
              <w:rPr>
                <w:sz w:val="28"/>
                <w:szCs w:val="28"/>
              </w:rPr>
              <w:t>HT</w:t>
            </w:r>
          </w:p>
        </w:tc>
        <w:tc>
          <w:tcPr>
            <w:tcW w:w="720" w:type="dxa"/>
          </w:tcPr>
          <w:p w14:paraId="33BA265A" w14:textId="77777777" w:rsidR="002C4F8C" w:rsidRPr="006D6F16" w:rsidRDefault="002C4F8C" w:rsidP="00821580">
            <w:pPr>
              <w:spacing w:line="288" w:lineRule="auto"/>
              <w:ind w:left="1" w:hanging="3"/>
              <w:jc w:val="center"/>
              <w:rPr>
                <w:color w:val="FF0000"/>
                <w:sz w:val="26"/>
                <w:szCs w:val="26"/>
              </w:rPr>
            </w:pPr>
          </w:p>
        </w:tc>
      </w:tr>
      <w:tr w:rsidR="002C4F8C" w14:paraId="49079065" w14:textId="77777777" w:rsidTr="00F136F7">
        <w:trPr>
          <w:trHeight w:val="591"/>
        </w:trPr>
        <w:tc>
          <w:tcPr>
            <w:tcW w:w="765" w:type="dxa"/>
            <w:vAlign w:val="center"/>
          </w:tcPr>
          <w:p w14:paraId="4272C485" w14:textId="70158326" w:rsidR="002C4F8C" w:rsidRPr="002C4F8C" w:rsidRDefault="002C4F8C" w:rsidP="00821580">
            <w:pPr>
              <w:spacing w:line="288" w:lineRule="auto"/>
              <w:ind w:left="1" w:hanging="3"/>
              <w:jc w:val="center"/>
              <w:rPr>
                <w:sz w:val="28"/>
                <w:szCs w:val="28"/>
              </w:rPr>
            </w:pPr>
            <w:r w:rsidRPr="002C4F8C">
              <w:rPr>
                <w:sz w:val="28"/>
                <w:szCs w:val="28"/>
              </w:rPr>
              <w:t>5</w:t>
            </w:r>
          </w:p>
        </w:tc>
        <w:tc>
          <w:tcPr>
            <w:tcW w:w="8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E9EBE5" w14:textId="57519E4D" w:rsidR="002C4F8C" w:rsidRPr="002C4F8C" w:rsidRDefault="002C4F8C" w:rsidP="00821580">
            <w:pPr>
              <w:spacing w:line="288" w:lineRule="auto"/>
              <w:ind w:left="1" w:hanging="3"/>
              <w:rPr>
                <w:sz w:val="28"/>
                <w:szCs w:val="28"/>
              </w:rPr>
            </w:pPr>
            <w:r w:rsidRPr="002C4F8C">
              <w:rPr>
                <w:sz w:val="28"/>
                <w:szCs w:val="28"/>
              </w:rPr>
              <w:t>Rà soát, thống kê cơ sở vật chất, đồ dùng trang thiết bị bán trú, tham mưu cho BGH mua bổ sung các trang thiết bị phục vụ công tác bán trú, bổ sung cơ sở vật chất chuẩn bị cho năm học 2023-2024</w:t>
            </w:r>
          </w:p>
        </w:tc>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0B9844" w14:textId="43BA2AA4" w:rsidR="002C4F8C" w:rsidRPr="002C4F8C" w:rsidRDefault="002C4F8C" w:rsidP="00821580">
            <w:pPr>
              <w:spacing w:line="288" w:lineRule="auto"/>
              <w:ind w:left="1" w:hanging="3"/>
              <w:jc w:val="center"/>
              <w:rPr>
                <w:sz w:val="28"/>
                <w:szCs w:val="28"/>
              </w:rPr>
            </w:pPr>
            <w:r w:rsidRPr="002C4F8C">
              <w:rPr>
                <w:sz w:val="28"/>
                <w:szCs w:val="28"/>
              </w:rPr>
              <w:t>20/8/2023</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7BDD4E01" w14:textId="79E82F5A" w:rsidR="002C4F8C" w:rsidRPr="002C4F8C" w:rsidRDefault="002C4F8C" w:rsidP="00821580">
            <w:pPr>
              <w:spacing w:line="288" w:lineRule="auto"/>
              <w:ind w:left="1" w:hanging="3"/>
              <w:jc w:val="center"/>
              <w:rPr>
                <w:sz w:val="28"/>
                <w:szCs w:val="28"/>
              </w:rPr>
            </w:pPr>
            <w:r w:rsidRPr="002C4F8C">
              <w:rPr>
                <w:sz w:val="28"/>
                <w:szCs w:val="28"/>
              </w:rPr>
              <w:t>Đ/c Nguyệt</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74066C61" w14:textId="124ADDEE" w:rsidR="002C4F8C" w:rsidRPr="002C4F8C" w:rsidRDefault="002C4F8C" w:rsidP="00821580">
            <w:pPr>
              <w:spacing w:line="288" w:lineRule="auto"/>
              <w:ind w:left="1" w:hanging="3"/>
              <w:jc w:val="center"/>
              <w:rPr>
                <w:sz w:val="28"/>
                <w:szCs w:val="28"/>
              </w:rPr>
            </w:pPr>
            <w:r w:rsidRPr="002C4F8C">
              <w:rPr>
                <w:sz w:val="28"/>
                <w:szCs w:val="28"/>
              </w:rPr>
              <w:t>Đ/c Hiền</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3578B45C" w14:textId="2F13B044" w:rsidR="002C4F8C" w:rsidRPr="002C4F8C" w:rsidRDefault="002C4F8C" w:rsidP="00821580">
            <w:pPr>
              <w:spacing w:line="288" w:lineRule="auto"/>
              <w:ind w:left="1" w:hanging="3"/>
              <w:jc w:val="center"/>
              <w:rPr>
                <w:sz w:val="28"/>
                <w:szCs w:val="28"/>
              </w:rPr>
            </w:pPr>
            <w:r w:rsidRPr="002C4F8C">
              <w:rPr>
                <w:sz w:val="28"/>
                <w:szCs w:val="28"/>
              </w:rPr>
              <w:t>HT</w:t>
            </w:r>
          </w:p>
        </w:tc>
        <w:tc>
          <w:tcPr>
            <w:tcW w:w="720" w:type="dxa"/>
          </w:tcPr>
          <w:p w14:paraId="72ABEF48" w14:textId="77777777" w:rsidR="002C4F8C" w:rsidRPr="006D6F16" w:rsidRDefault="002C4F8C" w:rsidP="00821580">
            <w:pPr>
              <w:spacing w:line="288" w:lineRule="auto"/>
              <w:ind w:left="1" w:hanging="3"/>
              <w:jc w:val="center"/>
              <w:rPr>
                <w:color w:val="FF0000"/>
                <w:sz w:val="26"/>
                <w:szCs w:val="26"/>
              </w:rPr>
            </w:pPr>
          </w:p>
        </w:tc>
      </w:tr>
      <w:tr w:rsidR="002C4F8C" w14:paraId="478F4CF0" w14:textId="77777777">
        <w:trPr>
          <w:trHeight w:val="341"/>
        </w:trPr>
        <w:tc>
          <w:tcPr>
            <w:tcW w:w="765" w:type="dxa"/>
            <w:vAlign w:val="center"/>
          </w:tcPr>
          <w:p w14:paraId="423B5A9E" w14:textId="2A8FF8A1" w:rsidR="002C4F8C" w:rsidRPr="002C4F8C" w:rsidRDefault="002C4F8C" w:rsidP="00821580">
            <w:pPr>
              <w:spacing w:line="288" w:lineRule="auto"/>
              <w:ind w:left="1" w:hanging="3"/>
              <w:jc w:val="center"/>
              <w:rPr>
                <w:sz w:val="28"/>
                <w:szCs w:val="28"/>
              </w:rPr>
            </w:pPr>
            <w:r w:rsidRPr="002C4F8C">
              <w:rPr>
                <w:sz w:val="28"/>
                <w:szCs w:val="28"/>
              </w:rPr>
              <w:t>6</w:t>
            </w:r>
          </w:p>
        </w:tc>
        <w:tc>
          <w:tcPr>
            <w:tcW w:w="8220" w:type="dxa"/>
          </w:tcPr>
          <w:p w14:paraId="7A1036C3" w14:textId="317E156C" w:rsidR="002C4F8C" w:rsidRPr="002C4F8C" w:rsidRDefault="002C4F8C" w:rsidP="00821580">
            <w:pPr>
              <w:spacing w:line="288" w:lineRule="auto"/>
              <w:ind w:left="1" w:hanging="3"/>
              <w:jc w:val="both"/>
              <w:rPr>
                <w:sz w:val="28"/>
                <w:szCs w:val="28"/>
              </w:rPr>
            </w:pPr>
            <w:r w:rsidRPr="002C4F8C">
              <w:rPr>
                <w:sz w:val="28"/>
                <w:szCs w:val="28"/>
              </w:rPr>
              <w:t>Phối hợp với GVCN lấy thông tin thẻ BHYT của học sinh, mã định danh cá nhân chuẩn bị để đăng ký tham gia BHYT năm học 2023-2024</w:t>
            </w:r>
          </w:p>
        </w:tc>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11CF19" w14:textId="5E94420A" w:rsidR="002C4F8C" w:rsidRPr="002C4F8C" w:rsidRDefault="002C4F8C" w:rsidP="00821580">
            <w:pPr>
              <w:spacing w:line="288" w:lineRule="auto"/>
              <w:ind w:left="1" w:hanging="3"/>
              <w:jc w:val="center"/>
              <w:rPr>
                <w:sz w:val="28"/>
                <w:szCs w:val="28"/>
              </w:rPr>
            </w:pPr>
            <w:r w:rsidRPr="002C4F8C">
              <w:rPr>
                <w:sz w:val="28"/>
                <w:szCs w:val="28"/>
              </w:rPr>
              <w:t>Tháng 8/2023</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5542E073" w14:textId="0A646451" w:rsidR="002C4F8C" w:rsidRPr="002C4F8C" w:rsidRDefault="002C4F8C" w:rsidP="00821580">
            <w:pPr>
              <w:spacing w:line="288" w:lineRule="auto"/>
              <w:ind w:left="1" w:hanging="3"/>
              <w:jc w:val="center"/>
              <w:rPr>
                <w:sz w:val="28"/>
                <w:szCs w:val="28"/>
              </w:rPr>
            </w:pPr>
            <w:r w:rsidRPr="002C4F8C">
              <w:rPr>
                <w:sz w:val="28"/>
                <w:szCs w:val="28"/>
              </w:rPr>
              <w:t>Đ/c Nguyệt</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01A98AFA" w14:textId="04E7B9DF" w:rsidR="002C4F8C" w:rsidRPr="002C4F8C" w:rsidRDefault="002C4F8C" w:rsidP="00821580">
            <w:pPr>
              <w:spacing w:line="288" w:lineRule="auto"/>
              <w:ind w:left="1" w:hanging="3"/>
              <w:jc w:val="center"/>
              <w:rPr>
                <w:sz w:val="28"/>
                <w:szCs w:val="28"/>
              </w:rPr>
            </w:pPr>
            <w:r w:rsidRPr="002C4F8C">
              <w:rPr>
                <w:sz w:val="28"/>
                <w:szCs w:val="28"/>
              </w:rPr>
              <w:t>Đ/c Nguyệt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60453B36" w14:textId="47107D22" w:rsidR="002C4F8C" w:rsidRPr="002C4F8C" w:rsidRDefault="002C4F8C" w:rsidP="00821580">
            <w:pPr>
              <w:spacing w:line="288" w:lineRule="auto"/>
              <w:ind w:left="1" w:hanging="3"/>
              <w:jc w:val="center"/>
              <w:rPr>
                <w:sz w:val="28"/>
                <w:szCs w:val="28"/>
              </w:rPr>
            </w:pPr>
            <w:r w:rsidRPr="002C4F8C">
              <w:rPr>
                <w:sz w:val="28"/>
                <w:szCs w:val="28"/>
              </w:rPr>
              <w:t>HT</w:t>
            </w:r>
          </w:p>
        </w:tc>
        <w:tc>
          <w:tcPr>
            <w:tcW w:w="720" w:type="dxa"/>
          </w:tcPr>
          <w:p w14:paraId="5AFD6EC4" w14:textId="77777777" w:rsidR="002C4F8C" w:rsidRPr="006D6F16" w:rsidRDefault="002C4F8C" w:rsidP="00821580">
            <w:pPr>
              <w:spacing w:line="288" w:lineRule="auto"/>
              <w:ind w:left="1" w:hanging="3"/>
              <w:jc w:val="center"/>
              <w:rPr>
                <w:color w:val="FF0000"/>
                <w:sz w:val="26"/>
                <w:szCs w:val="26"/>
              </w:rPr>
            </w:pPr>
          </w:p>
        </w:tc>
      </w:tr>
      <w:tr w:rsidR="002C4F8C" w14:paraId="1F3EDC7A" w14:textId="77777777">
        <w:trPr>
          <w:trHeight w:val="341"/>
        </w:trPr>
        <w:tc>
          <w:tcPr>
            <w:tcW w:w="765" w:type="dxa"/>
            <w:vAlign w:val="center"/>
          </w:tcPr>
          <w:p w14:paraId="2C40B1F9" w14:textId="5E9D6EAC" w:rsidR="002C4F8C" w:rsidRPr="002C4F8C" w:rsidRDefault="002C4F8C" w:rsidP="00821580">
            <w:pPr>
              <w:spacing w:line="288" w:lineRule="auto"/>
              <w:ind w:left="1" w:hanging="3"/>
              <w:jc w:val="center"/>
              <w:rPr>
                <w:sz w:val="28"/>
                <w:szCs w:val="28"/>
              </w:rPr>
            </w:pPr>
            <w:r w:rsidRPr="002C4F8C">
              <w:rPr>
                <w:sz w:val="28"/>
                <w:szCs w:val="28"/>
              </w:rPr>
              <w:t>7</w:t>
            </w:r>
          </w:p>
        </w:tc>
        <w:tc>
          <w:tcPr>
            <w:tcW w:w="8220" w:type="dxa"/>
          </w:tcPr>
          <w:p w14:paraId="48F85A26" w14:textId="58AB96D9" w:rsidR="002C4F8C" w:rsidRPr="002C4F8C" w:rsidRDefault="002C4F8C" w:rsidP="00821580">
            <w:pPr>
              <w:spacing w:line="288" w:lineRule="auto"/>
              <w:ind w:left="1" w:hanging="3"/>
              <w:jc w:val="both"/>
              <w:rPr>
                <w:sz w:val="28"/>
                <w:szCs w:val="28"/>
              </w:rPr>
            </w:pPr>
            <w:r w:rsidRPr="002C4F8C">
              <w:rPr>
                <w:sz w:val="28"/>
                <w:szCs w:val="28"/>
              </w:rPr>
              <w:t>Hoàn thiện các thiện các biểu mẫu cho năm học mới, hỗ trợ các phòng ban trong công tác chuẩn bị cơ sở vật chất</w:t>
            </w:r>
          </w:p>
        </w:tc>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A74296" w14:textId="49C6DEEB" w:rsidR="002C4F8C" w:rsidRPr="002C4F8C" w:rsidRDefault="002C4F8C" w:rsidP="00821580">
            <w:pPr>
              <w:spacing w:line="288" w:lineRule="auto"/>
              <w:ind w:left="1" w:hanging="3"/>
              <w:jc w:val="center"/>
              <w:rPr>
                <w:sz w:val="28"/>
                <w:szCs w:val="28"/>
              </w:rPr>
            </w:pPr>
            <w:r w:rsidRPr="002C4F8C">
              <w:rPr>
                <w:sz w:val="28"/>
                <w:szCs w:val="28"/>
              </w:rPr>
              <w:t>25/8/2023</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7DB26C13" w14:textId="6D62C046" w:rsidR="002C4F8C" w:rsidRPr="002C4F8C" w:rsidRDefault="002C4F8C" w:rsidP="00821580">
            <w:pPr>
              <w:spacing w:line="288" w:lineRule="auto"/>
              <w:ind w:left="1" w:hanging="3"/>
              <w:jc w:val="center"/>
              <w:rPr>
                <w:sz w:val="28"/>
                <w:szCs w:val="28"/>
              </w:rPr>
            </w:pPr>
            <w:r w:rsidRPr="002C4F8C">
              <w:rPr>
                <w:sz w:val="28"/>
                <w:szCs w:val="28"/>
              </w:rPr>
              <w:t>CBVP</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40E91135" w14:textId="007734A5" w:rsidR="002C4F8C" w:rsidRPr="002C4F8C" w:rsidRDefault="002C4F8C" w:rsidP="00821580">
            <w:pPr>
              <w:spacing w:line="288" w:lineRule="auto"/>
              <w:ind w:left="1" w:hanging="3"/>
              <w:jc w:val="center"/>
              <w:rPr>
                <w:sz w:val="28"/>
                <w:szCs w:val="28"/>
              </w:rPr>
            </w:pPr>
            <w:r w:rsidRPr="002C4F8C">
              <w:rPr>
                <w:sz w:val="28"/>
                <w:szCs w:val="28"/>
              </w:rPr>
              <w:t>Đ/c Nguyệt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48460548" w14:textId="782B511D" w:rsidR="002C4F8C" w:rsidRPr="002C4F8C" w:rsidRDefault="002C4F8C" w:rsidP="00821580">
            <w:pPr>
              <w:spacing w:line="288" w:lineRule="auto"/>
              <w:ind w:left="1" w:hanging="3"/>
              <w:jc w:val="center"/>
              <w:rPr>
                <w:sz w:val="28"/>
                <w:szCs w:val="28"/>
              </w:rPr>
            </w:pPr>
            <w:r w:rsidRPr="002C4F8C">
              <w:rPr>
                <w:sz w:val="28"/>
                <w:szCs w:val="28"/>
              </w:rPr>
              <w:t>HT</w:t>
            </w:r>
          </w:p>
        </w:tc>
        <w:tc>
          <w:tcPr>
            <w:tcW w:w="720" w:type="dxa"/>
          </w:tcPr>
          <w:p w14:paraId="41456BA1" w14:textId="77777777" w:rsidR="002C4F8C" w:rsidRPr="006D6F16" w:rsidRDefault="002C4F8C" w:rsidP="00821580">
            <w:pPr>
              <w:spacing w:line="288" w:lineRule="auto"/>
              <w:ind w:left="1" w:hanging="3"/>
              <w:jc w:val="center"/>
              <w:rPr>
                <w:color w:val="FF0000"/>
                <w:sz w:val="26"/>
                <w:szCs w:val="26"/>
              </w:rPr>
            </w:pPr>
          </w:p>
        </w:tc>
      </w:tr>
      <w:tr w:rsidR="002C4F8C" w14:paraId="2255C1C8" w14:textId="77777777">
        <w:trPr>
          <w:trHeight w:val="341"/>
        </w:trPr>
        <w:tc>
          <w:tcPr>
            <w:tcW w:w="765" w:type="dxa"/>
            <w:vAlign w:val="center"/>
          </w:tcPr>
          <w:p w14:paraId="458F8306" w14:textId="30D3C810" w:rsidR="002C4F8C" w:rsidRPr="002C4F8C" w:rsidRDefault="002C4F8C" w:rsidP="00821580">
            <w:pPr>
              <w:spacing w:line="288" w:lineRule="auto"/>
              <w:ind w:left="1" w:hanging="3"/>
              <w:jc w:val="center"/>
              <w:rPr>
                <w:sz w:val="28"/>
                <w:szCs w:val="28"/>
              </w:rPr>
            </w:pPr>
            <w:r w:rsidRPr="002C4F8C">
              <w:rPr>
                <w:sz w:val="28"/>
                <w:szCs w:val="28"/>
              </w:rPr>
              <w:t>8</w:t>
            </w:r>
          </w:p>
        </w:tc>
        <w:tc>
          <w:tcPr>
            <w:tcW w:w="8220" w:type="dxa"/>
          </w:tcPr>
          <w:p w14:paraId="2DA25718" w14:textId="47AEDCDD" w:rsidR="002C4F8C" w:rsidRPr="002C4F8C" w:rsidRDefault="002C4F8C" w:rsidP="00821580">
            <w:pPr>
              <w:spacing w:line="288" w:lineRule="auto"/>
              <w:ind w:left="1" w:hanging="3"/>
              <w:jc w:val="both"/>
              <w:rPr>
                <w:sz w:val="28"/>
                <w:szCs w:val="28"/>
              </w:rPr>
            </w:pPr>
            <w:r w:rsidRPr="002C4F8C">
              <w:rPr>
                <w:sz w:val="28"/>
                <w:szCs w:val="28"/>
              </w:rPr>
              <w:t>Phối hợp với GVCN lập danh sách học sinh toàn trường và HS có hoàn cảnh khó khăn (xác nhận của UBND phường); HS thuộc diện hộ nghèo, cận nghèo năm học 2023 – 2024.</w:t>
            </w:r>
          </w:p>
        </w:tc>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F40C5C" w14:textId="1A5BD5F7" w:rsidR="002C4F8C" w:rsidRPr="002C4F8C" w:rsidRDefault="002C4F8C" w:rsidP="00821580">
            <w:pPr>
              <w:spacing w:line="288" w:lineRule="auto"/>
              <w:ind w:left="1" w:hanging="3"/>
              <w:jc w:val="center"/>
              <w:rPr>
                <w:sz w:val="28"/>
                <w:szCs w:val="28"/>
              </w:rPr>
            </w:pPr>
            <w:r w:rsidRPr="002C4F8C">
              <w:rPr>
                <w:sz w:val="28"/>
                <w:szCs w:val="28"/>
              </w:rPr>
              <w:t>25/8/2023</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788AFAB0" w14:textId="502C29BD" w:rsidR="002C4F8C" w:rsidRPr="002C4F8C" w:rsidRDefault="002C4F8C" w:rsidP="00821580">
            <w:pPr>
              <w:spacing w:line="288" w:lineRule="auto"/>
              <w:ind w:left="1" w:hanging="3"/>
              <w:jc w:val="center"/>
              <w:rPr>
                <w:sz w:val="28"/>
                <w:szCs w:val="28"/>
              </w:rPr>
            </w:pPr>
            <w:r w:rsidRPr="002C4F8C">
              <w:rPr>
                <w:sz w:val="28"/>
                <w:szCs w:val="28"/>
              </w:rPr>
              <w:t>Đ/c Nguyệt</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06C026E8" w14:textId="494A1CAA" w:rsidR="002C4F8C" w:rsidRPr="002C4F8C" w:rsidRDefault="002C4F8C" w:rsidP="00821580">
            <w:pPr>
              <w:spacing w:line="288" w:lineRule="auto"/>
              <w:ind w:left="1" w:hanging="3"/>
              <w:jc w:val="center"/>
              <w:rPr>
                <w:sz w:val="28"/>
                <w:szCs w:val="28"/>
              </w:rPr>
            </w:pPr>
            <w:r w:rsidRPr="002C4F8C">
              <w:rPr>
                <w:sz w:val="28"/>
                <w:szCs w:val="28"/>
              </w:rPr>
              <w:t>CBVP; GVCN</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14A1343A" w14:textId="3B3A79E7" w:rsidR="002C4F8C" w:rsidRPr="002C4F8C" w:rsidRDefault="002C4F8C" w:rsidP="00821580">
            <w:pPr>
              <w:spacing w:line="288" w:lineRule="auto"/>
              <w:ind w:left="1" w:hanging="3"/>
              <w:jc w:val="center"/>
              <w:rPr>
                <w:sz w:val="28"/>
                <w:szCs w:val="28"/>
              </w:rPr>
            </w:pPr>
            <w:r w:rsidRPr="002C4F8C">
              <w:rPr>
                <w:sz w:val="28"/>
                <w:szCs w:val="28"/>
              </w:rPr>
              <w:t>HT</w:t>
            </w:r>
          </w:p>
        </w:tc>
        <w:tc>
          <w:tcPr>
            <w:tcW w:w="720" w:type="dxa"/>
          </w:tcPr>
          <w:p w14:paraId="075D536A" w14:textId="77777777" w:rsidR="002C4F8C" w:rsidRPr="006D6F16" w:rsidRDefault="002C4F8C" w:rsidP="00821580">
            <w:pPr>
              <w:spacing w:line="288" w:lineRule="auto"/>
              <w:ind w:left="1" w:hanging="3"/>
              <w:jc w:val="center"/>
              <w:rPr>
                <w:color w:val="FF0000"/>
                <w:sz w:val="26"/>
                <w:szCs w:val="26"/>
              </w:rPr>
            </w:pPr>
          </w:p>
        </w:tc>
      </w:tr>
      <w:tr w:rsidR="00E92510" w14:paraId="4A9376FA" w14:textId="77777777">
        <w:trPr>
          <w:trHeight w:val="286"/>
        </w:trPr>
        <w:tc>
          <w:tcPr>
            <w:tcW w:w="765" w:type="dxa"/>
          </w:tcPr>
          <w:p w14:paraId="5F877711" w14:textId="77777777" w:rsidR="00E92510" w:rsidRPr="00710064" w:rsidRDefault="00E92510" w:rsidP="00821580">
            <w:pPr>
              <w:spacing w:line="288" w:lineRule="auto"/>
              <w:ind w:left="1" w:hanging="3"/>
              <w:jc w:val="both"/>
              <w:rPr>
                <w:color w:val="000000"/>
                <w:sz w:val="28"/>
                <w:szCs w:val="28"/>
              </w:rPr>
            </w:pPr>
            <w:r w:rsidRPr="00710064">
              <w:rPr>
                <w:b/>
                <w:color w:val="000000"/>
                <w:sz w:val="28"/>
                <w:szCs w:val="28"/>
              </w:rPr>
              <w:lastRenderedPageBreak/>
              <w:t>VII</w:t>
            </w:r>
          </w:p>
        </w:tc>
        <w:tc>
          <w:tcPr>
            <w:tcW w:w="8220" w:type="dxa"/>
          </w:tcPr>
          <w:p w14:paraId="6AEFA5E2" w14:textId="77777777" w:rsidR="00E92510" w:rsidRPr="00710064" w:rsidRDefault="00E92510" w:rsidP="00821580">
            <w:pPr>
              <w:spacing w:line="288" w:lineRule="auto"/>
              <w:ind w:left="1" w:hanging="3"/>
              <w:jc w:val="both"/>
              <w:rPr>
                <w:color w:val="000000"/>
                <w:sz w:val="28"/>
                <w:szCs w:val="28"/>
              </w:rPr>
            </w:pPr>
            <w:r w:rsidRPr="00710064">
              <w:rPr>
                <w:b/>
                <w:color w:val="000000"/>
                <w:sz w:val="28"/>
                <w:szCs w:val="28"/>
              </w:rPr>
              <w:t xml:space="preserve">Công tác quản lý </w:t>
            </w:r>
          </w:p>
        </w:tc>
        <w:tc>
          <w:tcPr>
            <w:tcW w:w="1425" w:type="dxa"/>
            <w:vAlign w:val="center"/>
          </w:tcPr>
          <w:p w14:paraId="06BBBFB9" w14:textId="77777777" w:rsidR="00E92510" w:rsidRPr="00710064" w:rsidRDefault="00E92510" w:rsidP="00821580">
            <w:pPr>
              <w:spacing w:line="288" w:lineRule="auto"/>
              <w:ind w:left="1" w:hanging="3"/>
              <w:jc w:val="center"/>
              <w:rPr>
                <w:sz w:val="28"/>
                <w:szCs w:val="28"/>
              </w:rPr>
            </w:pPr>
          </w:p>
        </w:tc>
        <w:tc>
          <w:tcPr>
            <w:tcW w:w="1275" w:type="dxa"/>
            <w:vAlign w:val="center"/>
          </w:tcPr>
          <w:p w14:paraId="6BB6CFFB" w14:textId="77777777" w:rsidR="00E92510" w:rsidRPr="00710064" w:rsidRDefault="00E92510" w:rsidP="00821580">
            <w:pPr>
              <w:spacing w:line="288" w:lineRule="auto"/>
              <w:ind w:left="1" w:hanging="3"/>
              <w:jc w:val="center"/>
              <w:rPr>
                <w:sz w:val="28"/>
                <w:szCs w:val="28"/>
              </w:rPr>
            </w:pPr>
          </w:p>
        </w:tc>
        <w:tc>
          <w:tcPr>
            <w:tcW w:w="1410" w:type="dxa"/>
            <w:vAlign w:val="center"/>
          </w:tcPr>
          <w:p w14:paraId="5F55BDBA" w14:textId="77777777" w:rsidR="00E92510" w:rsidRPr="00710064" w:rsidRDefault="00E92510" w:rsidP="00821580">
            <w:pPr>
              <w:spacing w:line="288" w:lineRule="auto"/>
              <w:ind w:left="1" w:hanging="3"/>
              <w:jc w:val="center"/>
              <w:rPr>
                <w:sz w:val="28"/>
                <w:szCs w:val="28"/>
              </w:rPr>
            </w:pPr>
          </w:p>
        </w:tc>
        <w:tc>
          <w:tcPr>
            <w:tcW w:w="1425" w:type="dxa"/>
            <w:vAlign w:val="center"/>
          </w:tcPr>
          <w:p w14:paraId="775C77FC" w14:textId="77777777" w:rsidR="00E92510" w:rsidRPr="00710064" w:rsidRDefault="00E92510" w:rsidP="00821580">
            <w:pPr>
              <w:spacing w:line="288" w:lineRule="auto"/>
              <w:ind w:left="1" w:hanging="3"/>
              <w:jc w:val="center"/>
              <w:rPr>
                <w:sz w:val="28"/>
                <w:szCs w:val="28"/>
              </w:rPr>
            </w:pPr>
          </w:p>
        </w:tc>
        <w:tc>
          <w:tcPr>
            <w:tcW w:w="720" w:type="dxa"/>
          </w:tcPr>
          <w:p w14:paraId="31740292" w14:textId="77777777" w:rsidR="00E92510" w:rsidRDefault="00E92510" w:rsidP="00821580">
            <w:pPr>
              <w:spacing w:line="288" w:lineRule="auto"/>
              <w:ind w:left="1" w:hanging="3"/>
              <w:jc w:val="center"/>
              <w:rPr>
                <w:sz w:val="26"/>
                <w:szCs w:val="26"/>
              </w:rPr>
            </w:pPr>
          </w:p>
        </w:tc>
      </w:tr>
      <w:tr w:rsidR="00E92510" w14:paraId="43B5A727" w14:textId="77777777" w:rsidTr="00223530">
        <w:trPr>
          <w:trHeight w:val="286"/>
        </w:trPr>
        <w:tc>
          <w:tcPr>
            <w:tcW w:w="765" w:type="dxa"/>
            <w:vAlign w:val="center"/>
          </w:tcPr>
          <w:p w14:paraId="164829CB" w14:textId="77777777" w:rsidR="00E92510" w:rsidRPr="00710064" w:rsidRDefault="00E92510" w:rsidP="00821580">
            <w:pPr>
              <w:spacing w:line="288" w:lineRule="auto"/>
              <w:ind w:left="1" w:hanging="3"/>
              <w:jc w:val="center"/>
              <w:rPr>
                <w:color w:val="000000"/>
                <w:sz w:val="28"/>
                <w:szCs w:val="28"/>
              </w:rPr>
            </w:pPr>
            <w:r w:rsidRPr="00710064">
              <w:rPr>
                <w:color w:val="000000"/>
                <w:sz w:val="28"/>
                <w:szCs w:val="28"/>
              </w:rPr>
              <w:t>1</w:t>
            </w:r>
          </w:p>
        </w:tc>
        <w:tc>
          <w:tcPr>
            <w:tcW w:w="8220" w:type="dxa"/>
          </w:tcPr>
          <w:p w14:paraId="69780378" w14:textId="77777777" w:rsidR="00E92510" w:rsidRPr="00710064" w:rsidRDefault="00E92510" w:rsidP="00821580">
            <w:pPr>
              <w:spacing w:line="288" w:lineRule="auto"/>
              <w:ind w:left="1" w:hanging="3"/>
              <w:jc w:val="both"/>
              <w:rPr>
                <w:i/>
                <w:sz w:val="28"/>
                <w:szCs w:val="28"/>
              </w:rPr>
            </w:pPr>
            <w:r w:rsidRPr="00710064">
              <w:rPr>
                <w:i/>
                <w:sz w:val="28"/>
                <w:szCs w:val="28"/>
              </w:rPr>
              <w:t>. Chuẩn bị đầy đủ các điều kiện cho khai giảng năm học mới:</w:t>
            </w:r>
          </w:p>
          <w:p w14:paraId="34F4CFB9" w14:textId="77777777" w:rsidR="00E92510" w:rsidRPr="00710064" w:rsidRDefault="00E92510" w:rsidP="00821580">
            <w:pPr>
              <w:spacing w:line="288" w:lineRule="auto"/>
              <w:ind w:left="1" w:hanging="3"/>
              <w:jc w:val="both"/>
              <w:rPr>
                <w:sz w:val="28"/>
                <w:szCs w:val="28"/>
              </w:rPr>
            </w:pPr>
            <w:r w:rsidRPr="00710064">
              <w:rPr>
                <w:sz w:val="28"/>
                <w:szCs w:val="28"/>
              </w:rPr>
              <w:t>- Tổng vệ sinh trư</w:t>
            </w:r>
            <w:r w:rsidRPr="00710064">
              <w:rPr>
                <w:sz w:val="28"/>
                <w:szCs w:val="28"/>
              </w:rPr>
              <w:softHyphen/>
              <w:t>ờng lớp, trang trí KCSP, các điều kiện để PCTNTT</w:t>
            </w:r>
          </w:p>
          <w:p w14:paraId="2ED1B6B0" w14:textId="77777777" w:rsidR="00E92510" w:rsidRPr="00710064" w:rsidRDefault="00E92510" w:rsidP="00821580">
            <w:pPr>
              <w:spacing w:line="288" w:lineRule="auto"/>
              <w:ind w:left="1" w:hanging="3"/>
              <w:jc w:val="both"/>
              <w:rPr>
                <w:sz w:val="28"/>
                <w:szCs w:val="28"/>
              </w:rPr>
            </w:pPr>
            <w:r w:rsidRPr="00710064">
              <w:rPr>
                <w:sz w:val="28"/>
                <w:szCs w:val="28"/>
              </w:rPr>
              <w:t>- Sắp xếp th</w:t>
            </w:r>
            <w:r w:rsidRPr="00710064">
              <w:rPr>
                <w:sz w:val="28"/>
                <w:szCs w:val="28"/>
              </w:rPr>
              <w:softHyphen/>
              <w:t xml:space="preserve">ư viện, trang thiết bị dạy học, các phòng học. Rà soát các điều kiện để học sinh học 2 buổi/ ngày và bán trú tại trường. </w:t>
            </w:r>
          </w:p>
          <w:p w14:paraId="3E5A468B" w14:textId="5F8775A5" w:rsidR="00E92510" w:rsidRPr="00710064" w:rsidRDefault="00E92510" w:rsidP="00821580">
            <w:pPr>
              <w:spacing w:line="288" w:lineRule="auto"/>
              <w:ind w:left="1" w:hanging="3"/>
              <w:jc w:val="both"/>
              <w:rPr>
                <w:sz w:val="28"/>
                <w:szCs w:val="28"/>
              </w:rPr>
            </w:pPr>
            <w:r w:rsidRPr="00710064">
              <w:rPr>
                <w:sz w:val="28"/>
                <w:szCs w:val="28"/>
              </w:rPr>
              <w:t>- Rà soát các điều kiện thực hiện mô hình trường học điện tử</w:t>
            </w:r>
          </w:p>
        </w:tc>
        <w:tc>
          <w:tcPr>
            <w:tcW w:w="1425" w:type="dxa"/>
            <w:vAlign w:val="center"/>
          </w:tcPr>
          <w:p w14:paraId="28511CB6" w14:textId="77777777" w:rsidR="00E92510" w:rsidRPr="00710064" w:rsidRDefault="00E92510" w:rsidP="00821580">
            <w:pPr>
              <w:spacing w:line="288" w:lineRule="auto"/>
              <w:ind w:left="1" w:hanging="3"/>
              <w:jc w:val="center"/>
              <w:rPr>
                <w:sz w:val="28"/>
                <w:szCs w:val="28"/>
              </w:rPr>
            </w:pPr>
            <w:r w:rsidRPr="00710064">
              <w:rPr>
                <w:sz w:val="28"/>
                <w:szCs w:val="28"/>
                <w:lang w:val="nl-NL"/>
              </w:rPr>
              <w:t>Trước ngày  10/8</w:t>
            </w:r>
          </w:p>
        </w:tc>
        <w:tc>
          <w:tcPr>
            <w:tcW w:w="1275" w:type="dxa"/>
            <w:vAlign w:val="center"/>
          </w:tcPr>
          <w:p w14:paraId="4AC74044" w14:textId="77777777" w:rsidR="00E92510" w:rsidRPr="00710064" w:rsidRDefault="00E92510" w:rsidP="00821580">
            <w:pPr>
              <w:spacing w:line="288" w:lineRule="auto"/>
              <w:ind w:left="1" w:hanging="3"/>
              <w:jc w:val="center"/>
              <w:rPr>
                <w:sz w:val="28"/>
                <w:szCs w:val="28"/>
              </w:rPr>
            </w:pPr>
            <w:r w:rsidRPr="00710064">
              <w:rPr>
                <w:sz w:val="28"/>
                <w:szCs w:val="28"/>
              </w:rPr>
              <w:t>GVCN</w:t>
            </w:r>
          </w:p>
        </w:tc>
        <w:tc>
          <w:tcPr>
            <w:tcW w:w="1410" w:type="dxa"/>
            <w:vAlign w:val="center"/>
          </w:tcPr>
          <w:p w14:paraId="58F95BD9" w14:textId="77777777" w:rsidR="00E92510" w:rsidRPr="00710064" w:rsidRDefault="00E92510" w:rsidP="00821580">
            <w:pPr>
              <w:spacing w:line="288" w:lineRule="auto"/>
              <w:ind w:left="1" w:hanging="3"/>
              <w:jc w:val="center"/>
              <w:rPr>
                <w:sz w:val="28"/>
                <w:szCs w:val="28"/>
                <w:lang w:val="nl-NL"/>
              </w:rPr>
            </w:pPr>
            <w:r w:rsidRPr="00710064">
              <w:rPr>
                <w:sz w:val="28"/>
                <w:szCs w:val="28"/>
                <w:lang w:val="nl-NL"/>
              </w:rPr>
              <w:t>Tổ BV-LC</w:t>
            </w:r>
          </w:p>
        </w:tc>
        <w:tc>
          <w:tcPr>
            <w:tcW w:w="1425" w:type="dxa"/>
            <w:vAlign w:val="center"/>
          </w:tcPr>
          <w:p w14:paraId="71458A4A" w14:textId="77777777" w:rsidR="00E92510" w:rsidRPr="00710064" w:rsidRDefault="00E92510" w:rsidP="00821580">
            <w:pPr>
              <w:spacing w:line="288" w:lineRule="auto"/>
              <w:ind w:left="1" w:hanging="3"/>
              <w:jc w:val="center"/>
              <w:rPr>
                <w:sz w:val="28"/>
                <w:szCs w:val="28"/>
              </w:rPr>
            </w:pPr>
            <w:r w:rsidRPr="00710064">
              <w:rPr>
                <w:sz w:val="28"/>
                <w:szCs w:val="28"/>
              </w:rPr>
              <w:t>HT</w:t>
            </w:r>
          </w:p>
        </w:tc>
        <w:tc>
          <w:tcPr>
            <w:tcW w:w="720" w:type="dxa"/>
          </w:tcPr>
          <w:p w14:paraId="13D73FC2" w14:textId="77777777" w:rsidR="00E92510" w:rsidRDefault="00E92510" w:rsidP="00821580">
            <w:pPr>
              <w:spacing w:line="288" w:lineRule="auto"/>
              <w:ind w:left="1" w:hanging="3"/>
              <w:jc w:val="center"/>
              <w:rPr>
                <w:sz w:val="28"/>
                <w:szCs w:val="28"/>
              </w:rPr>
            </w:pPr>
          </w:p>
        </w:tc>
      </w:tr>
      <w:tr w:rsidR="00E92510" w14:paraId="04ECCDF0" w14:textId="77777777">
        <w:trPr>
          <w:trHeight w:val="286"/>
        </w:trPr>
        <w:tc>
          <w:tcPr>
            <w:tcW w:w="765" w:type="dxa"/>
            <w:vAlign w:val="center"/>
          </w:tcPr>
          <w:p w14:paraId="2ADA6D6B" w14:textId="77777777" w:rsidR="00E92510" w:rsidRPr="00710064" w:rsidRDefault="00E92510" w:rsidP="00821580">
            <w:pPr>
              <w:spacing w:line="288" w:lineRule="auto"/>
              <w:ind w:left="1" w:hanging="3"/>
              <w:jc w:val="center"/>
              <w:rPr>
                <w:color w:val="000000"/>
                <w:sz w:val="28"/>
                <w:szCs w:val="28"/>
              </w:rPr>
            </w:pPr>
            <w:r w:rsidRPr="00710064">
              <w:rPr>
                <w:color w:val="000000"/>
                <w:sz w:val="28"/>
                <w:szCs w:val="28"/>
              </w:rPr>
              <w:t>2</w:t>
            </w:r>
          </w:p>
        </w:tc>
        <w:tc>
          <w:tcPr>
            <w:tcW w:w="8220" w:type="dxa"/>
          </w:tcPr>
          <w:p w14:paraId="18A46B14" w14:textId="49560731" w:rsidR="00E92510" w:rsidRPr="00710064" w:rsidRDefault="00E92510" w:rsidP="00821580">
            <w:pPr>
              <w:spacing w:line="288" w:lineRule="auto"/>
              <w:ind w:left="1" w:hanging="3"/>
              <w:jc w:val="both"/>
              <w:rPr>
                <w:sz w:val="28"/>
                <w:szCs w:val="28"/>
              </w:rPr>
            </w:pPr>
            <w:r w:rsidRPr="00710064">
              <w:rPr>
                <w:sz w:val="28"/>
                <w:szCs w:val="28"/>
              </w:rPr>
              <w:t>- Tham dự Hội nghị, xây dựng kế hoạch, tổ chức học nhiệm vụ năm học 2023-2024 theo hướng dẫn của Phòng GD&amp;ĐT.</w:t>
            </w:r>
          </w:p>
          <w:p w14:paraId="76ACA37F" w14:textId="77777777" w:rsidR="00E92510" w:rsidRPr="00710064" w:rsidRDefault="00E92510" w:rsidP="00821580">
            <w:pPr>
              <w:spacing w:line="288" w:lineRule="auto"/>
              <w:ind w:left="1" w:hanging="3"/>
              <w:jc w:val="both"/>
              <w:rPr>
                <w:sz w:val="28"/>
                <w:szCs w:val="28"/>
              </w:rPr>
            </w:pPr>
            <w:r w:rsidRPr="00710064">
              <w:rPr>
                <w:sz w:val="28"/>
                <w:szCs w:val="28"/>
              </w:rPr>
              <w:t>- Tổ chức cho giáo viên học tập quy chế chuyên môn, chú ý các giáo viên mới chuyển đến. Thực hiện sinh hoạt chuyên môn đối với các môn học của các khối lớp theo hướng dẫn của Phòng GD&amp;ĐT.</w:t>
            </w:r>
          </w:p>
          <w:p w14:paraId="5809390B" w14:textId="443511B2" w:rsidR="00E92510" w:rsidRPr="00710064" w:rsidRDefault="00E92510" w:rsidP="00821580">
            <w:pPr>
              <w:spacing w:line="288" w:lineRule="auto"/>
              <w:ind w:left="1" w:hanging="3"/>
              <w:rPr>
                <w:sz w:val="28"/>
                <w:szCs w:val="28"/>
              </w:rPr>
            </w:pPr>
            <w:r w:rsidRPr="00710064">
              <w:rPr>
                <w:sz w:val="28"/>
                <w:szCs w:val="28"/>
              </w:rPr>
              <w:t>- Chỉ đạo các  khối SHCM chuẩn bị năm học mới, thống nhất quy trình các bước lên lớp chú ý SHCM của khối 4:</w:t>
            </w:r>
          </w:p>
          <w:p w14:paraId="74DE4936" w14:textId="77777777" w:rsidR="00E92510" w:rsidRPr="00710064" w:rsidRDefault="00E92510" w:rsidP="00821580">
            <w:pPr>
              <w:spacing w:line="288" w:lineRule="auto"/>
              <w:ind w:leftChars="0" w:left="0" w:firstLineChars="0" w:firstLine="0"/>
              <w:jc w:val="both"/>
              <w:rPr>
                <w:sz w:val="28"/>
                <w:szCs w:val="28"/>
              </w:rPr>
            </w:pPr>
            <w:r w:rsidRPr="00710064">
              <w:rPr>
                <w:sz w:val="28"/>
                <w:szCs w:val="28"/>
              </w:rPr>
              <w:t xml:space="preserve">+ Học tập lại VBHN 03, TT 27 </w:t>
            </w:r>
          </w:p>
          <w:p w14:paraId="0EABA43E" w14:textId="49162459" w:rsidR="00E92510" w:rsidRPr="00710064" w:rsidRDefault="00E92510" w:rsidP="00821580">
            <w:pPr>
              <w:spacing w:line="288" w:lineRule="auto"/>
              <w:ind w:left="1" w:hanging="3"/>
              <w:jc w:val="both"/>
              <w:rPr>
                <w:sz w:val="28"/>
                <w:szCs w:val="28"/>
              </w:rPr>
            </w:pPr>
            <w:r w:rsidRPr="00710064">
              <w:rPr>
                <w:sz w:val="28"/>
                <w:szCs w:val="28"/>
              </w:rPr>
              <w:t>+Tổ chức cho GV nghiên cứu công văn 2005/BGDĐT-GDTH ngày 18/5/2021 về góp ý hoàn thiện dự thảo xây dựng kế hoạch giáo dục nhà trường Tiểu học trong đó trọng tâm việc triển khai phụ lục 3 kế hoạch bài dạy của lớp 1,2,3,4  theo CTGD 2018;</w:t>
            </w:r>
          </w:p>
        </w:tc>
        <w:tc>
          <w:tcPr>
            <w:tcW w:w="1425" w:type="dxa"/>
            <w:vAlign w:val="center"/>
          </w:tcPr>
          <w:p w14:paraId="69C8894E" w14:textId="77777777" w:rsidR="00E92510" w:rsidRPr="00710064" w:rsidRDefault="00E92510" w:rsidP="00821580">
            <w:pPr>
              <w:spacing w:line="288" w:lineRule="auto"/>
              <w:ind w:left="1" w:hanging="3"/>
              <w:jc w:val="center"/>
              <w:rPr>
                <w:sz w:val="28"/>
                <w:szCs w:val="28"/>
              </w:rPr>
            </w:pPr>
            <w:r w:rsidRPr="00710064">
              <w:rPr>
                <w:sz w:val="28"/>
                <w:szCs w:val="28"/>
                <w:lang w:val="nl-NL"/>
              </w:rPr>
              <w:t>Trước 25/8</w:t>
            </w:r>
          </w:p>
        </w:tc>
        <w:tc>
          <w:tcPr>
            <w:tcW w:w="1275" w:type="dxa"/>
            <w:vAlign w:val="center"/>
          </w:tcPr>
          <w:p w14:paraId="4D486AAC" w14:textId="77777777" w:rsidR="00E92510" w:rsidRPr="00710064" w:rsidRDefault="00E92510" w:rsidP="00821580">
            <w:pPr>
              <w:spacing w:line="288" w:lineRule="auto"/>
              <w:ind w:left="1" w:hanging="3"/>
              <w:jc w:val="center"/>
              <w:rPr>
                <w:sz w:val="28"/>
                <w:szCs w:val="28"/>
              </w:rPr>
            </w:pPr>
            <w:r w:rsidRPr="00710064">
              <w:rPr>
                <w:sz w:val="28"/>
                <w:szCs w:val="28"/>
              </w:rPr>
              <w:t>PHT</w:t>
            </w:r>
          </w:p>
        </w:tc>
        <w:tc>
          <w:tcPr>
            <w:tcW w:w="1410" w:type="dxa"/>
            <w:vAlign w:val="center"/>
          </w:tcPr>
          <w:p w14:paraId="6E31338E" w14:textId="77777777" w:rsidR="00E92510" w:rsidRPr="00710064" w:rsidRDefault="00E92510" w:rsidP="00821580">
            <w:pPr>
              <w:spacing w:line="288" w:lineRule="auto"/>
              <w:ind w:left="1" w:hanging="3"/>
              <w:jc w:val="center"/>
              <w:rPr>
                <w:sz w:val="28"/>
                <w:szCs w:val="28"/>
                <w:lang w:val="nl-NL"/>
              </w:rPr>
            </w:pPr>
            <w:r w:rsidRPr="00710064">
              <w:rPr>
                <w:sz w:val="28"/>
                <w:szCs w:val="28"/>
                <w:lang w:val="nl-NL"/>
              </w:rPr>
              <w:t>CBGV</w:t>
            </w:r>
          </w:p>
        </w:tc>
        <w:tc>
          <w:tcPr>
            <w:tcW w:w="1425" w:type="dxa"/>
            <w:vAlign w:val="center"/>
          </w:tcPr>
          <w:p w14:paraId="7093BE14" w14:textId="77777777" w:rsidR="00E92510" w:rsidRPr="00710064" w:rsidRDefault="00E92510" w:rsidP="00821580">
            <w:pPr>
              <w:spacing w:line="288" w:lineRule="auto"/>
              <w:ind w:left="1" w:hanging="3"/>
              <w:jc w:val="center"/>
              <w:rPr>
                <w:sz w:val="28"/>
                <w:szCs w:val="28"/>
              </w:rPr>
            </w:pPr>
            <w:r w:rsidRPr="00710064">
              <w:rPr>
                <w:sz w:val="28"/>
                <w:szCs w:val="28"/>
              </w:rPr>
              <w:t>HT</w:t>
            </w:r>
          </w:p>
        </w:tc>
        <w:tc>
          <w:tcPr>
            <w:tcW w:w="720" w:type="dxa"/>
          </w:tcPr>
          <w:p w14:paraId="6EEFE9E4" w14:textId="77777777" w:rsidR="00E92510" w:rsidRDefault="00E92510" w:rsidP="00821580">
            <w:pPr>
              <w:spacing w:line="288" w:lineRule="auto"/>
              <w:ind w:left="1" w:hanging="3"/>
              <w:jc w:val="center"/>
              <w:rPr>
                <w:sz w:val="28"/>
                <w:szCs w:val="28"/>
              </w:rPr>
            </w:pPr>
          </w:p>
        </w:tc>
      </w:tr>
      <w:tr w:rsidR="00E92510" w14:paraId="30754DEE" w14:textId="77777777">
        <w:trPr>
          <w:trHeight w:val="286"/>
        </w:trPr>
        <w:tc>
          <w:tcPr>
            <w:tcW w:w="765" w:type="dxa"/>
            <w:vAlign w:val="center"/>
          </w:tcPr>
          <w:p w14:paraId="0BA51847" w14:textId="77777777" w:rsidR="00E92510" w:rsidRPr="00710064" w:rsidRDefault="00E92510" w:rsidP="00821580">
            <w:pPr>
              <w:spacing w:line="288" w:lineRule="auto"/>
              <w:ind w:left="1" w:hanging="3"/>
              <w:jc w:val="center"/>
              <w:rPr>
                <w:color w:val="000000"/>
                <w:sz w:val="28"/>
                <w:szCs w:val="28"/>
              </w:rPr>
            </w:pPr>
            <w:r w:rsidRPr="00710064">
              <w:rPr>
                <w:color w:val="000000"/>
                <w:sz w:val="28"/>
                <w:szCs w:val="28"/>
              </w:rPr>
              <w:t>3</w:t>
            </w:r>
          </w:p>
        </w:tc>
        <w:tc>
          <w:tcPr>
            <w:tcW w:w="8220" w:type="dxa"/>
          </w:tcPr>
          <w:p w14:paraId="57A11616" w14:textId="12DD1419" w:rsidR="00E92510" w:rsidRPr="00710064" w:rsidRDefault="00E92510" w:rsidP="00821580">
            <w:pPr>
              <w:spacing w:line="288" w:lineRule="auto"/>
              <w:ind w:left="1" w:hanging="3"/>
              <w:jc w:val="both"/>
              <w:rPr>
                <w:sz w:val="28"/>
                <w:szCs w:val="28"/>
              </w:rPr>
            </w:pPr>
            <w:r w:rsidRPr="00710064">
              <w:rPr>
                <w:sz w:val="28"/>
                <w:szCs w:val="28"/>
              </w:rPr>
              <w:t xml:space="preserve">- Tiếp tục thực hiện ba công khai theo quy định (cập nhật số liệu chất lượng năm học 2022-2023). Xây dựng kế hoạch giáo dục của nhà trường; kế hoạch dạy học các môn học, hoạt động giáo dục; kế hoạch bài dạy theo hướng dẫn tại công văn số 2345/BGDĐT-GDTH ngày 07 </w:t>
            </w:r>
            <w:r w:rsidRPr="00710064">
              <w:rPr>
                <w:sz w:val="28"/>
                <w:szCs w:val="28"/>
              </w:rPr>
              <w:lastRenderedPageBreak/>
              <w:t>tháng 06 năm 2021 của Bộ GD&amp;ĐT.</w:t>
            </w:r>
          </w:p>
        </w:tc>
        <w:tc>
          <w:tcPr>
            <w:tcW w:w="1425" w:type="dxa"/>
            <w:vAlign w:val="center"/>
          </w:tcPr>
          <w:p w14:paraId="59D92FF8" w14:textId="77777777" w:rsidR="00E92510" w:rsidRPr="00710064" w:rsidRDefault="00E92510" w:rsidP="00821580">
            <w:pPr>
              <w:spacing w:line="288" w:lineRule="auto"/>
              <w:ind w:left="1" w:hanging="3"/>
              <w:jc w:val="center"/>
              <w:rPr>
                <w:sz w:val="28"/>
                <w:szCs w:val="28"/>
              </w:rPr>
            </w:pPr>
            <w:r w:rsidRPr="00710064">
              <w:rPr>
                <w:sz w:val="28"/>
                <w:szCs w:val="28"/>
                <w:lang w:val="nl-NL"/>
              </w:rPr>
              <w:lastRenderedPageBreak/>
              <w:t>Trước 20/8</w:t>
            </w:r>
          </w:p>
        </w:tc>
        <w:tc>
          <w:tcPr>
            <w:tcW w:w="1275" w:type="dxa"/>
            <w:vAlign w:val="center"/>
          </w:tcPr>
          <w:p w14:paraId="7C121F19" w14:textId="77777777" w:rsidR="00E92510" w:rsidRPr="00710064" w:rsidRDefault="00E92510" w:rsidP="00821580">
            <w:pPr>
              <w:spacing w:line="288" w:lineRule="auto"/>
              <w:ind w:left="1" w:hanging="3"/>
              <w:jc w:val="center"/>
              <w:rPr>
                <w:sz w:val="28"/>
                <w:szCs w:val="28"/>
              </w:rPr>
            </w:pPr>
            <w:r w:rsidRPr="00710064">
              <w:rPr>
                <w:sz w:val="28"/>
                <w:szCs w:val="28"/>
              </w:rPr>
              <w:t>PHT</w:t>
            </w:r>
          </w:p>
        </w:tc>
        <w:tc>
          <w:tcPr>
            <w:tcW w:w="1410" w:type="dxa"/>
            <w:vAlign w:val="center"/>
          </w:tcPr>
          <w:p w14:paraId="5E3FF266" w14:textId="77777777" w:rsidR="00E92510" w:rsidRPr="00710064" w:rsidRDefault="00E92510" w:rsidP="00821580">
            <w:pPr>
              <w:spacing w:line="288" w:lineRule="auto"/>
              <w:ind w:left="1" w:hanging="3"/>
              <w:jc w:val="center"/>
              <w:rPr>
                <w:sz w:val="28"/>
                <w:szCs w:val="28"/>
                <w:lang w:val="nl-NL"/>
              </w:rPr>
            </w:pPr>
            <w:r w:rsidRPr="00710064">
              <w:rPr>
                <w:sz w:val="28"/>
                <w:szCs w:val="28"/>
                <w:lang w:val="nl-NL"/>
              </w:rPr>
              <w:t>CBVP</w:t>
            </w:r>
          </w:p>
        </w:tc>
        <w:tc>
          <w:tcPr>
            <w:tcW w:w="1425" w:type="dxa"/>
            <w:vAlign w:val="center"/>
          </w:tcPr>
          <w:p w14:paraId="564317AF" w14:textId="77777777" w:rsidR="00E92510" w:rsidRPr="00710064" w:rsidRDefault="00E92510" w:rsidP="00821580">
            <w:pPr>
              <w:spacing w:line="288" w:lineRule="auto"/>
              <w:ind w:left="1" w:hanging="3"/>
              <w:jc w:val="center"/>
              <w:rPr>
                <w:sz w:val="28"/>
                <w:szCs w:val="28"/>
              </w:rPr>
            </w:pPr>
            <w:r w:rsidRPr="00710064">
              <w:rPr>
                <w:sz w:val="28"/>
                <w:szCs w:val="28"/>
              </w:rPr>
              <w:t>HT</w:t>
            </w:r>
          </w:p>
        </w:tc>
        <w:tc>
          <w:tcPr>
            <w:tcW w:w="720" w:type="dxa"/>
          </w:tcPr>
          <w:p w14:paraId="66F06C3D" w14:textId="77777777" w:rsidR="00E92510" w:rsidRDefault="00E92510" w:rsidP="00821580">
            <w:pPr>
              <w:spacing w:line="288" w:lineRule="auto"/>
              <w:ind w:left="1" w:hanging="3"/>
              <w:jc w:val="center"/>
              <w:rPr>
                <w:sz w:val="28"/>
                <w:szCs w:val="28"/>
              </w:rPr>
            </w:pPr>
          </w:p>
        </w:tc>
      </w:tr>
      <w:tr w:rsidR="00CD6217" w14:paraId="2569E071" w14:textId="77777777">
        <w:trPr>
          <w:trHeight w:val="286"/>
        </w:trPr>
        <w:tc>
          <w:tcPr>
            <w:tcW w:w="765" w:type="dxa"/>
            <w:vAlign w:val="center"/>
          </w:tcPr>
          <w:p w14:paraId="06E6A0A5" w14:textId="4F287457" w:rsidR="00CD6217" w:rsidRPr="00710064" w:rsidRDefault="00CD6217" w:rsidP="00821580">
            <w:pPr>
              <w:spacing w:line="288" w:lineRule="auto"/>
              <w:ind w:left="1" w:hanging="3"/>
              <w:jc w:val="center"/>
              <w:rPr>
                <w:color w:val="000000"/>
                <w:sz w:val="28"/>
                <w:szCs w:val="28"/>
              </w:rPr>
            </w:pPr>
            <w:r>
              <w:rPr>
                <w:color w:val="000000"/>
                <w:sz w:val="28"/>
                <w:szCs w:val="28"/>
              </w:rPr>
              <w:t>4</w:t>
            </w:r>
          </w:p>
        </w:tc>
        <w:tc>
          <w:tcPr>
            <w:tcW w:w="8220" w:type="dxa"/>
          </w:tcPr>
          <w:p w14:paraId="58AD94AF" w14:textId="0CC07A82" w:rsidR="00CD6217" w:rsidRPr="00CD6217" w:rsidRDefault="00CD6217" w:rsidP="00821580">
            <w:pPr>
              <w:spacing w:line="288" w:lineRule="auto"/>
              <w:ind w:left="1" w:hanging="3"/>
              <w:jc w:val="both"/>
              <w:rPr>
                <w:sz w:val="28"/>
                <w:szCs w:val="28"/>
                <w:lang w:val="nl-NL"/>
              </w:rPr>
            </w:pPr>
            <w:r w:rsidRPr="00CD6217">
              <w:rPr>
                <w:sz w:val="28"/>
                <w:szCs w:val="28"/>
                <w:lang w:val="nl-NL"/>
              </w:rPr>
              <w:t xml:space="preserve">- </w:t>
            </w:r>
            <w:r>
              <w:rPr>
                <w:sz w:val="28"/>
                <w:szCs w:val="28"/>
                <w:lang w:val="nl-NL"/>
              </w:rPr>
              <w:t>C</w:t>
            </w:r>
            <w:r w:rsidRPr="00CD6217">
              <w:rPr>
                <w:sz w:val="28"/>
                <w:szCs w:val="28"/>
                <w:lang w:val="nl-NL"/>
              </w:rPr>
              <w:t xml:space="preserve">huẩn bị các điều kiện </w:t>
            </w:r>
            <w:r>
              <w:rPr>
                <w:sz w:val="28"/>
                <w:szCs w:val="28"/>
                <w:lang w:val="nl-NL"/>
              </w:rPr>
              <w:t xml:space="preserve">về trường học điện tử </w:t>
            </w:r>
            <w:r w:rsidRPr="00CD6217">
              <w:rPr>
                <w:sz w:val="28"/>
                <w:szCs w:val="28"/>
                <w:lang w:val="nl-NL"/>
              </w:rPr>
              <w:t>để tiếp tục thực hiện trong năm học 2023-2024</w:t>
            </w:r>
            <w:r>
              <w:rPr>
                <w:sz w:val="28"/>
                <w:szCs w:val="28"/>
                <w:lang w:val="nl-NL"/>
              </w:rPr>
              <w:t>.</w:t>
            </w:r>
          </w:p>
        </w:tc>
        <w:tc>
          <w:tcPr>
            <w:tcW w:w="1425" w:type="dxa"/>
            <w:vAlign w:val="center"/>
          </w:tcPr>
          <w:p w14:paraId="162DE700" w14:textId="0C5C94B1" w:rsidR="00CD6217" w:rsidRPr="00710064" w:rsidRDefault="00CD6217" w:rsidP="00821580">
            <w:pPr>
              <w:spacing w:line="288" w:lineRule="auto"/>
              <w:ind w:left="1" w:hanging="3"/>
              <w:jc w:val="center"/>
              <w:rPr>
                <w:sz w:val="28"/>
                <w:szCs w:val="28"/>
                <w:lang w:val="nl-NL"/>
              </w:rPr>
            </w:pPr>
            <w:r>
              <w:rPr>
                <w:sz w:val="28"/>
                <w:szCs w:val="28"/>
                <w:lang w:val="nl-NL"/>
              </w:rPr>
              <w:t>Trong tháng 8</w:t>
            </w:r>
          </w:p>
        </w:tc>
        <w:tc>
          <w:tcPr>
            <w:tcW w:w="1275" w:type="dxa"/>
            <w:vAlign w:val="center"/>
          </w:tcPr>
          <w:p w14:paraId="7A03B447" w14:textId="43689C9A" w:rsidR="00CD6217" w:rsidRPr="00710064" w:rsidRDefault="00CD6217" w:rsidP="00821580">
            <w:pPr>
              <w:spacing w:line="288" w:lineRule="auto"/>
              <w:ind w:left="1" w:hanging="3"/>
              <w:jc w:val="center"/>
              <w:rPr>
                <w:sz w:val="28"/>
                <w:szCs w:val="28"/>
              </w:rPr>
            </w:pPr>
            <w:r>
              <w:rPr>
                <w:sz w:val="28"/>
                <w:szCs w:val="28"/>
              </w:rPr>
              <w:t>HPT 2</w:t>
            </w:r>
          </w:p>
        </w:tc>
        <w:tc>
          <w:tcPr>
            <w:tcW w:w="1410" w:type="dxa"/>
            <w:vAlign w:val="center"/>
          </w:tcPr>
          <w:p w14:paraId="7B27FA5B" w14:textId="44809275" w:rsidR="00CD6217" w:rsidRPr="00710064" w:rsidRDefault="00CD6217" w:rsidP="00821580">
            <w:pPr>
              <w:spacing w:line="288" w:lineRule="auto"/>
              <w:ind w:left="1" w:hanging="3"/>
              <w:jc w:val="center"/>
              <w:rPr>
                <w:sz w:val="28"/>
                <w:szCs w:val="28"/>
                <w:lang w:val="nl-NL"/>
              </w:rPr>
            </w:pPr>
            <w:r>
              <w:rPr>
                <w:sz w:val="28"/>
                <w:szCs w:val="28"/>
                <w:lang w:val="nl-NL"/>
              </w:rPr>
              <w:t>VP- GV</w:t>
            </w:r>
          </w:p>
        </w:tc>
        <w:tc>
          <w:tcPr>
            <w:tcW w:w="1425" w:type="dxa"/>
            <w:vAlign w:val="center"/>
          </w:tcPr>
          <w:p w14:paraId="47BC6AEC" w14:textId="18ABD1D1" w:rsidR="00CD6217" w:rsidRPr="00710064" w:rsidRDefault="00CD6217" w:rsidP="00821580">
            <w:pPr>
              <w:spacing w:line="288" w:lineRule="auto"/>
              <w:ind w:left="1" w:hanging="3"/>
              <w:jc w:val="center"/>
              <w:rPr>
                <w:sz w:val="28"/>
                <w:szCs w:val="28"/>
              </w:rPr>
            </w:pPr>
            <w:r>
              <w:rPr>
                <w:sz w:val="28"/>
                <w:szCs w:val="28"/>
              </w:rPr>
              <w:t>HT</w:t>
            </w:r>
          </w:p>
        </w:tc>
        <w:tc>
          <w:tcPr>
            <w:tcW w:w="720" w:type="dxa"/>
          </w:tcPr>
          <w:p w14:paraId="225EAEF0" w14:textId="77777777" w:rsidR="00CD6217" w:rsidRDefault="00CD6217" w:rsidP="00821580">
            <w:pPr>
              <w:spacing w:line="288" w:lineRule="auto"/>
              <w:ind w:left="1" w:hanging="3"/>
              <w:jc w:val="center"/>
              <w:rPr>
                <w:sz w:val="28"/>
                <w:szCs w:val="28"/>
              </w:rPr>
            </w:pPr>
          </w:p>
        </w:tc>
      </w:tr>
      <w:tr w:rsidR="00E92510" w14:paraId="1A9E725D" w14:textId="77777777">
        <w:trPr>
          <w:trHeight w:val="286"/>
        </w:trPr>
        <w:tc>
          <w:tcPr>
            <w:tcW w:w="765" w:type="dxa"/>
            <w:vAlign w:val="center"/>
          </w:tcPr>
          <w:p w14:paraId="376F6230" w14:textId="2E5639B0" w:rsidR="00E92510" w:rsidRPr="00710064" w:rsidRDefault="00CD6217" w:rsidP="00821580">
            <w:pPr>
              <w:spacing w:line="288" w:lineRule="auto"/>
              <w:ind w:left="1" w:hanging="3"/>
              <w:jc w:val="center"/>
              <w:rPr>
                <w:color w:val="000000"/>
                <w:sz w:val="28"/>
                <w:szCs w:val="28"/>
              </w:rPr>
            </w:pPr>
            <w:r>
              <w:rPr>
                <w:color w:val="000000"/>
                <w:sz w:val="28"/>
                <w:szCs w:val="28"/>
              </w:rPr>
              <w:t>5</w:t>
            </w:r>
          </w:p>
        </w:tc>
        <w:tc>
          <w:tcPr>
            <w:tcW w:w="8220" w:type="dxa"/>
          </w:tcPr>
          <w:p w14:paraId="4716AF18" w14:textId="77777777" w:rsidR="00E92510" w:rsidRPr="00710064" w:rsidRDefault="00E92510" w:rsidP="00821580">
            <w:pPr>
              <w:spacing w:line="288" w:lineRule="auto"/>
              <w:ind w:left="1" w:hanging="3"/>
              <w:jc w:val="both"/>
              <w:rPr>
                <w:sz w:val="28"/>
                <w:szCs w:val="28"/>
                <w:lang w:val="nl-NL"/>
              </w:rPr>
            </w:pPr>
            <w:r w:rsidRPr="00710064">
              <w:rPr>
                <w:sz w:val="28"/>
                <w:szCs w:val="28"/>
                <w:lang w:val="nl-NL"/>
              </w:rPr>
              <w:t>- Xây dựng đề án dạy Tiếng Anh liên kết:</w:t>
            </w:r>
          </w:p>
          <w:p w14:paraId="4C47F586" w14:textId="77777777" w:rsidR="00E92510" w:rsidRPr="00710064" w:rsidRDefault="00E92510" w:rsidP="00821580">
            <w:pPr>
              <w:spacing w:line="288" w:lineRule="auto"/>
              <w:ind w:left="1" w:hanging="3"/>
              <w:jc w:val="both"/>
              <w:rPr>
                <w:sz w:val="28"/>
                <w:szCs w:val="28"/>
                <w:lang w:val="nl-NL"/>
              </w:rPr>
            </w:pPr>
            <w:r w:rsidRPr="00710064">
              <w:rPr>
                <w:sz w:val="28"/>
                <w:szCs w:val="28"/>
                <w:lang w:val="nl-NL"/>
              </w:rPr>
              <w:t xml:space="preserve">+ Bám sát vào các văn bản chỉ đạo, hướng dẫn của PGD&amp;ĐT, trên cơ sở lấy ý kiến của CMHS. </w:t>
            </w:r>
          </w:p>
        </w:tc>
        <w:tc>
          <w:tcPr>
            <w:tcW w:w="1425" w:type="dxa"/>
            <w:vAlign w:val="center"/>
          </w:tcPr>
          <w:p w14:paraId="7FA2EC4B" w14:textId="77777777" w:rsidR="00E92510" w:rsidRPr="00710064" w:rsidRDefault="00E92510" w:rsidP="00821580">
            <w:pPr>
              <w:spacing w:line="288" w:lineRule="auto"/>
              <w:ind w:left="1" w:hanging="3"/>
              <w:jc w:val="center"/>
              <w:rPr>
                <w:sz w:val="28"/>
                <w:szCs w:val="28"/>
              </w:rPr>
            </w:pPr>
            <w:r w:rsidRPr="00710064">
              <w:rPr>
                <w:sz w:val="28"/>
                <w:szCs w:val="28"/>
                <w:lang w:val="nl-NL"/>
              </w:rPr>
              <w:t>Nộp về PGD 20/8</w:t>
            </w:r>
          </w:p>
        </w:tc>
        <w:tc>
          <w:tcPr>
            <w:tcW w:w="1275" w:type="dxa"/>
            <w:vAlign w:val="center"/>
          </w:tcPr>
          <w:p w14:paraId="284FF88D" w14:textId="77777777" w:rsidR="00E92510" w:rsidRPr="00710064" w:rsidRDefault="00E92510" w:rsidP="00821580">
            <w:pPr>
              <w:spacing w:line="288" w:lineRule="auto"/>
              <w:ind w:left="1" w:hanging="3"/>
              <w:jc w:val="center"/>
              <w:rPr>
                <w:sz w:val="28"/>
                <w:szCs w:val="28"/>
              </w:rPr>
            </w:pPr>
            <w:r w:rsidRPr="00710064">
              <w:rPr>
                <w:sz w:val="28"/>
                <w:szCs w:val="28"/>
              </w:rPr>
              <w:t>Nhóm NN</w:t>
            </w:r>
          </w:p>
        </w:tc>
        <w:tc>
          <w:tcPr>
            <w:tcW w:w="1410" w:type="dxa"/>
            <w:vAlign w:val="center"/>
          </w:tcPr>
          <w:p w14:paraId="1EFF0414" w14:textId="77777777" w:rsidR="00E92510" w:rsidRPr="00710064" w:rsidRDefault="00E92510" w:rsidP="00821580">
            <w:pPr>
              <w:spacing w:line="288" w:lineRule="auto"/>
              <w:ind w:left="1" w:hanging="3"/>
              <w:jc w:val="center"/>
              <w:rPr>
                <w:sz w:val="28"/>
                <w:szCs w:val="28"/>
                <w:lang w:val="nl-NL"/>
              </w:rPr>
            </w:pPr>
            <w:r w:rsidRPr="00710064">
              <w:rPr>
                <w:sz w:val="28"/>
                <w:szCs w:val="28"/>
                <w:lang w:val="nl-NL"/>
              </w:rPr>
              <w:t>CBVP</w:t>
            </w:r>
          </w:p>
        </w:tc>
        <w:tc>
          <w:tcPr>
            <w:tcW w:w="1425" w:type="dxa"/>
            <w:vAlign w:val="center"/>
          </w:tcPr>
          <w:p w14:paraId="384C385A" w14:textId="77777777" w:rsidR="00E92510" w:rsidRPr="00710064" w:rsidRDefault="00E92510" w:rsidP="00821580">
            <w:pPr>
              <w:spacing w:line="288" w:lineRule="auto"/>
              <w:ind w:left="1" w:hanging="3"/>
              <w:jc w:val="center"/>
              <w:rPr>
                <w:sz w:val="28"/>
                <w:szCs w:val="28"/>
              </w:rPr>
            </w:pPr>
            <w:r w:rsidRPr="00710064">
              <w:rPr>
                <w:sz w:val="28"/>
                <w:szCs w:val="28"/>
              </w:rPr>
              <w:t>HT</w:t>
            </w:r>
          </w:p>
        </w:tc>
        <w:tc>
          <w:tcPr>
            <w:tcW w:w="720" w:type="dxa"/>
          </w:tcPr>
          <w:p w14:paraId="5F1A9A4D" w14:textId="77777777" w:rsidR="00E92510" w:rsidRDefault="00E92510" w:rsidP="00821580">
            <w:pPr>
              <w:spacing w:line="288" w:lineRule="auto"/>
              <w:ind w:left="1" w:hanging="3"/>
              <w:jc w:val="center"/>
              <w:rPr>
                <w:sz w:val="28"/>
                <w:szCs w:val="28"/>
              </w:rPr>
            </w:pPr>
          </w:p>
        </w:tc>
      </w:tr>
      <w:tr w:rsidR="00E92510" w14:paraId="0B983D4A" w14:textId="77777777">
        <w:trPr>
          <w:trHeight w:val="286"/>
        </w:trPr>
        <w:tc>
          <w:tcPr>
            <w:tcW w:w="765" w:type="dxa"/>
            <w:vAlign w:val="center"/>
          </w:tcPr>
          <w:p w14:paraId="4B960CF6" w14:textId="5B631D11" w:rsidR="00E92510" w:rsidRPr="00710064" w:rsidRDefault="00CD6217" w:rsidP="00821580">
            <w:pPr>
              <w:spacing w:line="288" w:lineRule="auto"/>
              <w:ind w:left="1" w:hanging="3"/>
              <w:jc w:val="center"/>
              <w:rPr>
                <w:color w:val="000000"/>
                <w:sz w:val="28"/>
                <w:szCs w:val="28"/>
              </w:rPr>
            </w:pPr>
            <w:r>
              <w:rPr>
                <w:color w:val="000000"/>
                <w:sz w:val="28"/>
                <w:szCs w:val="28"/>
              </w:rPr>
              <w:t>6</w:t>
            </w:r>
          </w:p>
        </w:tc>
        <w:tc>
          <w:tcPr>
            <w:tcW w:w="8220" w:type="dxa"/>
          </w:tcPr>
          <w:p w14:paraId="567C1587" w14:textId="77777777" w:rsidR="00E92510" w:rsidRPr="00710064" w:rsidRDefault="00E92510" w:rsidP="00821580">
            <w:pPr>
              <w:spacing w:line="288" w:lineRule="auto"/>
              <w:ind w:left="1" w:hanging="3"/>
              <w:jc w:val="both"/>
              <w:rPr>
                <w:sz w:val="28"/>
                <w:szCs w:val="28"/>
                <w:lang w:val="nl-NL"/>
              </w:rPr>
            </w:pPr>
            <w:r w:rsidRPr="00710064">
              <w:rPr>
                <w:sz w:val="28"/>
                <w:szCs w:val="28"/>
                <w:lang w:val="nl-NL"/>
              </w:rPr>
              <w:t>Hoàn thiện PCNV; XD KH Bán trú, triển khai chuẩn bị CSVC; Nhân sự thực hiện.</w:t>
            </w:r>
          </w:p>
        </w:tc>
        <w:tc>
          <w:tcPr>
            <w:tcW w:w="1425" w:type="dxa"/>
            <w:vAlign w:val="center"/>
          </w:tcPr>
          <w:p w14:paraId="7152C5EA" w14:textId="77777777" w:rsidR="00E92510" w:rsidRPr="00710064" w:rsidRDefault="00E92510" w:rsidP="00821580">
            <w:pPr>
              <w:spacing w:line="288" w:lineRule="auto"/>
              <w:ind w:left="1" w:hanging="3"/>
              <w:jc w:val="center"/>
              <w:rPr>
                <w:sz w:val="28"/>
                <w:szCs w:val="28"/>
              </w:rPr>
            </w:pPr>
            <w:r w:rsidRPr="00710064">
              <w:rPr>
                <w:sz w:val="28"/>
                <w:szCs w:val="28"/>
              </w:rPr>
              <w:t>Trước 15/8</w:t>
            </w:r>
          </w:p>
        </w:tc>
        <w:tc>
          <w:tcPr>
            <w:tcW w:w="1275" w:type="dxa"/>
            <w:vAlign w:val="center"/>
          </w:tcPr>
          <w:p w14:paraId="0F7F951A" w14:textId="77777777" w:rsidR="00E92510" w:rsidRPr="00710064" w:rsidRDefault="00E92510" w:rsidP="00821580">
            <w:pPr>
              <w:spacing w:line="288" w:lineRule="auto"/>
              <w:ind w:left="1" w:hanging="3"/>
              <w:jc w:val="center"/>
              <w:rPr>
                <w:sz w:val="28"/>
                <w:szCs w:val="28"/>
              </w:rPr>
            </w:pPr>
            <w:r w:rsidRPr="00710064">
              <w:rPr>
                <w:sz w:val="28"/>
                <w:szCs w:val="28"/>
              </w:rPr>
              <w:t>HT; CTCĐ</w:t>
            </w:r>
          </w:p>
        </w:tc>
        <w:tc>
          <w:tcPr>
            <w:tcW w:w="1410" w:type="dxa"/>
            <w:vAlign w:val="center"/>
          </w:tcPr>
          <w:p w14:paraId="2C87B9EC" w14:textId="77777777" w:rsidR="00E92510" w:rsidRPr="00710064" w:rsidRDefault="00E92510" w:rsidP="00821580">
            <w:pPr>
              <w:spacing w:line="288" w:lineRule="auto"/>
              <w:ind w:left="1" w:hanging="3"/>
              <w:jc w:val="center"/>
              <w:rPr>
                <w:sz w:val="28"/>
                <w:szCs w:val="28"/>
                <w:lang w:val="nl-NL"/>
              </w:rPr>
            </w:pPr>
            <w:r w:rsidRPr="00710064">
              <w:rPr>
                <w:sz w:val="28"/>
                <w:szCs w:val="28"/>
                <w:lang w:val="nl-NL"/>
              </w:rPr>
              <w:t>PHT</w:t>
            </w:r>
          </w:p>
        </w:tc>
        <w:tc>
          <w:tcPr>
            <w:tcW w:w="1425" w:type="dxa"/>
            <w:vAlign w:val="center"/>
          </w:tcPr>
          <w:p w14:paraId="6DF46467" w14:textId="77777777" w:rsidR="00E92510" w:rsidRPr="00710064" w:rsidRDefault="00E92510" w:rsidP="00821580">
            <w:pPr>
              <w:spacing w:line="288" w:lineRule="auto"/>
              <w:ind w:left="1" w:hanging="3"/>
              <w:jc w:val="center"/>
              <w:rPr>
                <w:sz w:val="28"/>
                <w:szCs w:val="28"/>
              </w:rPr>
            </w:pPr>
            <w:r w:rsidRPr="00710064">
              <w:rPr>
                <w:sz w:val="28"/>
                <w:szCs w:val="28"/>
              </w:rPr>
              <w:t>HT</w:t>
            </w:r>
          </w:p>
        </w:tc>
        <w:tc>
          <w:tcPr>
            <w:tcW w:w="720" w:type="dxa"/>
          </w:tcPr>
          <w:p w14:paraId="53BCC32B" w14:textId="77777777" w:rsidR="00E92510" w:rsidRDefault="00E92510" w:rsidP="00821580">
            <w:pPr>
              <w:spacing w:line="288" w:lineRule="auto"/>
              <w:ind w:left="1" w:hanging="3"/>
              <w:jc w:val="center"/>
              <w:rPr>
                <w:sz w:val="28"/>
                <w:szCs w:val="28"/>
              </w:rPr>
            </w:pPr>
          </w:p>
        </w:tc>
      </w:tr>
      <w:tr w:rsidR="00E92510" w14:paraId="6DC64B21" w14:textId="77777777">
        <w:trPr>
          <w:trHeight w:val="286"/>
        </w:trPr>
        <w:tc>
          <w:tcPr>
            <w:tcW w:w="765" w:type="dxa"/>
            <w:vAlign w:val="center"/>
          </w:tcPr>
          <w:p w14:paraId="6A73EC3D" w14:textId="4C45D89F" w:rsidR="00E92510" w:rsidRPr="00710064" w:rsidRDefault="00CD6217" w:rsidP="00821580">
            <w:pPr>
              <w:spacing w:line="288" w:lineRule="auto"/>
              <w:ind w:left="1" w:hanging="3"/>
              <w:jc w:val="center"/>
              <w:rPr>
                <w:color w:val="000000"/>
                <w:sz w:val="28"/>
                <w:szCs w:val="28"/>
              </w:rPr>
            </w:pPr>
            <w:r>
              <w:rPr>
                <w:color w:val="000000"/>
                <w:sz w:val="28"/>
                <w:szCs w:val="28"/>
              </w:rPr>
              <w:t>7</w:t>
            </w:r>
          </w:p>
        </w:tc>
        <w:tc>
          <w:tcPr>
            <w:tcW w:w="8220" w:type="dxa"/>
          </w:tcPr>
          <w:p w14:paraId="7C3ACE60" w14:textId="502AC916" w:rsidR="00E92510" w:rsidRPr="00710064" w:rsidRDefault="00E92510" w:rsidP="00821580">
            <w:pPr>
              <w:spacing w:line="288" w:lineRule="auto"/>
              <w:ind w:left="1" w:hanging="3"/>
              <w:jc w:val="both"/>
              <w:rPr>
                <w:sz w:val="28"/>
                <w:szCs w:val="28"/>
                <w:lang w:val="nl-NL"/>
              </w:rPr>
            </w:pPr>
            <w:r w:rsidRPr="00710064">
              <w:rPr>
                <w:sz w:val="28"/>
                <w:szCs w:val="28"/>
                <w:lang w:val="nl-NL"/>
              </w:rPr>
              <w:t>- XD biểu tiến độ KTNB năm học 2023-2024</w:t>
            </w:r>
          </w:p>
          <w:p w14:paraId="770C407E" w14:textId="77777777" w:rsidR="00E92510" w:rsidRPr="00710064" w:rsidRDefault="00E92510" w:rsidP="00821580">
            <w:pPr>
              <w:spacing w:line="288" w:lineRule="auto"/>
              <w:ind w:left="1" w:hanging="3"/>
              <w:jc w:val="both"/>
              <w:rPr>
                <w:sz w:val="28"/>
                <w:szCs w:val="28"/>
                <w:lang w:val="nl-NL"/>
              </w:rPr>
            </w:pPr>
            <w:r w:rsidRPr="00710064">
              <w:rPr>
                <w:sz w:val="28"/>
                <w:szCs w:val="28"/>
                <w:lang w:val="nl-NL"/>
              </w:rPr>
              <w:t>+ Bám sát vào các văn bản chỉ đạo của các cấp và thực tế nhà trường</w:t>
            </w:r>
          </w:p>
          <w:p w14:paraId="2C131949" w14:textId="019B79D7" w:rsidR="00E92510" w:rsidRPr="00710064" w:rsidRDefault="00E92510" w:rsidP="00821580">
            <w:pPr>
              <w:spacing w:line="288" w:lineRule="auto"/>
              <w:ind w:left="1" w:hanging="3"/>
              <w:jc w:val="both"/>
              <w:rPr>
                <w:sz w:val="28"/>
                <w:szCs w:val="28"/>
                <w:lang w:val="nl-NL"/>
              </w:rPr>
            </w:pPr>
            <w:r w:rsidRPr="00710064">
              <w:rPr>
                <w:sz w:val="28"/>
                <w:szCs w:val="28"/>
                <w:lang w:val="nl-NL"/>
              </w:rPr>
              <w:t>+ Xây dựng quy trình xử lí các công việc nội bộ năm học 2023-2024</w:t>
            </w:r>
          </w:p>
        </w:tc>
        <w:tc>
          <w:tcPr>
            <w:tcW w:w="1425" w:type="dxa"/>
            <w:vAlign w:val="center"/>
          </w:tcPr>
          <w:p w14:paraId="73BDD491" w14:textId="77777777" w:rsidR="00E92510" w:rsidRPr="00710064" w:rsidRDefault="00E92510" w:rsidP="00821580">
            <w:pPr>
              <w:spacing w:line="288" w:lineRule="auto"/>
              <w:ind w:left="1" w:hanging="3"/>
              <w:jc w:val="center"/>
              <w:rPr>
                <w:sz w:val="28"/>
                <w:szCs w:val="28"/>
              </w:rPr>
            </w:pPr>
            <w:r w:rsidRPr="00710064">
              <w:rPr>
                <w:sz w:val="28"/>
                <w:szCs w:val="28"/>
              </w:rPr>
              <w:t>Hoàn thiện trước ngày 31/8</w:t>
            </w:r>
          </w:p>
        </w:tc>
        <w:tc>
          <w:tcPr>
            <w:tcW w:w="1275" w:type="dxa"/>
            <w:vAlign w:val="center"/>
          </w:tcPr>
          <w:p w14:paraId="5490B0B7" w14:textId="77777777" w:rsidR="00E92510" w:rsidRPr="00710064" w:rsidRDefault="00E92510" w:rsidP="00821580">
            <w:pPr>
              <w:spacing w:line="288" w:lineRule="auto"/>
              <w:ind w:left="1" w:hanging="3"/>
              <w:jc w:val="center"/>
              <w:rPr>
                <w:sz w:val="28"/>
                <w:szCs w:val="28"/>
              </w:rPr>
            </w:pPr>
            <w:r w:rsidRPr="00710064">
              <w:rPr>
                <w:sz w:val="28"/>
                <w:szCs w:val="28"/>
              </w:rPr>
              <w:t>CBVP</w:t>
            </w:r>
          </w:p>
        </w:tc>
        <w:tc>
          <w:tcPr>
            <w:tcW w:w="1410" w:type="dxa"/>
            <w:vAlign w:val="center"/>
          </w:tcPr>
          <w:p w14:paraId="4DD84801" w14:textId="77777777" w:rsidR="00E92510" w:rsidRPr="00710064" w:rsidRDefault="00E92510" w:rsidP="00821580">
            <w:pPr>
              <w:spacing w:line="288" w:lineRule="auto"/>
              <w:ind w:left="1" w:hanging="3"/>
              <w:jc w:val="center"/>
              <w:rPr>
                <w:sz w:val="28"/>
                <w:szCs w:val="28"/>
                <w:lang w:val="nl-NL"/>
              </w:rPr>
            </w:pPr>
            <w:r w:rsidRPr="00710064">
              <w:rPr>
                <w:sz w:val="28"/>
                <w:szCs w:val="28"/>
                <w:lang w:val="nl-NL"/>
              </w:rPr>
              <w:t>CTCĐ</w:t>
            </w:r>
          </w:p>
        </w:tc>
        <w:tc>
          <w:tcPr>
            <w:tcW w:w="1425" w:type="dxa"/>
            <w:vAlign w:val="center"/>
          </w:tcPr>
          <w:p w14:paraId="7D4F1AF0" w14:textId="77777777" w:rsidR="00E92510" w:rsidRPr="00710064" w:rsidRDefault="00E92510" w:rsidP="00821580">
            <w:pPr>
              <w:spacing w:line="288" w:lineRule="auto"/>
              <w:ind w:left="1" w:hanging="3"/>
              <w:jc w:val="center"/>
              <w:rPr>
                <w:sz w:val="28"/>
                <w:szCs w:val="28"/>
              </w:rPr>
            </w:pPr>
            <w:r w:rsidRPr="00710064">
              <w:rPr>
                <w:sz w:val="28"/>
                <w:szCs w:val="28"/>
              </w:rPr>
              <w:t>HT</w:t>
            </w:r>
          </w:p>
        </w:tc>
        <w:tc>
          <w:tcPr>
            <w:tcW w:w="720" w:type="dxa"/>
          </w:tcPr>
          <w:p w14:paraId="5EC95B74" w14:textId="77777777" w:rsidR="00E92510" w:rsidRDefault="00E92510" w:rsidP="00821580">
            <w:pPr>
              <w:spacing w:line="288" w:lineRule="auto"/>
              <w:ind w:left="1" w:hanging="3"/>
              <w:jc w:val="center"/>
              <w:rPr>
                <w:sz w:val="28"/>
                <w:szCs w:val="28"/>
              </w:rPr>
            </w:pPr>
          </w:p>
        </w:tc>
      </w:tr>
      <w:tr w:rsidR="00CD6217" w14:paraId="746FD4F4" w14:textId="77777777">
        <w:trPr>
          <w:trHeight w:val="286"/>
        </w:trPr>
        <w:tc>
          <w:tcPr>
            <w:tcW w:w="765" w:type="dxa"/>
            <w:vAlign w:val="center"/>
          </w:tcPr>
          <w:p w14:paraId="398D0B80" w14:textId="59B146AB" w:rsidR="00CD6217" w:rsidRDefault="00CD6217" w:rsidP="00821580">
            <w:pPr>
              <w:spacing w:line="288" w:lineRule="auto"/>
              <w:ind w:left="1" w:hanging="3"/>
              <w:jc w:val="center"/>
              <w:rPr>
                <w:color w:val="000000"/>
                <w:sz w:val="28"/>
                <w:szCs w:val="28"/>
              </w:rPr>
            </w:pPr>
            <w:r>
              <w:rPr>
                <w:color w:val="000000"/>
                <w:sz w:val="28"/>
                <w:szCs w:val="28"/>
              </w:rPr>
              <w:t>8</w:t>
            </w:r>
          </w:p>
        </w:tc>
        <w:tc>
          <w:tcPr>
            <w:tcW w:w="8220" w:type="dxa"/>
          </w:tcPr>
          <w:p w14:paraId="72FEF341" w14:textId="5234A58B" w:rsidR="00CD6217" w:rsidRPr="00710064" w:rsidRDefault="00CD6217" w:rsidP="00821580">
            <w:pPr>
              <w:spacing w:line="288" w:lineRule="auto"/>
              <w:ind w:left="1" w:hanging="3"/>
              <w:jc w:val="both"/>
              <w:rPr>
                <w:sz w:val="28"/>
                <w:szCs w:val="28"/>
                <w:lang w:val="nl-NL"/>
              </w:rPr>
            </w:pPr>
            <w:r w:rsidRPr="00CD6217">
              <w:rPr>
                <w:sz w:val="28"/>
                <w:szCs w:val="28"/>
                <w:lang w:val="nl-NL"/>
              </w:rPr>
              <w:t>- Chuẩn bị các điều kiện để triển khai thực hiện giải pháp “Nâng cao chất lượng dạy học đối với khối lớp 4, 5” năm học 2023-2024.</w:t>
            </w:r>
          </w:p>
        </w:tc>
        <w:tc>
          <w:tcPr>
            <w:tcW w:w="1425" w:type="dxa"/>
            <w:vAlign w:val="center"/>
          </w:tcPr>
          <w:p w14:paraId="39C708F0" w14:textId="664ED07C" w:rsidR="00CD6217" w:rsidRPr="00710064" w:rsidRDefault="00CD6217" w:rsidP="00821580">
            <w:pPr>
              <w:spacing w:line="288" w:lineRule="auto"/>
              <w:ind w:left="1" w:hanging="3"/>
              <w:jc w:val="center"/>
              <w:rPr>
                <w:sz w:val="28"/>
                <w:szCs w:val="28"/>
              </w:rPr>
            </w:pPr>
            <w:r>
              <w:rPr>
                <w:sz w:val="28"/>
                <w:szCs w:val="28"/>
              </w:rPr>
              <w:t>Trong tháng 8</w:t>
            </w:r>
          </w:p>
        </w:tc>
        <w:tc>
          <w:tcPr>
            <w:tcW w:w="1275" w:type="dxa"/>
            <w:vAlign w:val="center"/>
          </w:tcPr>
          <w:p w14:paraId="23AEB0A3" w14:textId="78498CF4" w:rsidR="00CD6217" w:rsidRPr="00710064" w:rsidRDefault="00CD6217" w:rsidP="00821580">
            <w:pPr>
              <w:spacing w:line="288" w:lineRule="auto"/>
              <w:ind w:left="1" w:hanging="3"/>
              <w:jc w:val="center"/>
              <w:rPr>
                <w:sz w:val="28"/>
                <w:szCs w:val="28"/>
              </w:rPr>
            </w:pPr>
            <w:r>
              <w:rPr>
                <w:sz w:val="28"/>
                <w:szCs w:val="28"/>
              </w:rPr>
              <w:t>PHT</w:t>
            </w:r>
          </w:p>
        </w:tc>
        <w:tc>
          <w:tcPr>
            <w:tcW w:w="1410" w:type="dxa"/>
            <w:vAlign w:val="center"/>
          </w:tcPr>
          <w:p w14:paraId="7FBB21B2" w14:textId="7C82CBCF" w:rsidR="00CD6217" w:rsidRPr="00710064" w:rsidRDefault="00CD6217" w:rsidP="00821580">
            <w:pPr>
              <w:spacing w:line="288" w:lineRule="auto"/>
              <w:ind w:left="1" w:hanging="3"/>
              <w:jc w:val="center"/>
              <w:rPr>
                <w:sz w:val="28"/>
                <w:szCs w:val="28"/>
                <w:lang w:val="nl-NL"/>
              </w:rPr>
            </w:pPr>
            <w:r>
              <w:rPr>
                <w:sz w:val="28"/>
                <w:szCs w:val="28"/>
                <w:lang w:val="nl-NL"/>
              </w:rPr>
              <w:t>GV khối 4,5</w:t>
            </w:r>
          </w:p>
        </w:tc>
        <w:tc>
          <w:tcPr>
            <w:tcW w:w="1425" w:type="dxa"/>
            <w:vAlign w:val="center"/>
          </w:tcPr>
          <w:p w14:paraId="4908AA9E" w14:textId="4915446D" w:rsidR="00CD6217" w:rsidRPr="00710064" w:rsidRDefault="00CD6217" w:rsidP="00821580">
            <w:pPr>
              <w:spacing w:line="288" w:lineRule="auto"/>
              <w:ind w:left="1" w:hanging="3"/>
              <w:jc w:val="center"/>
              <w:rPr>
                <w:sz w:val="28"/>
                <w:szCs w:val="28"/>
              </w:rPr>
            </w:pPr>
            <w:r>
              <w:rPr>
                <w:sz w:val="28"/>
                <w:szCs w:val="28"/>
              </w:rPr>
              <w:t>HT</w:t>
            </w:r>
          </w:p>
        </w:tc>
        <w:tc>
          <w:tcPr>
            <w:tcW w:w="720" w:type="dxa"/>
          </w:tcPr>
          <w:p w14:paraId="6C863A19" w14:textId="77777777" w:rsidR="00CD6217" w:rsidRDefault="00CD6217" w:rsidP="00821580">
            <w:pPr>
              <w:spacing w:line="288" w:lineRule="auto"/>
              <w:ind w:left="1" w:hanging="3"/>
              <w:jc w:val="center"/>
              <w:rPr>
                <w:sz w:val="28"/>
                <w:szCs w:val="28"/>
              </w:rPr>
            </w:pPr>
          </w:p>
        </w:tc>
      </w:tr>
      <w:tr w:rsidR="00CD6217" w14:paraId="398B8AB1" w14:textId="77777777">
        <w:trPr>
          <w:trHeight w:val="286"/>
        </w:trPr>
        <w:tc>
          <w:tcPr>
            <w:tcW w:w="765" w:type="dxa"/>
            <w:vAlign w:val="center"/>
          </w:tcPr>
          <w:p w14:paraId="1EE208D2" w14:textId="50C0CD95" w:rsidR="00CD6217" w:rsidRDefault="00CD6217" w:rsidP="00821580">
            <w:pPr>
              <w:spacing w:line="288" w:lineRule="auto"/>
              <w:ind w:left="1" w:hanging="3"/>
              <w:jc w:val="center"/>
              <w:rPr>
                <w:color w:val="000000"/>
                <w:sz w:val="28"/>
                <w:szCs w:val="28"/>
              </w:rPr>
            </w:pPr>
            <w:r>
              <w:rPr>
                <w:color w:val="000000"/>
                <w:sz w:val="28"/>
                <w:szCs w:val="28"/>
              </w:rPr>
              <w:t>9</w:t>
            </w:r>
          </w:p>
        </w:tc>
        <w:tc>
          <w:tcPr>
            <w:tcW w:w="8220" w:type="dxa"/>
          </w:tcPr>
          <w:p w14:paraId="4B501CB4" w14:textId="5DAD2186" w:rsidR="00CD6217" w:rsidRPr="00CD6217" w:rsidRDefault="00CD6217" w:rsidP="00821580">
            <w:pPr>
              <w:spacing w:line="288" w:lineRule="auto"/>
              <w:ind w:left="1" w:hanging="3"/>
              <w:jc w:val="both"/>
              <w:rPr>
                <w:sz w:val="28"/>
                <w:szCs w:val="28"/>
                <w:lang w:val="nl-NL"/>
              </w:rPr>
            </w:pPr>
            <w:r w:rsidRPr="00CD6217">
              <w:rPr>
                <w:sz w:val="28"/>
                <w:szCs w:val="28"/>
                <w:lang w:val="nl-NL"/>
              </w:rPr>
              <w:t xml:space="preserve">- Tổ chức tuyên truyền </w:t>
            </w:r>
            <w:r>
              <w:rPr>
                <w:sz w:val="28"/>
                <w:szCs w:val="28"/>
                <w:lang w:val="nl-NL"/>
              </w:rPr>
              <w:t xml:space="preserve">tới 100% CB,GV,NV </w:t>
            </w:r>
            <w:r w:rsidRPr="00CD6217">
              <w:rPr>
                <w:sz w:val="28"/>
                <w:szCs w:val="28"/>
                <w:lang w:val="nl-NL"/>
              </w:rPr>
              <w:t>Nghị quyết số 03/2023/NQ-HĐND ngày 04 tháng 7 năm 2023 của Hội đồng nhân dân Thành phố Hà Nội về việc Quy định mức thu học phí đối với các cơ sở giáo dục mầm non, giáo dục phổ thông công lập trên địa bàn thành phố Hà Nội năm học 2023-2024.</w:t>
            </w:r>
          </w:p>
          <w:p w14:paraId="60792393" w14:textId="5EA745FB" w:rsidR="00CD6217" w:rsidRPr="00821580" w:rsidRDefault="00CD6217" w:rsidP="00821580">
            <w:pPr>
              <w:spacing w:line="288" w:lineRule="auto"/>
              <w:ind w:left="1" w:hanging="3"/>
              <w:jc w:val="both"/>
              <w:rPr>
                <w:sz w:val="28"/>
                <w:szCs w:val="28"/>
                <w:lang w:val="nl-NL"/>
              </w:rPr>
            </w:pPr>
            <w:r w:rsidRPr="00CD6217">
              <w:rPr>
                <w:sz w:val="28"/>
                <w:szCs w:val="28"/>
                <w:lang w:val="nl-NL"/>
              </w:rPr>
              <w:t xml:space="preserve">- Thực hiện kế hoạch số 319/KH-UBND ngày 21 tháng 7 năm 2023 của Uỷ ban nhân dân quận Long Biên về thực hiện Nghị quyết số 27-NQ/TW ngày 09/11/2022 của Hội nghị lần thứ sáu Ban Chấp hành </w:t>
            </w:r>
            <w:r w:rsidRPr="00CD6217">
              <w:rPr>
                <w:sz w:val="28"/>
                <w:szCs w:val="28"/>
                <w:lang w:val="nl-NL"/>
              </w:rPr>
              <w:lastRenderedPageBreak/>
              <w:t>Trung ương Đảng khóa XIII về tiếp tục xây dựng và hoàn thiện Nhà nước pháp quyền Xã hội chủ nghĩa Việt Nam trong giai đoạn mới.</w:t>
            </w:r>
          </w:p>
        </w:tc>
        <w:tc>
          <w:tcPr>
            <w:tcW w:w="1425" w:type="dxa"/>
            <w:vAlign w:val="center"/>
          </w:tcPr>
          <w:p w14:paraId="2256A817" w14:textId="77777777" w:rsidR="00CD6217" w:rsidRDefault="00CD6217" w:rsidP="00821580">
            <w:pPr>
              <w:spacing w:line="288" w:lineRule="auto"/>
              <w:ind w:left="1" w:hanging="3"/>
              <w:jc w:val="center"/>
              <w:rPr>
                <w:sz w:val="28"/>
                <w:szCs w:val="28"/>
              </w:rPr>
            </w:pPr>
          </w:p>
        </w:tc>
        <w:tc>
          <w:tcPr>
            <w:tcW w:w="1275" w:type="dxa"/>
            <w:vAlign w:val="center"/>
          </w:tcPr>
          <w:p w14:paraId="717B48E1" w14:textId="77777777" w:rsidR="00CD6217" w:rsidRDefault="00CD6217" w:rsidP="00821580">
            <w:pPr>
              <w:spacing w:line="288" w:lineRule="auto"/>
              <w:ind w:left="1" w:hanging="3"/>
              <w:jc w:val="center"/>
              <w:rPr>
                <w:sz w:val="28"/>
                <w:szCs w:val="28"/>
              </w:rPr>
            </w:pPr>
          </w:p>
        </w:tc>
        <w:tc>
          <w:tcPr>
            <w:tcW w:w="1410" w:type="dxa"/>
            <w:vAlign w:val="center"/>
          </w:tcPr>
          <w:p w14:paraId="21A7C75E" w14:textId="77777777" w:rsidR="00CD6217" w:rsidRDefault="00CD6217" w:rsidP="00821580">
            <w:pPr>
              <w:spacing w:line="288" w:lineRule="auto"/>
              <w:ind w:left="1" w:hanging="3"/>
              <w:jc w:val="center"/>
              <w:rPr>
                <w:sz w:val="28"/>
                <w:szCs w:val="28"/>
                <w:lang w:val="nl-NL"/>
              </w:rPr>
            </w:pPr>
          </w:p>
        </w:tc>
        <w:tc>
          <w:tcPr>
            <w:tcW w:w="1425" w:type="dxa"/>
            <w:vAlign w:val="center"/>
          </w:tcPr>
          <w:p w14:paraId="3C981CB8" w14:textId="77777777" w:rsidR="00CD6217" w:rsidRDefault="00CD6217" w:rsidP="00821580">
            <w:pPr>
              <w:spacing w:line="288" w:lineRule="auto"/>
              <w:ind w:left="1" w:hanging="3"/>
              <w:jc w:val="center"/>
              <w:rPr>
                <w:sz w:val="28"/>
                <w:szCs w:val="28"/>
              </w:rPr>
            </w:pPr>
          </w:p>
        </w:tc>
        <w:tc>
          <w:tcPr>
            <w:tcW w:w="720" w:type="dxa"/>
          </w:tcPr>
          <w:p w14:paraId="329281D5" w14:textId="77777777" w:rsidR="00CD6217" w:rsidRDefault="00CD6217" w:rsidP="00821580">
            <w:pPr>
              <w:spacing w:line="288" w:lineRule="auto"/>
              <w:ind w:left="1" w:hanging="3"/>
              <w:jc w:val="center"/>
              <w:rPr>
                <w:sz w:val="28"/>
                <w:szCs w:val="28"/>
              </w:rPr>
            </w:pPr>
          </w:p>
        </w:tc>
      </w:tr>
      <w:tr w:rsidR="00CD6217" w14:paraId="5274E29A" w14:textId="77777777">
        <w:trPr>
          <w:trHeight w:val="286"/>
        </w:trPr>
        <w:tc>
          <w:tcPr>
            <w:tcW w:w="765" w:type="dxa"/>
            <w:vAlign w:val="center"/>
          </w:tcPr>
          <w:p w14:paraId="14300DE3" w14:textId="71753256" w:rsidR="00CD6217" w:rsidRDefault="00701C89" w:rsidP="00821580">
            <w:pPr>
              <w:spacing w:line="288" w:lineRule="auto"/>
              <w:ind w:left="1" w:hanging="3"/>
              <w:jc w:val="center"/>
              <w:rPr>
                <w:color w:val="000000"/>
                <w:sz w:val="28"/>
                <w:szCs w:val="28"/>
              </w:rPr>
            </w:pPr>
            <w:r>
              <w:rPr>
                <w:color w:val="000000"/>
                <w:sz w:val="28"/>
                <w:szCs w:val="28"/>
              </w:rPr>
              <w:t>10</w:t>
            </w:r>
          </w:p>
        </w:tc>
        <w:tc>
          <w:tcPr>
            <w:tcW w:w="8220" w:type="dxa"/>
          </w:tcPr>
          <w:p w14:paraId="64E32851" w14:textId="268C170C" w:rsidR="00CD6217" w:rsidRDefault="00CD6217" w:rsidP="00821580">
            <w:pPr>
              <w:spacing w:line="288" w:lineRule="auto"/>
              <w:ind w:left="1" w:hanging="3"/>
              <w:jc w:val="both"/>
              <w:rPr>
                <w:sz w:val="28"/>
                <w:szCs w:val="28"/>
              </w:rPr>
            </w:pPr>
            <w:r>
              <w:rPr>
                <w:sz w:val="28"/>
                <w:szCs w:val="28"/>
              </w:rPr>
              <w:t>- Thực hiện tốt chế độ thông tin báo cáo:</w:t>
            </w:r>
          </w:p>
          <w:p w14:paraId="3CEE57EB" w14:textId="77777777" w:rsidR="00CD6217" w:rsidRDefault="00CD6217" w:rsidP="00821580">
            <w:pPr>
              <w:spacing w:line="288" w:lineRule="auto"/>
              <w:ind w:left="1" w:hanging="3"/>
              <w:jc w:val="both"/>
              <w:rPr>
                <w:sz w:val="28"/>
                <w:szCs w:val="28"/>
              </w:rPr>
            </w:pPr>
            <w:r>
              <w:rPr>
                <w:sz w:val="28"/>
                <w:szCs w:val="28"/>
              </w:rPr>
              <w:t>+</w:t>
            </w:r>
            <w:r w:rsidRPr="00CD6217">
              <w:rPr>
                <w:sz w:val="28"/>
                <w:szCs w:val="28"/>
              </w:rPr>
              <w:t xml:space="preserve"> </w:t>
            </w:r>
            <w:r>
              <w:rPr>
                <w:sz w:val="28"/>
                <w:szCs w:val="28"/>
              </w:rPr>
              <w:t>T</w:t>
            </w:r>
            <w:r w:rsidRPr="00CD6217">
              <w:rPr>
                <w:sz w:val="28"/>
                <w:szCs w:val="28"/>
              </w:rPr>
              <w:t xml:space="preserve">hực hiện mở thư điện tử thường xuyên để cập nhật. </w:t>
            </w:r>
          </w:p>
          <w:p w14:paraId="34E081DD" w14:textId="77777777" w:rsidR="00CD6217" w:rsidRDefault="00CD6217" w:rsidP="00821580">
            <w:pPr>
              <w:spacing w:line="288" w:lineRule="auto"/>
              <w:ind w:left="1" w:hanging="3"/>
              <w:jc w:val="both"/>
              <w:rPr>
                <w:sz w:val="28"/>
                <w:szCs w:val="28"/>
              </w:rPr>
            </w:pPr>
            <w:r>
              <w:rPr>
                <w:sz w:val="28"/>
                <w:szCs w:val="28"/>
              </w:rPr>
              <w:t xml:space="preserve">+ </w:t>
            </w:r>
            <w:r w:rsidRPr="00CD6217">
              <w:rPr>
                <w:sz w:val="28"/>
                <w:szCs w:val="28"/>
              </w:rPr>
              <w:t xml:space="preserve">Số liệu báo cáo cần đảm bảo chính xác, kịp thời. </w:t>
            </w:r>
          </w:p>
          <w:p w14:paraId="12918C4B" w14:textId="5130F802" w:rsidR="00701C89" w:rsidRPr="00821580" w:rsidRDefault="00CD6217" w:rsidP="00821580">
            <w:pPr>
              <w:spacing w:line="288" w:lineRule="auto"/>
              <w:ind w:left="1" w:hanging="3"/>
              <w:jc w:val="both"/>
              <w:rPr>
                <w:sz w:val="28"/>
                <w:szCs w:val="28"/>
              </w:rPr>
            </w:pPr>
            <w:r>
              <w:rPr>
                <w:sz w:val="28"/>
                <w:szCs w:val="28"/>
              </w:rPr>
              <w:t xml:space="preserve">+ </w:t>
            </w:r>
            <w:r w:rsidRPr="00CD6217">
              <w:rPr>
                <w:sz w:val="28"/>
                <w:szCs w:val="28"/>
              </w:rPr>
              <w:t>Trong báo cáo tháng, cập nhật việc đánh giá kết quả thực hiện các nội dung: kiểm tra nội bộ, quy chế dân chủ, công khai, an toàn giao thông, thực hiện công tác truyền thông về giáo dục và đào tạo …</w:t>
            </w:r>
          </w:p>
        </w:tc>
        <w:tc>
          <w:tcPr>
            <w:tcW w:w="1425" w:type="dxa"/>
            <w:vAlign w:val="center"/>
          </w:tcPr>
          <w:p w14:paraId="74BFD004" w14:textId="77777777" w:rsidR="00CD6217" w:rsidRDefault="00CD6217" w:rsidP="00821580">
            <w:pPr>
              <w:spacing w:line="288" w:lineRule="auto"/>
              <w:ind w:left="1" w:hanging="3"/>
              <w:jc w:val="center"/>
              <w:rPr>
                <w:sz w:val="28"/>
                <w:szCs w:val="28"/>
              </w:rPr>
            </w:pPr>
          </w:p>
        </w:tc>
        <w:tc>
          <w:tcPr>
            <w:tcW w:w="1275" w:type="dxa"/>
            <w:vAlign w:val="center"/>
          </w:tcPr>
          <w:p w14:paraId="7D9C212F" w14:textId="77777777" w:rsidR="00CD6217" w:rsidRDefault="00CD6217" w:rsidP="00821580">
            <w:pPr>
              <w:spacing w:line="288" w:lineRule="auto"/>
              <w:ind w:left="1" w:hanging="3"/>
              <w:jc w:val="center"/>
              <w:rPr>
                <w:sz w:val="28"/>
                <w:szCs w:val="28"/>
              </w:rPr>
            </w:pPr>
          </w:p>
        </w:tc>
        <w:tc>
          <w:tcPr>
            <w:tcW w:w="1410" w:type="dxa"/>
            <w:vAlign w:val="center"/>
          </w:tcPr>
          <w:p w14:paraId="69B21277" w14:textId="77777777" w:rsidR="00CD6217" w:rsidRDefault="00CD6217" w:rsidP="00821580">
            <w:pPr>
              <w:spacing w:line="288" w:lineRule="auto"/>
              <w:ind w:left="1" w:hanging="3"/>
              <w:jc w:val="center"/>
              <w:rPr>
                <w:sz w:val="28"/>
                <w:szCs w:val="28"/>
                <w:lang w:val="nl-NL"/>
              </w:rPr>
            </w:pPr>
          </w:p>
        </w:tc>
        <w:tc>
          <w:tcPr>
            <w:tcW w:w="1425" w:type="dxa"/>
            <w:vAlign w:val="center"/>
          </w:tcPr>
          <w:p w14:paraId="6F7B4BF3" w14:textId="77777777" w:rsidR="00CD6217" w:rsidRDefault="00CD6217" w:rsidP="00821580">
            <w:pPr>
              <w:spacing w:line="288" w:lineRule="auto"/>
              <w:ind w:left="1" w:hanging="3"/>
              <w:jc w:val="center"/>
              <w:rPr>
                <w:sz w:val="28"/>
                <w:szCs w:val="28"/>
              </w:rPr>
            </w:pPr>
          </w:p>
        </w:tc>
        <w:tc>
          <w:tcPr>
            <w:tcW w:w="720" w:type="dxa"/>
          </w:tcPr>
          <w:p w14:paraId="681D989E" w14:textId="77777777" w:rsidR="00CD6217" w:rsidRDefault="00CD6217" w:rsidP="00821580">
            <w:pPr>
              <w:spacing w:line="288" w:lineRule="auto"/>
              <w:ind w:left="1" w:hanging="3"/>
              <w:jc w:val="center"/>
              <w:rPr>
                <w:sz w:val="28"/>
                <w:szCs w:val="28"/>
              </w:rPr>
            </w:pPr>
          </w:p>
        </w:tc>
      </w:tr>
    </w:tbl>
    <w:p w14:paraId="7C67E105" w14:textId="77777777" w:rsidR="00701C89" w:rsidRDefault="00701C89" w:rsidP="00821580">
      <w:pPr>
        <w:spacing w:line="288" w:lineRule="auto"/>
        <w:ind w:left="-2" w:firstLineChars="0" w:firstLine="722"/>
        <w:jc w:val="both"/>
        <w:rPr>
          <w:b/>
          <w:i/>
          <w:sz w:val="26"/>
          <w:szCs w:val="26"/>
        </w:rPr>
      </w:pPr>
    </w:p>
    <w:p w14:paraId="6B3D1098" w14:textId="2FE4ED14" w:rsidR="00C5484B" w:rsidRDefault="0071636D" w:rsidP="00821580">
      <w:pPr>
        <w:spacing w:line="288" w:lineRule="auto"/>
        <w:ind w:left="-2" w:firstLineChars="0" w:firstLine="722"/>
        <w:jc w:val="both"/>
        <w:rPr>
          <w:b/>
          <w:i/>
          <w:sz w:val="26"/>
          <w:szCs w:val="26"/>
        </w:rPr>
      </w:pPr>
      <w:r>
        <w:rPr>
          <w:b/>
          <w:i/>
          <w:sz w:val="26"/>
          <w:szCs w:val="26"/>
        </w:rPr>
        <w:t>Trên đây là hướng dẫn công tác tháng 8/202</w:t>
      </w:r>
      <w:r w:rsidR="00701C89">
        <w:rPr>
          <w:b/>
          <w:i/>
          <w:sz w:val="26"/>
          <w:szCs w:val="26"/>
        </w:rPr>
        <w:t>3</w:t>
      </w:r>
      <w:r>
        <w:rPr>
          <w:b/>
          <w:i/>
          <w:sz w:val="26"/>
          <w:szCs w:val="26"/>
        </w:rPr>
        <w:t xml:space="preserve"> của trường tiểu học Thanh Am. Ban giám hiệu yêu cầu các đồng chí CBGV, NV nghiêm túc thực hiện. Nếu có vướng mắc đề nghị báo ngay với Ban giám hiệu để kịp thời tháo gỡ.</w:t>
      </w:r>
    </w:p>
    <w:p w14:paraId="2E185506" w14:textId="77777777" w:rsidR="00701C89" w:rsidRDefault="00701C89" w:rsidP="00821580">
      <w:pPr>
        <w:spacing w:line="288" w:lineRule="auto"/>
        <w:ind w:left="-2" w:firstLineChars="0" w:firstLine="722"/>
        <w:jc w:val="both"/>
        <w:rPr>
          <w:sz w:val="26"/>
          <w:szCs w:val="26"/>
        </w:rPr>
      </w:pPr>
    </w:p>
    <w:p w14:paraId="20B28EBB" w14:textId="77777777" w:rsidR="00C5484B" w:rsidRDefault="00C5484B" w:rsidP="00821580">
      <w:pPr>
        <w:spacing w:line="288" w:lineRule="auto"/>
        <w:jc w:val="both"/>
        <w:rPr>
          <w:sz w:val="14"/>
          <w:szCs w:val="14"/>
        </w:rPr>
      </w:pPr>
    </w:p>
    <w:tbl>
      <w:tblPr>
        <w:tblStyle w:val="a1"/>
        <w:tblW w:w="14580" w:type="dxa"/>
        <w:tblInd w:w="648" w:type="dxa"/>
        <w:tblLayout w:type="fixed"/>
        <w:tblLook w:val="0000" w:firstRow="0" w:lastRow="0" w:firstColumn="0" w:lastColumn="0" w:noHBand="0" w:noVBand="0"/>
      </w:tblPr>
      <w:tblGrid>
        <w:gridCol w:w="7668"/>
        <w:gridCol w:w="6912"/>
      </w:tblGrid>
      <w:tr w:rsidR="00C5484B" w14:paraId="418C7892" w14:textId="77777777" w:rsidTr="00701C89">
        <w:trPr>
          <w:trHeight w:val="2160"/>
        </w:trPr>
        <w:tc>
          <w:tcPr>
            <w:tcW w:w="7668" w:type="dxa"/>
          </w:tcPr>
          <w:p w14:paraId="7D1A6AFB" w14:textId="77777777" w:rsidR="00C5484B" w:rsidRDefault="0071636D" w:rsidP="00821580">
            <w:pPr>
              <w:spacing w:line="288" w:lineRule="auto"/>
              <w:ind w:leftChars="0" w:left="2" w:hanging="2"/>
            </w:pPr>
            <w:r>
              <w:t xml:space="preserve"> </w:t>
            </w:r>
            <w:r>
              <w:rPr>
                <w:b/>
                <w:i/>
              </w:rPr>
              <w:t>Nơi nhận:</w:t>
            </w:r>
          </w:p>
          <w:p w14:paraId="79871139" w14:textId="77777777" w:rsidR="00C5484B" w:rsidRDefault="0071636D" w:rsidP="00821580">
            <w:pPr>
              <w:spacing w:line="288" w:lineRule="auto"/>
              <w:ind w:leftChars="0" w:left="2" w:hanging="2"/>
              <w:rPr>
                <w:sz w:val="22"/>
                <w:szCs w:val="22"/>
              </w:rPr>
            </w:pPr>
            <w:r>
              <w:t xml:space="preserve">- </w:t>
            </w:r>
            <w:r>
              <w:rPr>
                <w:sz w:val="22"/>
                <w:szCs w:val="22"/>
              </w:rPr>
              <w:t>Phòng GD&amp;ĐT (để b/c);</w:t>
            </w:r>
          </w:p>
          <w:p w14:paraId="4DACA33B" w14:textId="77777777" w:rsidR="00C5484B" w:rsidRDefault="0071636D" w:rsidP="00821580">
            <w:pPr>
              <w:spacing w:line="288" w:lineRule="auto"/>
              <w:ind w:leftChars="0" w:left="2" w:hanging="2"/>
              <w:rPr>
                <w:sz w:val="22"/>
                <w:szCs w:val="22"/>
              </w:rPr>
            </w:pPr>
            <w:r>
              <w:rPr>
                <w:sz w:val="22"/>
                <w:szCs w:val="22"/>
              </w:rPr>
              <w:t>- CBGVNV (để t/h);</w:t>
            </w:r>
          </w:p>
          <w:p w14:paraId="72FEDB15" w14:textId="77777777" w:rsidR="00C5484B" w:rsidRDefault="0071636D" w:rsidP="00821580">
            <w:pPr>
              <w:spacing w:line="288" w:lineRule="auto"/>
              <w:ind w:leftChars="0" w:left="2" w:hanging="2"/>
            </w:pPr>
            <w:r>
              <w:rPr>
                <w:sz w:val="22"/>
                <w:szCs w:val="22"/>
              </w:rPr>
              <w:t>- Lưu: VP.</w:t>
            </w:r>
          </w:p>
        </w:tc>
        <w:tc>
          <w:tcPr>
            <w:tcW w:w="6912" w:type="dxa"/>
          </w:tcPr>
          <w:p w14:paraId="3627ADDD" w14:textId="77777777" w:rsidR="00C5484B" w:rsidRDefault="0071636D" w:rsidP="00821580">
            <w:pPr>
              <w:spacing w:line="288" w:lineRule="auto"/>
              <w:ind w:left="1" w:hanging="3"/>
              <w:jc w:val="center"/>
              <w:rPr>
                <w:sz w:val="28"/>
                <w:szCs w:val="28"/>
              </w:rPr>
            </w:pPr>
            <w:r>
              <w:rPr>
                <w:b/>
                <w:sz w:val="28"/>
                <w:szCs w:val="28"/>
              </w:rPr>
              <w:t>HIỆU TRƯỞNG</w:t>
            </w:r>
          </w:p>
          <w:p w14:paraId="2B45CD3B" w14:textId="77777777" w:rsidR="00C5484B" w:rsidRDefault="00C5484B" w:rsidP="00821580">
            <w:pPr>
              <w:spacing w:line="288" w:lineRule="auto"/>
              <w:ind w:left="1" w:hanging="3"/>
              <w:rPr>
                <w:sz w:val="28"/>
                <w:szCs w:val="28"/>
              </w:rPr>
            </w:pPr>
          </w:p>
          <w:p w14:paraId="2FDF1106" w14:textId="77777777" w:rsidR="00C5484B" w:rsidRDefault="00C5484B" w:rsidP="00821580">
            <w:pPr>
              <w:spacing w:line="288" w:lineRule="auto"/>
              <w:ind w:left="1" w:hanging="3"/>
              <w:jc w:val="center"/>
              <w:rPr>
                <w:sz w:val="28"/>
                <w:szCs w:val="28"/>
              </w:rPr>
            </w:pPr>
          </w:p>
          <w:p w14:paraId="1B9CDCB0" w14:textId="77777777" w:rsidR="00C5484B" w:rsidRDefault="00C5484B" w:rsidP="00821580">
            <w:pPr>
              <w:spacing w:line="288" w:lineRule="auto"/>
              <w:ind w:left="1" w:hanging="3"/>
              <w:jc w:val="center"/>
              <w:rPr>
                <w:sz w:val="26"/>
                <w:szCs w:val="26"/>
              </w:rPr>
            </w:pPr>
          </w:p>
          <w:p w14:paraId="6BCB06AE" w14:textId="77777777" w:rsidR="00C5484B" w:rsidRDefault="00C5484B" w:rsidP="00821580">
            <w:pPr>
              <w:spacing w:line="288" w:lineRule="auto"/>
              <w:ind w:left="1" w:hanging="3"/>
              <w:jc w:val="center"/>
              <w:rPr>
                <w:sz w:val="28"/>
                <w:szCs w:val="28"/>
              </w:rPr>
            </w:pPr>
          </w:p>
          <w:p w14:paraId="66CC2AA2" w14:textId="77777777" w:rsidR="00C5484B" w:rsidRDefault="0071636D" w:rsidP="00821580">
            <w:pPr>
              <w:spacing w:line="288" w:lineRule="auto"/>
              <w:ind w:left="1" w:hanging="3"/>
              <w:jc w:val="center"/>
              <w:rPr>
                <w:sz w:val="28"/>
                <w:szCs w:val="28"/>
              </w:rPr>
            </w:pPr>
            <w:r>
              <w:rPr>
                <w:b/>
                <w:sz w:val="28"/>
                <w:szCs w:val="28"/>
              </w:rPr>
              <w:t>Nguyễn Thị Thúy Vân</w:t>
            </w:r>
          </w:p>
        </w:tc>
      </w:tr>
    </w:tbl>
    <w:p w14:paraId="44FA4C36" w14:textId="77777777" w:rsidR="00C5484B" w:rsidRDefault="00C5484B" w:rsidP="00821580">
      <w:pPr>
        <w:spacing w:line="288" w:lineRule="auto"/>
        <w:ind w:left="1" w:hanging="3"/>
        <w:rPr>
          <w:sz w:val="28"/>
          <w:szCs w:val="28"/>
        </w:rPr>
      </w:pPr>
    </w:p>
    <w:p w14:paraId="514A7EEB" w14:textId="77777777" w:rsidR="00C5484B" w:rsidRDefault="00C5484B" w:rsidP="00821580">
      <w:pPr>
        <w:spacing w:line="288" w:lineRule="auto"/>
        <w:ind w:left="1" w:hanging="3"/>
        <w:rPr>
          <w:sz w:val="28"/>
          <w:szCs w:val="28"/>
        </w:rPr>
      </w:pPr>
    </w:p>
    <w:sectPr w:rsidR="00C5484B" w:rsidSect="00D9282D">
      <w:headerReference w:type="even" r:id="rId9"/>
      <w:headerReference w:type="default" r:id="rId10"/>
      <w:footerReference w:type="even" r:id="rId11"/>
      <w:footerReference w:type="default" r:id="rId12"/>
      <w:headerReference w:type="first" r:id="rId13"/>
      <w:footerReference w:type="first" r:id="rId14"/>
      <w:pgSz w:w="16840" w:h="11907" w:orient="landscape"/>
      <w:pgMar w:top="630" w:right="851" w:bottom="270" w:left="862" w:header="561" w:footer="5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E368B" w14:textId="77777777" w:rsidR="007D491E" w:rsidRDefault="007D491E" w:rsidP="00D9282D">
      <w:pPr>
        <w:spacing w:line="240" w:lineRule="auto"/>
        <w:ind w:left="0" w:hanging="2"/>
      </w:pPr>
      <w:r>
        <w:separator/>
      </w:r>
    </w:p>
  </w:endnote>
  <w:endnote w:type="continuationSeparator" w:id="0">
    <w:p w14:paraId="6997C61B" w14:textId="77777777" w:rsidR="007D491E" w:rsidRDefault="007D491E" w:rsidP="00D9282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2E60" w14:textId="77777777" w:rsidR="00C5484B" w:rsidRDefault="0071636D" w:rsidP="00D9282D">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63E71D59" w14:textId="77777777" w:rsidR="00C5484B" w:rsidRDefault="00C5484B" w:rsidP="00D9282D">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49559" w14:textId="77777777" w:rsidR="00C5484B" w:rsidRDefault="00C5484B" w:rsidP="00D9282D">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8402" w14:textId="77777777" w:rsidR="00C5484B" w:rsidRDefault="00C5484B" w:rsidP="00D9282D">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1CE66" w14:textId="77777777" w:rsidR="007D491E" w:rsidRDefault="007D491E" w:rsidP="00D9282D">
      <w:pPr>
        <w:spacing w:line="240" w:lineRule="auto"/>
        <w:ind w:left="0" w:hanging="2"/>
      </w:pPr>
      <w:r>
        <w:separator/>
      </w:r>
    </w:p>
  </w:footnote>
  <w:footnote w:type="continuationSeparator" w:id="0">
    <w:p w14:paraId="7A63826B" w14:textId="77777777" w:rsidR="007D491E" w:rsidRDefault="007D491E" w:rsidP="00D9282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CB7A" w14:textId="77777777" w:rsidR="00C5484B" w:rsidRDefault="00C5484B" w:rsidP="00D9282D">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458F" w14:textId="77777777" w:rsidR="00C5484B" w:rsidRDefault="0071636D" w:rsidP="00D9282D">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B67407">
      <w:rPr>
        <w:noProof/>
        <w:color w:val="000000"/>
      </w:rPr>
      <w:t>2</w:t>
    </w:r>
    <w:r>
      <w:rPr>
        <w:color w:val="000000"/>
      </w:rPr>
      <w:fldChar w:fldCharType="end"/>
    </w:r>
  </w:p>
  <w:p w14:paraId="2A0867E3" w14:textId="77777777" w:rsidR="00C5484B" w:rsidRDefault="00C5484B" w:rsidP="00D9282D">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C80F" w14:textId="77777777" w:rsidR="00C5484B" w:rsidRDefault="00C5484B" w:rsidP="00D9282D">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1A61"/>
    <w:multiLevelType w:val="multilevel"/>
    <w:tmpl w:val="5518F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045ACA"/>
    <w:multiLevelType w:val="multilevel"/>
    <w:tmpl w:val="8EF86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1F3ED1"/>
    <w:multiLevelType w:val="hybridMultilevel"/>
    <w:tmpl w:val="9288E84E"/>
    <w:lvl w:ilvl="0" w:tplc="9A320DE6">
      <w:numFmt w:val="bullet"/>
      <w:lvlText w:val="-"/>
      <w:lvlJc w:val="left"/>
      <w:pPr>
        <w:ind w:left="358" w:hanging="360"/>
      </w:pPr>
      <w:rPr>
        <w:rFonts w:ascii="Times New Roman" w:eastAsia="Times New Roman" w:hAnsi="Times New Roman" w:cs="Times New Roman" w:hint="default"/>
        <w:sz w:val="26"/>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7A8E72D5"/>
    <w:multiLevelType w:val="multilevel"/>
    <w:tmpl w:val="546AE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3000724">
    <w:abstractNumId w:val="3"/>
  </w:num>
  <w:num w:numId="2" w16cid:durableId="1667829378">
    <w:abstractNumId w:val="0"/>
  </w:num>
  <w:num w:numId="3" w16cid:durableId="655840092">
    <w:abstractNumId w:val="1"/>
  </w:num>
  <w:num w:numId="4" w16cid:durableId="396828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5484B"/>
    <w:rsid w:val="00043002"/>
    <w:rsid w:val="000C7E4E"/>
    <w:rsid w:val="00111668"/>
    <w:rsid w:val="00174555"/>
    <w:rsid w:val="00266AA2"/>
    <w:rsid w:val="002C4F8C"/>
    <w:rsid w:val="003A0423"/>
    <w:rsid w:val="00517DEB"/>
    <w:rsid w:val="005F104F"/>
    <w:rsid w:val="00604452"/>
    <w:rsid w:val="0066260F"/>
    <w:rsid w:val="006D6F16"/>
    <w:rsid w:val="00701C89"/>
    <w:rsid w:val="00710064"/>
    <w:rsid w:val="0071636D"/>
    <w:rsid w:val="007D491E"/>
    <w:rsid w:val="007E289A"/>
    <w:rsid w:val="00821580"/>
    <w:rsid w:val="0085070C"/>
    <w:rsid w:val="008C677E"/>
    <w:rsid w:val="009A0107"/>
    <w:rsid w:val="00B63E84"/>
    <w:rsid w:val="00B67407"/>
    <w:rsid w:val="00C5484B"/>
    <w:rsid w:val="00CD6217"/>
    <w:rsid w:val="00D06E6E"/>
    <w:rsid w:val="00D2605E"/>
    <w:rsid w:val="00D9282D"/>
    <w:rsid w:val="00E92510"/>
    <w:rsid w:val="00F7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6164"/>
  <w15:docId w15:val="{03C800CB-EF1B-47E6-ADEE-0813576B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character" w:customStyle="1" w:styleId="Heading3Char">
    <w:name w:val="Heading 3 Char"/>
    <w:rPr>
      <w:rFonts w:ascii="Times New Roman" w:eastAsia="Times New Roman" w:hAnsi="Times New Roman"/>
      <w:b/>
      <w:bCs/>
      <w:w w:val="100"/>
      <w:position w:val="-1"/>
      <w:sz w:val="27"/>
      <w:szCs w:val="27"/>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rFonts w:ascii="Times New Roman" w:eastAsia="Times New Roman" w:hAnsi="Times New Roman"/>
      <w:w w:val="100"/>
      <w:position w:val="-1"/>
      <w:sz w:val="24"/>
      <w:szCs w:val="24"/>
      <w:effect w:val="none"/>
      <w:vertAlign w:val="baseline"/>
      <w:cs w:val="0"/>
      <w:em w:val="none"/>
    </w:r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850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G0XRdTlmuCkFPrGp5ctrZR57xA==">AMUW2mWZTDyuU8CQs28DPaH2Q/QvgrJQzqiISIi+4AGLL0ZQR/yJ4gthXhx6JezSJPNoJa/PUm2u9xoTIDs7BCmGKqdtDXG39NcQoF9/o9JR7RRiC+24Oxo=</go:docsCustomData>
</go:gDocsCustomXmlDataStorage>
</file>

<file path=customXml/itemProps1.xml><?xml version="1.0" encoding="utf-8"?>
<ds:datastoreItem xmlns:ds="http://schemas.openxmlformats.org/officeDocument/2006/customXml" ds:itemID="{9E28733A-38BF-4AC9-B23F-70E42B6D50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2341</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32bit VS2</dc:creator>
  <cp:lastModifiedBy>ACER</cp:lastModifiedBy>
  <cp:revision>12</cp:revision>
  <dcterms:created xsi:type="dcterms:W3CDTF">2022-07-28T08:32:00Z</dcterms:created>
  <dcterms:modified xsi:type="dcterms:W3CDTF">2023-07-28T03:41:00Z</dcterms:modified>
</cp:coreProperties>
</file>