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177800</wp:posOffset>
                      </wp:positionV>
                      <wp:extent cx="1193800" cy="508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177800</wp:posOffset>
                      </wp:positionV>
                      <wp:extent cx="1193800" cy="50800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3800" cy="50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27/2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05/3/2023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Giới thiệu sách </w:t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“Tuyên truyền tác hại thuốc lá”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- 7h45: Dự khai mạc Lễ hội truyền thống làng Kim Quan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Lương Trang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Kiểm tra nề nếp chuyên môn, BT</w:t>
            </w:r>
          </w:p>
          <w:p w:rsidR="00000000" w:rsidDel="00000000" w:rsidP="00000000" w:rsidRDefault="00000000" w:rsidRPr="00000000" w14:paraId="00000024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- 14h00: Dự HN trực tuyến triển khai tổ chức và Điều lệ giải thể thao học sinh TP Hà Nội năm học 2022-2023 tại TH Lê Quý Đôn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Yến PHT,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Tuấn Anh TD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môn, BT</w:t>
            </w:r>
          </w:p>
          <w:p w:rsidR="00000000" w:rsidDel="00000000" w:rsidP="00000000" w:rsidRDefault="00000000" w:rsidRPr="00000000" w14:paraId="0000002F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Dự giờ 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- 7h45: Dự Lễ khánh thành công trình tôn tạo đình Trường Lâm và  khai mạc Lễ hội truyền thống làng Trường Lâm 2023.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Đào Linh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môn, BT</w:t>
            </w:r>
          </w:p>
          <w:p w:rsidR="00000000" w:rsidDel="00000000" w:rsidP="00000000" w:rsidRDefault="00000000" w:rsidRPr="00000000" w14:paraId="0000003D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Dự giờ</w:t>
            </w:r>
          </w:p>
          <w:p w:rsidR="00000000" w:rsidDel="00000000" w:rsidP="00000000" w:rsidRDefault="00000000" w:rsidRPr="00000000" w14:paraId="0000003E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TTCM, GV</w:t>
            </w:r>
          </w:p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môn, BT</w:t>
            </w:r>
          </w:p>
          <w:p w:rsidR="00000000" w:rsidDel="00000000" w:rsidP="00000000" w:rsidRDefault="00000000" w:rsidRPr="00000000" w14:paraId="00000049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Dự giờ </w:t>
            </w:r>
          </w:p>
          <w:p w:rsidR="00000000" w:rsidDel="00000000" w:rsidP="00000000" w:rsidRDefault="00000000" w:rsidRPr="00000000" w14:paraId="0000004A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- 10h30 Dâng hương tại Đình Trường Lâm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Hồng Phượng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môn, BT</w:t>
            </w:r>
          </w:p>
          <w:p w:rsidR="00000000" w:rsidDel="00000000" w:rsidP="00000000" w:rsidRDefault="00000000" w:rsidRPr="00000000" w14:paraId="00000057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- 14h00: Dự Hội nghị thông tin về chủ trương, đường lối phát triển của Quận giai đoạn 2022-2025 và nhiệm vụ trọng tâm năm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môn, BT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Dự giờ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-BGH, GV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8">
            <w:pPr>
              <w:ind w:right="-108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Bích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môn, BT</w:t>
            </w:r>
          </w:p>
          <w:p w:rsidR="00000000" w:rsidDel="00000000" w:rsidP="00000000" w:rsidRDefault="00000000" w:rsidRPr="00000000" w14:paraId="00000072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Dự giờ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- 8h30: Dự chuyên đề báo cáo tiết thi GVG TP tại TH Ái Mộ A</w:t>
            </w:r>
          </w:p>
          <w:p w:rsidR="00000000" w:rsidDel="00000000" w:rsidP="00000000" w:rsidRDefault="00000000" w:rsidRPr="00000000" w14:paraId="0000007C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Dự giờ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Yến PHT, Hải Linh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Hoàng Anh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- 8h30: Dự chuyên đề báo cáo tiết thi GVG TP tại TH Sài Đồng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Yến PHT, ..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Tổ chức dã ngoại chào mừng ngày Quốc tế phụ nữ 8/3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CBGVNV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A0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2">
      <w:pPr>
        <w:ind w:left="100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100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4k3WtLyYqUu0dhSukoKfapafyA==">AMUW2mXsP52kjpqZ9dd8G9/enFQ7rIC1mc42cuw+fbyjhqSOYukgVnTSXAC5C21J4u4BFv1qNapAiKkJ15zTi0Jw1b1Z7iT7FsWDStRht1ez+Ln1dsQjzyI=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