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5568"/>
        <w:gridCol w:w="9100"/>
      </w:tblGrid>
      <w:tr w:rsidR="00067645" w14:paraId="0A083BDE" w14:textId="77777777" w:rsidTr="00067645">
        <w:trPr>
          <w:jc w:val="center"/>
        </w:trPr>
        <w:tc>
          <w:tcPr>
            <w:tcW w:w="5568" w:type="dxa"/>
          </w:tcPr>
          <w:p w14:paraId="27CCFD25" w14:textId="77777777" w:rsidR="00067645" w:rsidRDefault="00067645">
            <w:pPr>
              <w:tabs>
                <w:tab w:val="left" w:pos="825"/>
              </w:tabs>
              <w:spacing w:line="276" w:lineRule="auto"/>
              <w:jc w:val="center"/>
              <w:rPr>
                <w:sz w:val="26"/>
                <w:szCs w:val="26"/>
              </w:rPr>
            </w:pPr>
            <w:r>
              <w:rPr>
                <w:sz w:val="26"/>
                <w:szCs w:val="26"/>
              </w:rPr>
              <w:t>PHÒNG GD&amp;ĐT QUẬN LONG BIÊN</w:t>
            </w:r>
          </w:p>
          <w:p w14:paraId="7E183C72" w14:textId="77777777" w:rsidR="00067645" w:rsidRDefault="00067645">
            <w:pPr>
              <w:spacing w:line="276" w:lineRule="auto"/>
              <w:jc w:val="center"/>
              <w:rPr>
                <w:b/>
                <w:sz w:val="26"/>
                <w:szCs w:val="26"/>
              </w:rPr>
            </w:pPr>
            <w:r>
              <w:rPr>
                <w:b/>
                <w:sz w:val="26"/>
                <w:szCs w:val="26"/>
              </w:rPr>
              <w:t>TRƯỜNG MẦM NON BẮC CẦU</w:t>
            </w:r>
          </w:p>
          <w:p w14:paraId="02D3D09D" w14:textId="4C713465" w:rsidR="00067645" w:rsidRDefault="00067645">
            <w:pPr>
              <w:spacing w:line="276" w:lineRule="auto"/>
              <w:jc w:val="center"/>
              <w:rPr>
                <w:b/>
                <w:sz w:val="26"/>
                <w:szCs w:val="26"/>
              </w:rPr>
            </w:pPr>
            <w:r>
              <w:rPr>
                <w:noProof/>
              </w:rPr>
              <mc:AlternateContent>
                <mc:Choice Requires="wps">
                  <w:drawing>
                    <wp:anchor distT="0" distB="0" distL="114300" distR="114300" simplePos="0" relativeHeight="251659264" behindDoc="0" locked="0" layoutInCell="1" allowOverlap="1" wp14:anchorId="24069DEB" wp14:editId="7B176B02">
                      <wp:simplePos x="0" y="0"/>
                      <wp:positionH relativeFrom="column">
                        <wp:posOffset>1070610</wp:posOffset>
                      </wp:positionH>
                      <wp:positionV relativeFrom="paragraph">
                        <wp:posOffset>28575</wp:posOffset>
                      </wp:positionV>
                      <wp:extent cx="999490" cy="0"/>
                      <wp:effectExtent l="0" t="0" r="10160" b="19050"/>
                      <wp:wrapNone/>
                      <wp:docPr id="6" name="Straight Connector 6"/>
                      <wp:cNvGraphicFramePr/>
                      <a:graphic xmlns:a="http://schemas.openxmlformats.org/drawingml/2006/main">
                        <a:graphicData uri="http://schemas.microsoft.com/office/word/2010/wordprocessingShape">
                          <wps:wsp>
                            <wps:cNvCnPr/>
                            <wps:spPr>
                              <a:xfrm>
                                <a:off x="0" y="0"/>
                                <a:ext cx="9988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pt,2.25pt" to="1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" strokecolor="black [3213]"/>
                  </w:pict>
                </mc:Fallback>
              </mc:AlternateContent>
            </w:r>
          </w:p>
          <w:p w14:paraId="12F6B96E" w14:textId="7AA04E53" w:rsidR="00067645" w:rsidRDefault="00067645" w:rsidP="00067645">
            <w:pPr>
              <w:tabs>
                <w:tab w:val="left" w:pos="1691"/>
              </w:tabs>
              <w:spacing w:line="276" w:lineRule="auto"/>
              <w:rPr>
                <w:sz w:val="26"/>
                <w:szCs w:val="26"/>
              </w:rPr>
            </w:pPr>
            <w:r>
              <w:rPr>
                <w:b/>
                <w:sz w:val="26"/>
                <w:szCs w:val="26"/>
              </w:rPr>
              <w:t xml:space="preserve">                         </w:t>
            </w:r>
            <w:r>
              <w:rPr>
                <w:sz w:val="26"/>
                <w:szCs w:val="26"/>
              </w:rPr>
              <w:t xml:space="preserve">Số: </w:t>
            </w:r>
            <w:r w:rsidR="004E3241">
              <w:rPr>
                <w:sz w:val="26"/>
                <w:szCs w:val="26"/>
              </w:rPr>
              <w:t>05</w:t>
            </w:r>
            <w:bookmarkStart w:id="0" w:name="_GoBack"/>
            <w:bookmarkEnd w:id="0"/>
            <w:r>
              <w:rPr>
                <w:sz w:val="26"/>
                <w:szCs w:val="26"/>
              </w:rPr>
              <w:t xml:space="preserve"> </w:t>
            </w:r>
            <w:r>
              <w:rPr>
                <w:sz w:val="26"/>
                <w:szCs w:val="26"/>
              </w:rPr>
              <w:t>/BC-MNBC</w:t>
            </w:r>
          </w:p>
        </w:tc>
        <w:tc>
          <w:tcPr>
            <w:tcW w:w="9100" w:type="dxa"/>
          </w:tcPr>
          <w:p w14:paraId="1E3472C1" w14:textId="6288BAFA" w:rsidR="00067645" w:rsidRDefault="00067645">
            <w:pPr>
              <w:spacing w:line="276" w:lineRule="auto"/>
              <w:jc w:val="center"/>
              <w:rPr>
                <w:b/>
                <w:sz w:val="26"/>
                <w:szCs w:val="26"/>
              </w:rPr>
            </w:pPr>
            <w:r>
              <w:rPr>
                <w:noProof/>
              </w:rPr>
              <mc:AlternateContent>
                <mc:Choice Requires="wps">
                  <w:drawing>
                    <wp:anchor distT="4294967294" distB="4294967294" distL="114300" distR="114300" simplePos="0" relativeHeight="251660288" behindDoc="0" locked="0" layoutInCell="1" allowOverlap="1" wp14:anchorId="2CE4FC17" wp14:editId="02391289">
                      <wp:simplePos x="0" y="0"/>
                      <wp:positionH relativeFrom="column">
                        <wp:posOffset>5123815</wp:posOffset>
                      </wp:positionH>
                      <wp:positionV relativeFrom="paragraph">
                        <wp:posOffset>-781050</wp:posOffset>
                      </wp:positionV>
                      <wp:extent cx="18669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3.45pt,-61.5pt" to="550.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mX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9liPl+m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"/>
                  </w:pict>
                </mc:Fallback>
              </mc:AlternateContent>
            </w:r>
            <w:r>
              <w:rPr>
                <w:b/>
                <w:sz w:val="26"/>
                <w:szCs w:val="26"/>
              </w:rPr>
              <w:t>CỘNG HÒA XÃ HỘI CHỦ NGHĨA VIỆT NAM</w:t>
            </w:r>
          </w:p>
          <w:p w14:paraId="5D230CA9" w14:textId="77777777" w:rsidR="00067645" w:rsidRDefault="00067645">
            <w:pPr>
              <w:spacing w:line="276" w:lineRule="auto"/>
              <w:jc w:val="center"/>
              <w:rPr>
                <w:b/>
                <w:sz w:val="26"/>
                <w:szCs w:val="26"/>
              </w:rPr>
            </w:pPr>
            <w:r>
              <w:rPr>
                <w:b/>
                <w:sz w:val="26"/>
                <w:szCs w:val="26"/>
              </w:rPr>
              <w:t>Độc lập – Tự do – Hạnh phúc</w:t>
            </w:r>
          </w:p>
          <w:p w14:paraId="24A9923A" w14:textId="17573062" w:rsidR="00067645" w:rsidRDefault="00067645">
            <w:pPr>
              <w:spacing w:line="276" w:lineRule="auto"/>
              <w:jc w:val="center"/>
              <w:rPr>
                <w:b/>
                <w:sz w:val="26"/>
                <w:szCs w:val="26"/>
              </w:rPr>
            </w:pPr>
            <w:r>
              <w:rPr>
                <w:noProof/>
              </w:rPr>
              <mc:AlternateContent>
                <mc:Choice Requires="wps">
                  <w:drawing>
                    <wp:anchor distT="4294967294" distB="4294967294" distL="114300" distR="114300" simplePos="0" relativeHeight="251661312" behindDoc="0" locked="0" layoutInCell="1" allowOverlap="1" wp14:anchorId="67A7CF47" wp14:editId="2EF20FDC">
                      <wp:simplePos x="0" y="0"/>
                      <wp:positionH relativeFrom="column">
                        <wp:posOffset>1837690</wp:posOffset>
                      </wp:positionH>
                      <wp:positionV relativeFrom="paragraph">
                        <wp:posOffset>30480</wp:posOffset>
                      </wp:positionV>
                      <wp:extent cx="18669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4.7pt,2.4pt" to="291.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ms9ki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"/>
                  </w:pict>
                </mc:Fallback>
              </mc:AlternateContent>
            </w:r>
          </w:p>
          <w:p w14:paraId="185B84F4" w14:textId="1CD9D4F9" w:rsidR="00067645" w:rsidRDefault="00067645">
            <w:pPr>
              <w:spacing w:line="276" w:lineRule="auto"/>
              <w:jc w:val="right"/>
              <w:rPr>
                <w:i/>
                <w:sz w:val="26"/>
                <w:szCs w:val="26"/>
              </w:rPr>
            </w:pPr>
            <w:r>
              <w:rPr>
                <w:i/>
                <w:sz w:val="26"/>
                <w:szCs w:val="26"/>
              </w:rPr>
              <w:t>Long Biên, ngày  22 tháng  2</w:t>
            </w:r>
            <w:r>
              <w:rPr>
                <w:i/>
                <w:sz w:val="26"/>
                <w:szCs w:val="26"/>
              </w:rPr>
              <w:t xml:space="preserve"> năm 2022</w:t>
            </w:r>
          </w:p>
        </w:tc>
      </w:tr>
    </w:tbl>
    <w:p w14:paraId="78ED621A" w14:textId="77777777" w:rsidR="00067645" w:rsidRDefault="00067645" w:rsidP="00067645">
      <w:pPr>
        <w:rPr>
          <w:b/>
          <w:sz w:val="26"/>
          <w:szCs w:val="26"/>
        </w:rPr>
      </w:pPr>
    </w:p>
    <w:p w14:paraId="45D970F6" w14:textId="77777777" w:rsidR="00067645" w:rsidRDefault="00067645" w:rsidP="00067645">
      <w:pPr>
        <w:jc w:val="center"/>
        <w:rPr>
          <w:b/>
          <w:sz w:val="28"/>
          <w:szCs w:val="28"/>
        </w:rPr>
      </w:pPr>
      <w:r>
        <w:rPr>
          <w:b/>
          <w:sz w:val="28"/>
          <w:szCs w:val="28"/>
        </w:rPr>
        <w:t>BÁO CÁO</w:t>
      </w:r>
    </w:p>
    <w:p w14:paraId="41CF6E66" w14:textId="108E6E2A" w:rsidR="00067645" w:rsidRDefault="00067645" w:rsidP="00067645">
      <w:pPr>
        <w:jc w:val="center"/>
        <w:rPr>
          <w:b/>
          <w:sz w:val="28"/>
          <w:szCs w:val="28"/>
          <w:lang w:val="pt-BR"/>
        </w:rPr>
      </w:pPr>
      <w:r>
        <w:rPr>
          <w:b/>
          <w:sz w:val="28"/>
          <w:szCs w:val="28"/>
        </w:rPr>
        <w:t>KẾT QUẢ THỰC HIỆ</w:t>
      </w:r>
      <w:r>
        <w:rPr>
          <w:b/>
          <w:sz w:val="28"/>
          <w:szCs w:val="28"/>
        </w:rPr>
        <w:t>N CÔNG TÁC THÁNG 02</w:t>
      </w:r>
      <w:r>
        <w:rPr>
          <w:b/>
          <w:sz w:val="28"/>
          <w:szCs w:val="28"/>
        </w:rPr>
        <w:t xml:space="preserve"> </w:t>
      </w:r>
      <w:r>
        <w:rPr>
          <w:b/>
          <w:sz w:val="28"/>
          <w:szCs w:val="28"/>
          <w:lang w:val="pt-BR"/>
        </w:rPr>
        <w:t>NĂM 2022</w:t>
      </w:r>
    </w:p>
    <w:p w14:paraId="4DCB2183" w14:textId="431EE18D" w:rsidR="00067645" w:rsidRDefault="00067645" w:rsidP="00067645">
      <w:pPr>
        <w:jc w:val="center"/>
        <w:rPr>
          <w:b/>
          <w:sz w:val="26"/>
          <w:szCs w:val="26"/>
          <w:lang w:val="pt-BR"/>
        </w:rPr>
      </w:pPr>
      <w:r>
        <w:rPr>
          <w:noProof/>
        </w:rPr>
        <mc:AlternateContent>
          <mc:Choice Requires="wps">
            <w:drawing>
              <wp:anchor distT="4294967294" distB="4294967294" distL="114300" distR="114300" simplePos="0" relativeHeight="251662336" behindDoc="0" locked="0" layoutInCell="1" allowOverlap="1" wp14:anchorId="2BC7B73A" wp14:editId="6C744242">
                <wp:simplePos x="0" y="0"/>
                <wp:positionH relativeFrom="column">
                  <wp:posOffset>3733800</wp:posOffset>
                </wp:positionH>
                <wp:positionV relativeFrom="paragraph">
                  <wp:posOffset>67310</wp:posOffset>
                </wp:positionV>
                <wp:extent cx="204470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pt,5.3pt" to="4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Sn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Z4/pd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"/>
            </w:pict>
          </mc:Fallback>
        </mc:AlternateContent>
      </w:r>
    </w:p>
    <w:p w14:paraId="04D16BFF" w14:textId="77777777" w:rsidR="00067645" w:rsidRDefault="00067645" w:rsidP="00067645">
      <w:pPr>
        <w:rPr>
          <w:b/>
          <w:sz w:val="26"/>
          <w:szCs w:val="26"/>
          <w:lang w:val="pt-BR"/>
        </w:rPr>
      </w:pPr>
      <w:r>
        <w:rPr>
          <w:b/>
          <w:sz w:val="26"/>
          <w:szCs w:val="26"/>
          <w:lang w:val="pt-BR"/>
        </w:rPr>
        <w:t>I/ Số liệu  giáo viên:</w:t>
      </w:r>
    </w:p>
    <w:p w14:paraId="7128BB19" w14:textId="77777777" w:rsidR="00067645" w:rsidRDefault="00067645" w:rsidP="00067645">
      <w:pPr>
        <w:spacing w:line="264" w:lineRule="auto"/>
        <w:ind w:left="720"/>
        <w:rPr>
          <w:b/>
          <w:sz w:val="26"/>
          <w:szCs w:val="26"/>
          <w:lang w:val="pt-BR"/>
        </w:rPr>
      </w:pPr>
      <w:r>
        <w:rPr>
          <w:lang w:val="pt-BR"/>
        </w:rPr>
        <w:t>Cán bộ, giáo viên, nhân viên: 35 người (Biên chế:22; Hợp đồng quận: 07 ; Hợp đồng trường:  06 )</w:t>
      </w:r>
    </w:p>
    <w:p w14:paraId="1E7B375C" w14:textId="77777777" w:rsidR="00FB1BD3" w:rsidRPr="00FB1BD3" w:rsidRDefault="00FB1BD3" w:rsidP="00FB1BD3">
      <w:pPr>
        <w:spacing w:line="264" w:lineRule="auto"/>
        <w:ind w:left="720"/>
        <w:rPr>
          <w:b/>
          <w:sz w:val="26"/>
          <w:szCs w:val="26"/>
          <w:lang w:val="pt-BR"/>
        </w:rPr>
      </w:pPr>
    </w:p>
    <w:tbl>
      <w:tblPr>
        <w:tblW w:w="156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0"/>
        <w:gridCol w:w="899"/>
        <w:gridCol w:w="1004"/>
        <w:gridCol w:w="1074"/>
        <w:gridCol w:w="1330"/>
        <w:gridCol w:w="1140"/>
        <w:gridCol w:w="879"/>
        <w:gridCol w:w="1145"/>
        <w:gridCol w:w="22"/>
        <w:gridCol w:w="1259"/>
        <w:gridCol w:w="992"/>
        <w:gridCol w:w="840"/>
        <w:gridCol w:w="840"/>
        <w:gridCol w:w="1019"/>
        <w:gridCol w:w="22"/>
        <w:gridCol w:w="1715"/>
      </w:tblGrid>
      <w:tr w:rsidR="00067645" w14:paraId="698797ED" w14:textId="77777777" w:rsidTr="00067645">
        <w:trPr>
          <w:trHeight w:val="423"/>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3930C24D" w14:textId="77777777" w:rsidR="00067645" w:rsidRDefault="00067645">
            <w:pPr>
              <w:spacing w:line="264" w:lineRule="auto"/>
              <w:jc w:val="center"/>
              <w:rPr>
                <w:b/>
                <w:sz w:val="26"/>
                <w:szCs w:val="26"/>
              </w:rPr>
            </w:pPr>
            <w:r>
              <w:rPr>
                <w:b/>
                <w:sz w:val="26"/>
                <w:szCs w:val="26"/>
              </w:rPr>
              <w:t>Tổng số CBGVNV</w:t>
            </w:r>
          </w:p>
        </w:tc>
        <w:tc>
          <w:tcPr>
            <w:tcW w:w="899" w:type="dxa"/>
            <w:vMerge w:val="restart"/>
            <w:tcBorders>
              <w:top w:val="single" w:sz="4" w:space="0" w:color="auto"/>
              <w:left w:val="single" w:sz="4" w:space="0" w:color="auto"/>
              <w:bottom w:val="single" w:sz="4" w:space="0" w:color="auto"/>
              <w:right w:val="single" w:sz="4" w:space="0" w:color="auto"/>
            </w:tcBorders>
            <w:vAlign w:val="center"/>
            <w:hideMark/>
          </w:tcPr>
          <w:p w14:paraId="1E9ACBE8" w14:textId="77777777" w:rsidR="00067645" w:rsidRDefault="00067645">
            <w:pPr>
              <w:spacing w:line="264" w:lineRule="auto"/>
              <w:jc w:val="center"/>
              <w:rPr>
                <w:b/>
                <w:sz w:val="26"/>
                <w:szCs w:val="26"/>
              </w:rPr>
            </w:pPr>
            <w:r>
              <w:rPr>
                <w:b/>
                <w:sz w:val="26"/>
                <w:szCs w:val="26"/>
              </w:rPr>
              <w:t>BGH</w:t>
            </w:r>
          </w:p>
        </w:tc>
        <w:tc>
          <w:tcPr>
            <w:tcW w:w="1004" w:type="dxa"/>
            <w:vMerge w:val="restart"/>
            <w:tcBorders>
              <w:top w:val="single" w:sz="4" w:space="0" w:color="auto"/>
              <w:left w:val="single" w:sz="4" w:space="0" w:color="auto"/>
              <w:bottom w:val="single" w:sz="4" w:space="0" w:color="auto"/>
              <w:right w:val="single" w:sz="4" w:space="0" w:color="auto"/>
            </w:tcBorders>
            <w:vAlign w:val="center"/>
            <w:hideMark/>
          </w:tcPr>
          <w:p w14:paraId="338D4525" w14:textId="77777777" w:rsidR="00067645" w:rsidRDefault="00067645">
            <w:pPr>
              <w:spacing w:line="264" w:lineRule="auto"/>
              <w:jc w:val="center"/>
              <w:rPr>
                <w:b/>
                <w:sz w:val="26"/>
                <w:szCs w:val="26"/>
              </w:rPr>
            </w:pPr>
            <w:r>
              <w:rPr>
                <w:b/>
                <w:sz w:val="26"/>
                <w:szCs w:val="26"/>
              </w:rPr>
              <w:t>Tổng số GV</w:t>
            </w:r>
          </w:p>
        </w:tc>
        <w:tc>
          <w:tcPr>
            <w:tcW w:w="5587" w:type="dxa"/>
            <w:gridSpan w:val="6"/>
            <w:tcBorders>
              <w:top w:val="single" w:sz="4" w:space="0" w:color="auto"/>
              <w:left w:val="single" w:sz="4" w:space="0" w:color="auto"/>
              <w:bottom w:val="single" w:sz="4" w:space="0" w:color="auto"/>
              <w:right w:val="single" w:sz="4" w:space="0" w:color="auto"/>
            </w:tcBorders>
            <w:vAlign w:val="center"/>
            <w:hideMark/>
          </w:tcPr>
          <w:p w14:paraId="4DA26951" w14:textId="77777777" w:rsidR="00067645" w:rsidRDefault="00067645">
            <w:pPr>
              <w:spacing w:line="264" w:lineRule="auto"/>
              <w:jc w:val="center"/>
              <w:rPr>
                <w:b/>
                <w:sz w:val="26"/>
                <w:szCs w:val="26"/>
              </w:rPr>
            </w:pPr>
            <w:r>
              <w:rPr>
                <w:b/>
                <w:sz w:val="26"/>
                <w:szCs w:val="26"/>
              </w:rPr>
              <w:t xml:space="preserve">Tổng số học sinh: </w:t>
            </w:r>
          </w:p>
        </w:tc>
        <w:tc>
          <w:tcPr>
            <w:tcW w:w="4971" w:type="dxa"/>
            <w:gridSpan w:val="6"/>
            <w:tcBorders>
              <w:top w:val="single" w:sz="4" w:space="0" w:color="auto"/>
              <w:left w:val="single" w:sz="4" w:space="0" w:color="auto"/>
              <w:bottom w:val="single" w:sz="4" w:space="0" w:color="auto"/>
              <w:right w:val="single" w:sz="4" w:space="0" w:color="auto"/>
            </w:tcBorders>
            <w:vAlign w:val="center"/>
            <w:hideMark/>
          </w:tcPr>
          <w:p w14:paraId="6AAF3033" w14:textId="77777777" w:rsidR="00067645" w:rsidRDefault="00067645">
            <w:pPr>
              <w:spacing w:line="264" w:lineRule="auto"/>
              <w:jc w:val="center"/>
              <w:rPr>
                <w:b/>
                <w:sz w:val="26"/>
                <w:szCs w:val="26"/>
              </w:rPr>
            </w:pPr>
            <w:r>
              <w:rPr>
                <w:b/>
                <w:sz w:val="26"/>
                <w:szCs w:val="26"/>
              </w:rPr>
              <w:t>Tổng số nhân viên</w:t>
            </w:r>
          </w:p>
        </w:tc>
        <w:tc>
          <w:tcPr>
            <w:tcW w:w="1714" w:type="dxa"/>
            <w:tcBorders>
              <w:top w:val="single" w:sz="4" w:space="0" w:color="auto"/>
              <w:left w:val="single" w:sz="4" w:space="0" w:color="auto"/>
              <w:bottom w:val="single" w:sz="4" w:space="0" w:color="auto"/>
              <w:right w:val="single" w:sz="4" w:space="0" w:color="auto"/>
            </w:tcBorders>
            <w:vAlign w:val="center"/>
            <w:hideMark/>
          </w:tcPr>
          <w:p w14:paraId="5DD90452" w14:textId="77777777" w:rsidR="00067645" w:rsidRDefault="00067645">
            <w:pPr>
              <w:spacing w:line="264" w:lineRule="auto"/>
              <w:jc w:val="center"/>
              <w:rPr>
                <w:b/>
                <w:sz w:val="26"/>
                <w:szCs w:val="26"/>
              </w:rPr>
            </w:pPr>
            <w:r>
              <w:rPr>
                <w:b/>
                <w:sz w:val="26"/>
                <w:szCs w:val="26"/>
              </w:rPr>
              <w:t>Hợp đồng trường</w:t>
            </w:r>
          </w:p>
        </w:tc>
      </w:tr>
      <w:tr w:rsidR="00067645" w14:paraId="30F7BC41" w14:textId="77777777" w:rsidTr="00067645">
        <w:tc>
          <w:tcPr>
            <w:tcW w:w="1418" w:type="dxa"/>
            <w:vMerge/>
            <w:tcBorders>
              <w:top w:val="single" w:sz="4" w:space="0" w:color="auto"/>
              <w:left w:val="single" w:sz="4" w:space="0" w:color="auto"/>
              <w:bottom w:val="single" w:sz="4" w:space="0" w:color="auto"/>
              <w:right w:val="single" w:sz="4" w:space="0" w:color="auto"/>
            </w:tcBorders>
            <w:vAlign w:val="center"/>
            <w:hideMark/>
          </w:tcPr>
          <w:p w14:paraId="11DC4CA5" w14:textId="77777777" w:rsidR="00067645" w:rsidRDefault="00067645">
            <w:pPr>
              <w:rPr>
                <w:b/>
                <w:sz w:val="26"/>
                <w:szCs w:val="26"/>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14:paraId="4B751ED9" w14:textId="77777777" w:rsidR="00067645" w:rsidRDefault="00067645">
            <w:pPr>
              <w:rPr>
                <w:b/>
                <w:sz w:val="26"/>
                <w:szCs w:val="26"/>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14:paraId="672D3A8E" w14:textId="77777777" w:rsidR="00067645" w:rsidRDefault="00067645">
            <w:pPr>
              <w:rPr>
                <w:b/>
                <w:sz w:val="26"/>
                <w:szCs w:val="26"/>
              </w:rPr>
            </w:pPr>
          </w:p>
        </w:tc>
        <w:tc>
          <w:tcPr>
            <w:tcW w:w="1074" w:type="dxa"/>
            <w:tcBorders>
              <w:top w:val="single" w:sz="4" w:space="0" w:color="auto"/>
              <w:left w:val="single" w:sz="4" w:space="0" w:color="auto"/>
              <w:bottom w:val="single" w:sz="4" w:space="0" w:color="auto"/>
              <w:right w:val="single" w:sz="4" w:space="0" w:color="auto"/>
            </w:tcBorders>
            <w:vAlign w:val="center"/>
            <w:hideMark/>
          </w:tcPr>
          <w:p w14:paraId="4D2C3D9D" w14:textId="77777777" w:rsidR="00067645" w:rsidRDefault="00067645">
            <w:pPr>
              <w:spacing w:line="264" w:lineRule="auto"/>
              <w:jc w:val="center"/>
              <w:rPr>
                <w:b/>
                <w:sz w:val="26"/>
                <w:szCs w:val="26"/>
              </w:rPr>
            </w:pPr>
            <w:r>
              <w:rPr>
                <w:b/>
                <w:sz w:val="26"/>
                <w:szCs w:val="26"/>
              </w:rPr>
              <w:t>Nhà trẻ 12-18 tháng</w:t>
            </w:r>
          </w:p>
        </w:tc>
        <w:tc>
          <w:tcPr>
            <w:tcW w:w="1329" w:type="dxa"/>
            <w:tcBorders>
              <w:top w:val="single" w:sz="4" w:space="0" w:color="auto"/>
              <w:left w:val="single" w:sz="4" w:space="0" w:color="auto"/>
              <w:bottom w:val="single" w:sz="4" w:space="0" w:color="auto"/>
              <w:right w:val="single" w:sz="4" w:space="0" w:color="auto"/>
            </w:tcBorders>
            <w:vAlign w:val="center"/>
            <w:hideMark/>
          </w:tcPr>
          <w:p w14:paraId="35449CAF" w14:textId="77777777" w:rsidR="00067645" w:rsidRDefault="00067645">
            <w:pPr>
              <w:spacing w:line="264" w:lineRule="auto"/>
              <w:jc w:val="center"/>
              <w:rPr>
                <w:b/>
                <w:sz w:val="26"/>
                <w:szCs w:val="26"/>
              </w:rPr>
            </w:pPr>
            <w:r>
              <w:rPr>
                <w:b/>
                <w:sz w:val="26"/>
                <w:szCs w:val="26"/>
              </w:rPr>
              <w:t>Nhà trẻ 18-36 tháng</w:t>
            </w:r>
          </w:p>
        </w:tc>
        <w:tc>
          <w:tcPr>
            <w:tcW w:w="1139" w:type="dxa"/>
            <w:tcBorders>
              <w:top w:val="single" w:sz="4" w:space="0" w:color="auto"/>
              <w:left w:val="single" w:sz="4" w:space="0" w:color="auto"/>
              <w:bottom w:val="single" w:sz="4" w:space="0" w:color="auto"/>
              <w:right w:val="single" w:sz="4" w:space="0" w:color="auto"/>
            </w:tcBorders>
            <w:vAlign w:val="center"/>
            <w:hideMark/>
          </w:tcPr>
          <w:p w14:paraId="243BA797" w14:textId="77777777" w:rsidR="00067645" w:rsidRDefault="00067645">
            <w:pPr>
              <w:spacing w:line="264" w:lineRule="auto"/>
              <w:jc w:val="center"/>
              <w:rPr>
                <w:b/>
                <w:sz w:val="26"/>
                <w:szCs w:val="26"/>
              </w:rPr>
            </w:pPr>
            <w:r>
              <w:rPr>
                <w:b/>
                <w:sz w:val="26"/>
                <w:szCs w:val="26"/>
              </w:rPr>
              <w:t>MG 3-4 tuổi</w:t>
            </w:r>
          </w:p>
        </w:tc>
        <w:tc>
          <w:tcPr>
            <w:tcW w:w="879" w:type="dxa"/>
            <w:tcBorders>
              <w:top w:val="single" w:sz="4" w:space="0" w:color="auto"/>
              <w:left w:val="single" w:sz="4" w:space="0" w:color="auto"/>
              <w:bottom w:val="single" w:sz="4" w:space="0" w:color="auto"/>
              <w:right w:val="single" w:sz="4" w:space="0" w:color="auto"/>
            </w:tcBorders>
            <w:vAlign w:val="center"/>
            <w:hideMark/>
          </w:tcPr>
          <w:p w14:paraId="1F99004F" w14:textId="77777777" w:rsidR="00067645" w:rsidRDefault="00067645">
            <w:pPr>
              <w:spacing w:line="264" w:lineRule="auto"/>
              <w:jc w:val="center"/>
              <w:rPr>
                <w:b/>
                <w:sz w:val="26"/>
                <w:szCs w:val="26"/>
              </w:rPr>
            </w:pPr>
            <w:r>
              <w:rPr>
                <w:b/>
                <w:sz w:val="26"/>
                <w:szCs w:val="26"/>
              </w:rPr>
              <w:t>MG 4-5 tuổi</w:t>
            </w:r>
          </w:p>
        </w:tc>
        <w:tc>
          <w:tcPr>
            <w:tcW w:w="1144" w:type="dxa"/>
            <w:tcBorders>
              <w:top w:val="single" w:sz="4" w:space="0" w:color="auto"/>
              <w:left w:val="single" w:sz="4" w:space="0" w:color="auto"/>
              <w:bottom w:val="single" w:sz="4" w:space="0" w:color="auto"/>
              <w:right w:val="single" w:sz="4" w:space="0" w:color="auto"/>
            </w:tcBorders>
            <w:vAlign w:val="center"/>
            <w:hideMark/>
          </w:tcPr>
          <w:p w14:paraId="4BAD8FDE" w14:textId="77777777" w:rsidR="00067645" w:rsidRDefault="00067645">
            <w:pPr>
              <w:spacing w:line="264" w:lineRule="auto"/>
              <w:ind w:right="-250"/>
              <w:jc w:val="center"/>
              <w:rPr>
                <w:b/>
                <w:sz w:val="26"/>
                <w:szCs w:val="26"/>
              </w:rPr>
            </w:pPr>
            <w:r>
              <w:rPr>
                <w:b/>
                <w:sz w:val="26"/>
                <w:szCs w:val="26"/>
              </w:rPr>
              <w:t>MG 5-6 tuổi</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14:paraId="5C752830" w14:textId="77777777" w:rsidR="00067645" w:rsidRDefault="00067645">
            <w:pPr>
              <w:spacing w:line="264" w:lineRule="auto"/>
              <w:jc w:val="center"/>
              <w:rPr>
                <w:b/>
                <w:sz w:val="26"/>
                <w:szCs w:val="26"/>
              </w:rPr>
            </w:pPr>
            <w:r>
              <w:rPr>
                <w:b/>
                <w:sz w:val="26"/>
                <w:szCs w:val="26"/>
              </w:rPr>
              <w:t>Nhân viên nuôi dưỡng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93B2E6" w14:textId="77777777" w:rsidR="00067645" w:rsidRDefault="00067645">
            <w:pPr>
              <w:spacing w:line="264" w:lineRule="auto"/>
              <w:jc w:val="center"/>
              <w:rPr>
                <w:b/>
                <w:sz w:val="26"/>
                <w:szCs w:val="26"/>
              </w:rPr>
            </w:pPr>
            <w:r>
              <w:rPr>
                <w:b/>
                <w:sz w:val="26"/>
                <w:szCs w:val="26"/>
              </w:rPr>
              <w:t>Kế toán</w:t>
            </w:r>
          </w:p>
        </w:tc>
        <w:tc>
          <w:tcPr>
            <w:tcW w:w="840" w:type="dxa"/>
            <w:tcBorders>
              <w:top w:val="single" w:sz="4" w:space="0" w:color="auto"/>
              <w:left w:val="single" w:sz="4" w:space="0" w:color="auto"/>
              <w:bottom w:val="single" w:sz="4" w:space="0" w:color="auto"/>
              <w:right w:val="single" w:sz="4" w:space="0" w:color="auto"/>
            </w:tcBorders>
            <w:vAlign w:val="center"/>
            <w:hideMark/>
          </w:tcPr>
          <w:p w14:paraId="5E42E5E3" w14:textId="77777777" w:rsidR="00067645" w:rsidRDefault="00067645">
            <w:pPr>
              <w:spacing w:line="264" w:lineRule="auto"/>
              <w:jc w:val="center"/>
              <w:rPr>
                <w:b/>
                <w:sz w:val="26"/>
                <w:szCs w:val="26"/>
              </w:rPr>
            </w:pPr>
            <w:r>
              <w:rPr>
                <w:b/>
                <w:sz w:val="26"/>
                <w:szCs w:val="26"/>
              </w:rPr>
              <w:t>Văn thư</w:t>
            </w:r>
          </w:p>
        </w:tc>
        <w:tc>
          <w:tcPr>
            <w:tcW w:w="840" w:type="dxa"/>
            <w:tcBorders>
              <w:top w:val="single" w:sz="4" w:space="0" w:color="auto"/>
              <w:left w:val="single" w:sz="4" w:space="0" w:color="auto"/>
              <w:bottom w:val="single" w:sz="4" w:space="0" w:color="auto"/>
              <w:right w:val="single" w:sz="4" w:space="0" w:color="auto"/>
            </w:tcBorders>
            <w:vAlign w:val="center"/>
            <w:hideMark/>
          </w:tcPr>
          <w:p w14:paraId="477A287B" w14:textId="77777777" w:rsidR="00067645" w:rsidRDefault="00067645">
            <w:pPr>
              <w:spacing w:line="264" w:lineRule="auto"/>
              <w:jc w:val="center"/>
              <w:rPr>
                <w:b/>
                <w:sz w:val="26"/>
                <w:szCs w:val="26"/>
              </w:rPr>
            </w:pPr>
            <w:r>
              <w:rPr>
                <w:b/>
                <w:sz w:val="26"/>
                <w:szCs w:val="26"/>
              </w:rPr>
              <w:t>Y tế</w:t>
            </w:r>
          </w:p>
        </w:tc>
        <w:tc>
          <w:tcPr>
            <w:tcW w:w="1019" w:type="dxa"/>
            <w:tcBorders>
              <w:top w:val="single" w:sz="4" w:space="0" w:color="auto"/>
              <w:left w:val="single" w:sz="4" w:space="0" w:color="auto"/>
              <w:bottom w:val="single" w:sz="4" w:space="0" w:color="auto"/>
              <w:right w:val="single" w:sz="4" w:space="0" w:color="auto"/>
            </w:tcBorders>
            <w:vAlign w:val="center"/>
            <w:hideMark/>
          </w:tcPr>
          <w:p w14:paraId="346FC98E" w14:textId="77777777" w:rsidR="00067645" w:rsidRDefault="00067645">
            <w:pPr>
              <w:spacing w:line="264" w:lineRule="auto"/>
              <w:jc w:val="center"/>
              <w:rPr>
                <w:b/>
                <w:sz w:val="26"/>
                <w:szCs w:val="26"/>
              </w:rPr>
            </w:pPr>
            <w:r>
              <w:rPr>
                <w:b/>
                <w:sz w:val="26"/>
                <w:szCs w:val="26"/>
              </w:rPr>
              <w:t>Bảo vệ</w:t>
            </w:r>
          </w:p>
        </w:tc>
        <w:tc>
          <w:tcPr>
            <w:tcW w:w="1736" w:type="dxa"/>
            <w:gridSpan w:val="2"/>
            <w:tcBorders>
              <w:top w:val="single" w:sz="4" w:space="0" w:color="auto"/>
              <w:left w:val="single" w:sz="4" w:space="0" w:color="auto"/>
              <w:bottom w:val="nil"/>
              <w:right w:val="single" w:sz="4" w:space="0" w:color="auto"/>
            </w:tcBorders>
          </w:tcPr>
          <w:p w14:paraId="3F942261" w14:textId="77777777" w:rsidR="00067645" w:rsidRDefault="00067645">
            <w:pPr>
              <w:spacing w:line="264" w:lineRule="auto"/>
              <w:jc w:val="center"/>
              <w:rPr>
                <w:b/>
                <w:sz w:val="26"/>
                <w:szCs w:val="26"/>
                <w:highlight w:val="black"/>
              </w:rPr>
            </w:pPr>
          </w:p>
        </w:tc>
      </w:tr>
      <w:tr w:rsidR="00067645" w14:paraId="0262E389" w14:textId="77777777" w:rsidTr="00067645">
        <w:tc>
          <w:tcPr>
            <w:tcW w:w="1418" w:type="dxa"/>
            <w:tcBorders>
              <w:top w:val="single" w:sz="4" w:space="0" w:color="auto"/>
              <w:left w:val="single" w:sz="4" w:space="0" w:color="auto"/>
              <w:bottom w:val="single" w:sz="4" w:space="0" w:color="auto"/>
              <w:right w:val="single" w:sz="4" w:space="0" w:color="auto"/>
            </w:tcBorders>
            <w:vAlign w:val="center"/>
            <w:hideMark/>
          </w:tcPr>
          <w:p w14:paraId="2AFDDB5D" w14:textId="77777777" w:rsidR="00067645" w:rsidRDefault="00067645">
            <w:pPr>
              <w:spacing w:line="264" w:lineRule="auto"/>
              <w:jc w:val="center"/>
              <w:rPr>
                <w:color w:val="000000"/>
                <w:sz w:val="26"/>
                <w:szCs w:val="26"/>
              </w:rPr>
            </w:pPr>
            <w:r>
              <w:rPr>
                <w:color w:val="000000"/>
                <w:sz w:val="26"/>
                <w:szCs w:val="26"/>
              </w:rPr>
              <w:t>35</w:t>
            </w:r>
          </w:p>
        </w:tc>
        <w:tc>
          <w:tcPr>
            <w:tcW w:w="899" w:type="dxa"/>
            <w:tcBorders>
              <w:top w:val="single" w:sz="4" w:space="0" w:color="auto"/>
              <w:left w:val="single" w:sz="4" w:space="0" w:color="auto"/>
              <w:bottom w:val="single" w:sz="4" w:space="0" w:color="auto"/>
              <w:right w:val="single" w:sz="4" w:space="0" w:color="auto"/>
            </w:tcBorders>
            <w:vAlign w:val="center"/>
            <w:hideMark/>
          </w:tcPr>
          <w:p w14:paraId="67D538C7" w14:textId="77777777" w:rsidR="00067645" w:rsidRDefault="00067645">
            <w:pPr>
              <w:spacing w:line="264" w:lineRule="auto"/>
              <w:jc w:val="center"/>
              <w:rPr>
                <w:color w:val="000000"/>
                <w:sz w:val="26"/>
                <w:szCs w:val="26"/>
              </w:rPr>
            </w:pPr>
            <w:r>
              <w:rPr>
                <w:color w:val="000000"/>
                <w:sz w:val="26"/>
                <w:szCs w:val="26"/>
              </w:rPr>
              <w:t>03</w:t>
            </w:r>
          </w:p>
        </w:tc>
        <w:tc>
          <w:tcPr>
            <w:tcW w:w="1004" w:type="dxa"/>
            <w:tcBorders>
              <w:top w:val="single" w:sz="4" w:space="0" w:color="auto"/>
              <w:left w:val="single" w:sz="4" w:space="0" w:color="auto"/>
              <w:bottom w:val="single" w:sz="4" w:space="0" w:color="auto"/>
              <w:right w:val="single" w:sz="4" w:space="0" w:color="auto"/>
            </w:tcBorders>
            <w:vAlign w:val="center"/>
            <w:hideMark/>
          </w:tcPr>
          <w:p w14:paraId="79F01AC2" w14:textId="77777777" w:rsidR="00067645" w:rsidRDefault="00067645">
            <w:pPr>
              <w:spacing w:line="264" w:lineRule="auto"/>
              <w:jc w:val="center"/>
              <w:rPr>
                <w:color w:val="000000"/>
                <w:sz w:val="26"/>
                <w:szCs w:val="26"/>
              </w:rPr>
            </w:pPr>
            <w:r>
              <w:rPr>
                <w:color w:val="000000"/>
                <w:sz w:val="26"/>
                <w:szCs w:val="26"/>
              </w:rPr>
              <w:t>22</w:t>
            </w:r>
          </w:p>
        </w:tc>
        <w:tc>
          <w:tcPr>
            <w:tcW w:w="1074" w:type="dxa"/>
            <w:tcBorders>
              <w:top w:val="single" w:sz="4" w:space="0" w:color="auto"/>
              <w:left w:val="single" w:sz="4" w:space="0" w:color="auto"/>
              <w:bottom w:val="single" w:sz="4" w:space="0" w:color="auto"/>
              <w:right w:val="single" w:sz="4" w:space="0" w:color="auto"/>
            </w:tcBorders>
            <w:vAlign w:val="center"/>
          </w:tcPr>
          <w:p w14:paraId="0B3F76F8" w14:textId="77777777" w:rsidR="00067645" w:rsidRDefault="00067645">
            <w:pPr>
              <w:spacing w:line="264" w:lineRule="auto"/>
              <w:jc w:val="center"/>
              <w:rPr>
                <w:color w:val="000000"/>
                <w:sz w:val="26"/>
                <w:szCs w:val="26"/>
              </w:rPr>
            </w:pPr>
          </w:p>
        </w:tc>
        <w:tc>
          <w:tcPr>
            <w:tcW w:w="1329" w:type="dxa"/>
            <w:tcBorders>
              <w:top w:val="single" w:sz="4" w:space="0" w:color="auto"/>
              <w:left w:val="single" w:sz="4" w:space="0" w:color="auto"/>
              <w:bottom w:val="single" w:sz="4" w:space="0" w:color="auto"/>
              <w:right w:val="single" w:sz="4" w:space="0" w:color="auto"/>
            </w:tcBorders>
            <w:vAlign w:val="center"/>
            <w:hideMark/>
          </w:tcPr>
          <w:p w14:paraId="1CC3D08D" w14:textId="77777777" w:rsidR="00067645" w:rsidRDefault="00067645">
            <w:pPr>
              <w:spacing w:line="264" w:lineRule="auto"/>
              <w:jc w:val="center"/>
              <w:rPr>
                <w:color w:val="000000"/>
                <w:sz w:val="26"/>
                <w:szCs w:val="26"/>
              </w:rPr>
            </w:pPr>
            <w:r>
              <w:rPr>
                <w:color w:val="000000"/>
                <w:sz w:val="26"/>
                <w:szCs w:val="26"/>
              </w:rPr>
              <w:t>42</w:t>
            </w:r>
          </w:p>
        </w:tc>
        <w:tc>
          <w:tcPr>
            <w:tcW w:w="1139" w:type="dxa"/>
            <w:tcBorders>
              <w:top w:val="single" w:sz="4" w:space="0" w:color="auto"/>
              <w:left w:val="single" w:sz="4" w:space="0" w:color="auto"/>
              <w:bottom w:val="single" w:sz="4" w:space="0" w:color="auto"/>
              <w:right w:val="single" w:sz="4" w:space="0" w:color="auto"/>
            </w:tcBorders>
            <w:vAlign w:val="center"/>
            <w:hideMark/>
          </w:tcPr>
          <w:p w14:paraId="1F247D81" w14:textId="77777777" w:rsidR="00067645" w:rsidRDefault="00067645">
            <w:pPr>
              <w:spacing w:line="264" w:lineRule="auto"/>
              <w:jc w:val="center"/>
              <w:rPr>
                <w:color w:val="000000"/>
                <w:sz w:val="26"/>
                <w:szCs w:val="26"/>
              </w:rPr>
            </w:pPr>
            <w:r>
              <w:rPr>
                <w:color w:val="000000"/>
                <w:sz w:val="26"/>
                <w:szCs w:val="26"/>
              </w:rPr>
              <w:t>112</w:t>
            </w:r>
          </w:p>
        </w:tc>
        <w:tc>
          <w:tcPr>
            <w:tcW w:w="879" w:type="dxa"/>
            <w:tcBorders>
              <w:top w:val="single" w:sz="4" w:space="0" w:color="auto"/>
              <w:left w:val="single" w:sz="4" w:space="0" w:color="auto"/>
              <w:bottom w:val="single" w:sz="4" w:space="0" w:color="auto"/>
              <w:right w:val="single" w:sz="4" w:space="0" w:color="auto"/>
            </w:tcBorders>
            <w:vAlign w:val="center"/>
            <w:hideMark/>
          </w:tcPr>
          <w:p w14:paraId="55EF6DE4" w14:textId="77777777" w:rsidR="00067645" w:rsidRDefault="00067645">
            <w:pPr>
              <w:spacing w:line="264" w:lineRule="auto"/>
              <w:jc w:val="center"/>
              <w:rPr>
                <w:color w:val="000000"/>
                <w:sz w:val="26"/>
                <w:szCs w:val="26"/>
              </w:rPr>
            </w:pPr>
            <w:r>
              <w:rPr>
                <w:color w:val="000000"/>
                <w:sz w:val="26"/>
                <w:szCs w:val="26"/>
              </w:rPr>
              <w:t>61</w:t>
            </w:r>
          </w:p>
        </w:tc>
        <w:tc>
          <w:tcPr>
            <w:tcW w:w="1144" w:type="dxa"/>
            <w:tcBorders>
              <w:top w:val="single" w:sz="4" w:space="0" w:color="auto"/>
              <w:left w:val="single" w:sz="4" w:space="0" w:color="auto"/>
              <w:bottom w:val="single" w:sz="4" w:space="0" w:color="auto"/>
              <w:right w:val="single" w:sz="4" w:space="0" w:color="auto"/>
            </w:tcBorders>
            <w:vAlign w:val="center"/>
            <w:hideMark/>
          </w:tcPr>
          <w:p w14:paraId="5D57AE3A" w14:textId="77777777" w:rsidR="00067645" w:rsidRDefault="00067645">
            <w:pPr>
              <w:spacing w:line="264" w:lineRule="auto"/>
              <w:jc w:val="center"/>
              <w:rPr>
                <w:color w:val="000000"/>
                <w:sz w:val="26"/>
                <w:szCs w:val="26"/>
              </w:rPr>
            </w:pPr>
            <w:r>
              <w:rPr>
                <w:color w:val="000000"/>
                <w:sz w:val="26"/>
                <w:szCs w:val="26"/>
              </w:rPr>
              <w:t>88</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14:paraId="07C3BE37" w14:textId="77777777" w:rsidR="00067645" w:rsidRDefault="00067645">
            <w:pPr>
              <w:spacing w:line="264" w:lineRule="auto"/>
              <w:jc w:val="center"/>
              <w:rPr>
                <w:color w:val="000000"/>
                <w:sz w:val="26"/>
                <w:szCs w:val="26"/>
              </w:rPr>
            </w:pPr>
            <w:r>
              <w:rPr>
                <w:color w:val="000000"/>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6500F8" w14:textId="77777777" w:rsidR="00067645" w:rsidRDefault="00067645">
            <w:pPr>
              <w:spacing w:line="264" w:lineRule="auto"/>
              <w:jc w:val="center"/>
              <w:rPr>
                <w:color w:val="000000"/>
                <w:sz w:val="26"/>
                <w:szCs w:val="26"/>
              </w:rPr>
            </w:pPr>
            <w:r>
              <w:rPr>
                <w:color w:val="000000"/>
              </w:rPr>
              <w:t>01</w:t>
            </w:r>
          </w:p>
        </w:tc>
        <w:tc>
          <w:tcPr>
            <w:tcW w:w="840" w:type="dxa"/>
            <w:tcBorders>
              <w:top w:val="single" w:sz="4" w:space="0" w:color="auto"/>
              <w:left w:val="single" w:sz="4" w:space="0" w:color="auto"/>
              <w:bottom w:val="single" w:sz="4" w:space="0" w:color="auto"/>
              <w:right w:val="single" w:sz="4" w:space="0" w:color="auto"/>
            </w:tcBorders>
            <w:vAlign w:val="center"/>
            <w:hideMark/>
          </w:tcPr>
          <w:p w14:paraId="6CE324C0" w14:textId="77777777" w:rsidR="00067645" w:rsidRDefault="00067645">
            <w:pPr>
              <w:spacing w:line="264" w:lineRule="auto"/>
              <w:jc w:val="center"/>
              <w:rPr>
                <w:color w:val="000000"/>
                <w:sz w:val="26"/>
                <w:szCs w:val="26"/>
              </w:rPr>
            </w:pPr>
            <w:r>
              <w:rPr>
                <w:color w:val="000000"/>
              </w:rPr>
              <w:t>01</w:t>
            </w:r>
          </w:p>
        </w:tc>
        <w:tc>
          <w:tcPr>
            <w:tcW w:w="840" w:type="dxa"/>
            <w:tcBorders>
              <w:top w:val="single" w:sz="4" w:space="0" w:color="auto"/>
              <w:left w:val="single" w:sz="4" w:space="0" w:color="auto"/>
              <w:bottom w:val="single" w:sz="4" w:space="0" w:color="auto"/>
              <w:right w:val="single" w:sz="4" w:space="0" w:color="auto"/>
            </w:tcBorders>
            <w:vAlign w:val="center"/>
            <w:hideMark/>
          </w:tcPr>
          <w:p w14:paraId="6105C0ED" w14:textId="77777777" w:rsidR="00067645" w:rsidRDefault="00067645">
            <w:pPr>
              <w:spacing w:line="264" w:lineRule="auto"/>
              <w:jc w:val="center"/>
              <w:rPr>
                <w:color w:val="000000"/>
                <w:sz w:val="26"/>
                <w:szCs w:val="26"/>
              </w:rPr>
            </w:pPr>
            <w:r>
              <w:rPr>
                <w:color w:val="000000"/>
              </w:rPr>
              <w:t>01</w:t>
            </w:r>
          </w:p>
        </w:tc>
        <w:tc>
          <w:tcPr>
            <w:tcW w:w="1019" w:type="dxa"/>
            <w:tcBorders>
              <w:top w:val="single" w:sz="4" w:space="0" w:color="auto"/>
              <w:left w:val="single" w:sz="4" w:space="0" w:color="auto"/>
              <w:bottom w:val="single" w:sz="4" w:space="0" w:color="auto"/>
              <w:right w:val="single" w:sz="4" w:space="0" w:color="auto"/>
            </w:tcBorders>
            <w:vAlign w:val="center"/>
            <w:hideMark/>
          </w:tcPr>
          <w:p w14:paraId="34C72295" w14:textId="77777777" w:rsidR="00067645" w:rsidRDefault="00067645">
            <w:pPr>
              <w:spacing w:line="264" w:lineRule="auto"/>
              <w:jc w:val="center"/>
              <w:rPr>
                <w:color w:val="000000"/>
                <w:sz w:val="26"/>
                <w:szCs w:val="26"/>
              </w:rPr>
            </w:pPr>
            <w:r>
              <w:rPr>
                <w:color w:val="000000"/>
              </w:rPr>
              <w:t>02</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568689D7" w14:textId="77777777" w:rsidR="00067645" w:rsidRDefault="00067645">
            <w:pPr>
              <w:spacing w:line="264" w:lineRule="auto"/>
              <w:jc w:val="center"/>
              <w:rPr>
                <w:color w:val="000000"/>
                <w:sz w:val="26"/>
                <w:szCs w:val="26"/>
                <w:highlight w:val="yellow"/>
              </w:rPr>
            </w:pPr>
            <w:r>
              <w:rPr>
                <w:color w:val="000000"/>
                <w:sz w:val="26"/>
                <w:szCs w:val="26"/>
              </w:rPr>
              <w:t>06</w:t>
            </w:r>
          </w:p>
        </w:tc>
      </w:tr>
    </w:tbl>
    <w:p w14:paraId="3015C687" w14:textId="77777777" w:rsidR="00231853" w:rsidRPr="00D82676" w:rsidRDefault="00231853" w:rsidP="00FB1BD3">
      <w:pPr>
        <w:jc w:val="center"/>
        <w:rPr>
          <w:sz w:val="26"/>
          <w:szCs w:val="26"/>
        </w:rPr>
      </w:pPr>
    </w:p>
    <w:p w14:paraId="4E6DECDB" w14:textId="77777777" w:rsidR="00231853" w:rsidRPr="00653C19" w:rsidRDefault="00231853" w:rsidP="00653C19">
      <w:pPr>
        <w:rPr>
          <w:b/>
          <w:sz w:val="28"/>
          <w:szCs w:val="28"/>
        </w:rPr>
      </w:pPr>
      <w:r w:rsidRPr="00653C19">
        <w:rPr>
          <w:b/>
          <w:sz w:val="28"/>
          <w:szCs w:val="28"/>
        </w:rPr>
        <w:t>II/ Công tác tuyên truyền và các phong trào thi đua, phổ biến GD pháp luật…</w:t>
      </w:r>
    </w:p>
    <w:tbl>
      <w:tblPr>
        <w:tblW w:w="1529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5661"/>
        <w:gridCol w:w="4848"/>
        <w:gridCol w:w="2424"/>
        <w:gridCol w:w="1718"/>
      </w:tblGrid>
      <w:tr w:rsidR="00510BC0" w:rsidRPr="00653C19" w14:paraId="44BBFFF9" w14:textId="77777777" w:rsidTr="00E554F6">
        <w:tc>
          <w:tcPr>
            <w:tcW w:w="635" w:type="dxa"/>
            <w:tcBorders>
              <w:top w:val="single" w:sz="4" w:space="0" w:color="auto"/>
              <w:left w:val="single" w:sz="4" w:space="0" w:color="auto"/>
              <w:bottom w:val="single" w:sz="4" w:space="0" w:color="auto"/>
              <w:right w:val="single" w:sz="4" w:space="0" w:color="auto"/>
            </w:tcBorders>
            <w:vAlign w:val="center"/>
            <w:hideMark/>
          </w:tcPr>
          <w:p w14:paraId="6A2466CC" w14:textId="77777777" w:rsidR="00510BC0" w:rsidRPr="00653C19" w:rsidRDefault="00510BC0" w:rsidP="00653C19">
            <w:pPr>
              <w:jc w:val="center"/>
              <w:rPr>
                <w:b/>
                <w:sz w:val="28"/>
                <w:szCs w:val="28"/>
              </w:rPr>
            </w:pPr>
            <w:r w:rsidRPr="00653C19">
              <w:rPr>
                <w:b/>
                <w:sz w:val="28"/>
                <w:szCs w:val="28"/>
              </w:rPr>
              <w:t>TT</w:t>
            </w:r>
          </w:p>
        </w:tc>
        <w:tc>
          <w:tcPr>
            <w:tcW w:w="5605" w:type="dxa"/>
            <w:tcBorders>
              <w:top w:val="single" w:sz="4" w:space="0" w:color="auto"/>
              <w:left w:val="single" w:sz="4" w:space="0" w:color="auto"/>
              <w:bottom w:val="single" w:sz="4" w:space="0" w:color="auto"/>
              <w:right w:val="single" w:sz="4" w:space="0" w:color="auto"/>
            </w:tcBorders>
            <w:vAlign w:val="center"/>
            <w:hideMark/>
          </w:tcPr>
          <w:p w14:paraId="118886C4" w14:textId="77777777" w:rsidR="00510BC0" w:rsidRPr="00653C19" w:rsidRDefault="00510BC0" w:rsidP="00653C19">
            <w:pPr>
              <w:jc w:val="center"/>
              <w:rPr>
                <w:b/>
                <w:sz w:val="28"/>
                <w:szCs w:val="28"/>
              </w:rPr>
            </w:pPr>
            <w:r w:rsidRPr="00653C19">
              <w:rPr>
                <w:b/>
                <w:sz w:val="28"/>
                <w:szCs w:val="28"/>
              </w:rPr>
              <w:t>Nội dung</w:t>
            </w:r>
          </w:p>
        </w:tc>
        <w:tc>
          <w:tcPr>
            <w:tcW w:w="4800" w:type="dxa"/>
            <w:tcBorders>
              <w:top w:val="single" w:sz="4" w:space="0" w:color="auto"/>
              <w:left w:val="single" w:sz="4" w:space="0" w:color="auto"/>
              <w:bottom w:val="single" w:sz="4" w:space="0" w:color="auto"/>
              <w:right w:val="single" w:sz="4" w:space="0" w:color="auto"/>
            </w:tcBorders>
            <w:vAlign w:val="center"/>
            <w:hideMark/>
          </w:tcPr>
          <w:p w14:paraId="3DA6BAD6" w14:textId="77777777" w:rsidR="00510BC0" w:rsidRPr="00653C19" w:rsidRDefault="00510BC0" w:rsidP="00653C19">
            <w:pPr>
              <w:jc w:val="center"/>
              <w:rPr>
                <w:b/>
                <w:sz w:val="28"/>
                <w:szCs w:val="28"/>
              </w:rPr>
            </w:pPr>
            <w:r w:rsidRPr="00653C19">
              <w:rPr>
                <w:b/>
                <w:sz w:val="28"/>
                <w:szCs w:val="28"/>
              </w:rPr>
              <w:t>Hình thức tổ chức</w:t>
            </w:r>
          </w:p>
        </w:tc>
        <w:tc>
          <w:tcPr>
            <w:tcW w:w="2400" w:type="dxa"/>
            <w:tcBorders>
              <w:top w:val="single" w:sz="4" w:space="0" w:color="auto"/>
              <w:left w:val="single" w:sz="4" w:space="0" w:color="auto"/>
              <w:bottom w:val="single" w:sz="4" w:space="0" w:color="auto"/>
              <w:right w:val="single" w:sz="4" w:space="0" w:color="auto"/>
            </w:tcBorders>
            <w:vAlign w:val="center"/>
            <w:hideMark/>
          </w:tcPr>
          <w:p w14:paraId="405A6EF8" w14:textId="77777777" w:rsidR="00510BC0" w:rsidRPr="00653C19" w:rsidRDefault="00510BC0" w:rsidP="00653C19">
            <w:pPr>
              <w:jc w:val="center"/>
              <w:rPr>
                <w:b/>
                <w:sz w:val="28"/>
                <w:szCs w:val="28"/>
              </w:rPr>
            </w:pPr>
            <w:r w:rsidRPr="00653C19">
              <w:rPr>
                <w:b/>
                <w:sz w:val="28"/>
                <w:szCs w:val="28"/>
              </w:rPr>
              <w:t>Kết quả</w:t>
            </w:r>
          </w:p>
          <w:p w14:paraId="68600804" w14:textId="77777777" w:rsidR="00510BC0" w:rsidRPr="00653C19" w:rsidRDefault="00510BC0" w:rsidP="00653C19">
            <w:pPr>
              <w:jc w:val="center"/>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7207F2F" w14:textId="77777777" w:rsidR="00510BC0" w:rsidRPr="00653C19" w:rsidRDefault="00510BC0" w:rsidP="00653C19">
            <w:pPr>
              <w:jc w:val="center"/>
              <w:rPr>
                <w:b/>
                <w:sz w:val="28"/>
                <w:szCs w:val="28"/>
              </w:rPr>
            </w:pPr>
            <w:r w:rsidRPr="00653C19">
              <w:rPr>
                <w:b/>
                <w:sz w:val="28"/>
                <w:szCs w:val="28"/>
              </w:rPr>
              <w:t xml:space="preserve">Tổng kinh phí thực hiện </w:t>
            </w:r>
          </w:p>
        </w:tc>
      </w:tr>
      <w:tr w:rsidR="00510BC0" w:rsidRPr="00653C19" w14:paraId="6FBCAD30" w14:textId="77777777" w:rsidTr="00E554F6">
        <w:trPr>
          <w:trHeight w:val="579"/>
        </w:trPr>
        <w:tc>
          <w:tcPr>
            <w:tcW w:w="15141" w:type="dxa"/>
            <w:gridSpan w:val="5"/>
            <w:tcBorders>
              <w:top w:val="single" w:sz="4" w:space="0" w:color="auto"/>
              <w:left w:val="single" w:sz="4" w:space="0" w:color="auto"/>
              <w:bottom w:val="single" w:sz="4" w:space="0" w:color="auto"/>
              <w:right w:val="single" w:sz="4" w:space="0" w:color="auto"/>
            </w:tcBorders>
            <w:hideMark/>
          </w:tcPr>
          <w:p w14:paraId="7B57BB63" w14:textId="77777777" w:rsidR="00510BC0" w:rsidRPr="00653C19" w:rsidRDefault="00510BC0" w:rsidP="00653C19">
            <w:pPr>
              <w:jc w:val="both"/>
              <w:rPr>
                <w:b/>
                <w:sz w:val="28"/>
                <w:szCs w:val="28"/>
              </w:rPr>
            </w:pPr>
            <w:r w:rsidRPr="00653C19">
              <w:rPr>
                <w:b/>
                <w:sz w:val="28"/>
                <w:szCs w:val="28"/>
              </w:rPr>
              <w:t xml:space="preserve"> </w:t>
            </w:r>
            <w:r w:rsidRPr="00653C19">
              <w:rPr>
                <w:b/>
                <w:bCs/>
                <w:sz w:val="28"/>
                <w:szCs w:val="28"/>
              </w:rPr>
              <w:t>Công tác tuyên truyền, phổ biến giáo dục pháp luật:</w:t>
            </w:r>
          </w:p>
        </w:tc>
      </w:tr>
      <w:tr w:rsidR="00247161" w:rsidRPr="00653C19" w14:paraId="1DE3224C" w14:textId="77777777" w:rsidTr="00E554F6">
        <w:tc>
          <w:tcPr>
            <w:tcW w:w="635" w:type="dxa"/>
            <w:tcBorders>
              <w:top w:val="single" w:sz="4" w:space="0" w:color="auto"/>
              <w:left w:val="single" w:sz="4" w:space="0" w:color="auto"/>
              <w:bottom w:val="single" w:sz="4" w:space="0" w:color="auto"/>
              <w:right w:val="single" w:sz="4" w:space="0" w:color="auto"/>
            </w:tcBorders>
          </w:tcPr>
          <w:p w14:paraId="344CFDC1" w14:textId="77777777" w:rsidR="00247161" w:rsidRPr="00653C19" w:rsidRDefault="00247161" w:rsidP="00247161">
            <w:pPr>
              <w:numPr>
                <w:ilvl w:val="0"/>
                <w:numId w:val="13"/>
              </w:numPr>
              <w:jc w:val="center"/>
              <w:rPr>
                <w:b/>
                <w:color w:val="FF0000"/>
                <w:sz w:val="28"/>
                <w:szCs w:val="28"/>
              </w:rPr>
            </w:pPr>
          </w:p>
        </w:tc>
        <w:tc>
          <w:tcPr>
            <w:tcW w:w="5605" w:type="dxa"/>
            <w:tcBorders>
              <w:top w:val="single" w:sz="4" w:space="0" w:color="auto"/>
              <w:left w:val="single" w:sz="4" w:space="0" w:color="auto"/>
              <w:bottom w:val="single" w:sz="4" w:space="0" w:color="auto"/>
              <w:right w:val="single" w:sz="4" w:space="0" w:color="auto"/>
            </w:tcBorders>
          </w:tcPr>
          <w:p w14:paraId="08AF9D93" w14:textId="5B28C48C" w:rsidR="00247161" w:rsidRPr="00937439" w:rsidRDefault="00247161" w:rsidP="00247161">
            <w:pPr>
              <w:rPr>
                <w:sz w:val="26"/>
                <w:szCs w:val="26"/>
              </w:rPr>
            </w:pPr>
            <w:r w:rsidRPr="00F653DF">
              <w:t xml:space="preserve"> - Tổ chức treo Cờ Tổ quốc, băng rôn, khẩu hiệu và các hoạt động tuyên truyền, văn hóa, văn nghệ, thể dục thể thao Chào năm mới - Xuân Nhâm Dần 2022; kỷ niệm 92 năm ngày thành lập Đảng Cộng sản Việt Nam (03/02/1930-03/02/2022). </w:t>
            </w:r>
          </w:p>
        </w:tc>
        <w:tc>
          <w:tcPr>
            <w:tcW w:w="4800" w:type="dxa"/>
            <w:tcBorders>
              <w:top w:val="single" w:sz="4" w:space="0" w:color="auto"/>
              <w:left w:val="single" w:sz="4" w:space="0" w:color="auto"/>
              <w:bottom w:val="single" w:sz="4" w:space="0" w:color="auto"/>
              <w:right w:val="single" w:sz="4" w:space="0" w:color="auto"/>
            </w:tcBorders>
          </w:tcPr>
          <w:p w14:paraId="543CB651" w14:textId="0EECFCFA" w:rsidR="00247161" w:rsidRDefault="00247161" w:rsidP="00247161">
            <w:pPr>
              <w:jc w:val="both"/>
              <w:rPr>
                <w:sz w:val="26"/>
                <w:szCs w:val="26"/>
              </w:rPr>
            </w:pPr>
            <w:r w:rsidRPr="00F653DF">
              <w:t>-</w:t>
            </w:r>
            <w:r w:rsidRPr="00F653DF">
              <w:rPr>
                <w:lang w:val="nl-NL"/>
              </w:rPr>
              <w:t xml:space="preserve"> Thực hiện treo cờ tổ quốc theo quy định, làm khẩu hiệu băng rôn và tổ chức trực tuyến các HĐ </w:t>
            </w:r>
            <w:r w:rsidRPr="00F653DF">
              <w:t xml:space="preserve"> thiết thực, phù hợp , thông qua các HĐ tổ chức tuyên truyền bằng nhiều hình thức tới CBGVNV và HS, PH.</w:t>
            </w:r>
          </w:p>
        </w:tc>
        <w:tc>
          <w:tcPr>
            <w:tcW w:w="2400" w:type="dxa"/>
            <w:tcBorders>
              <w:top w:val="single" w:sz="4" w:space="0" w:color="auto"/>
              <w:left w:val="single" w:sz="4" w:space="0" w:color="auto"/>
              <w:bottom w:val="single" w:sz="4" w:space="0" w:color="auto"/>
              <w:right w:val="single" w:sz="4" w:space="0" w:color="auto"/>
            </w:tcBorders>
            <w:hideMark/>
          </w:tcPr>
          <w:p w14:paraId="382B17D2" w14:textId="77777777" w:rsidR="00247161" w:rsidRPr="00A82986" w:rsidRDefault="00247161" w:rsidP="00247161">
            <w:pPr>
              <w:jc w:val="both"/>
              <w:rPr>
                <w:color w:val="000000"/>
                <w:sz w:val="26"/>
                <w:szCs w:val="26"/>
              </w:rPr>
            </w:pPr>
            <w:r w:rsidRPr="00A82986">
              <w:rPr>
                <w:color w:val="000000"/>
                <w:sz w:val="26"/>
                <w:szCs w:val="26"/>
              </w:rPr>
              <w:t xml:space="preserve">- </w:t>
            </w:r>
            <w:r>
              <w:rPr>
                <w:color w:val="000000"/>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14:paraId="683D9752" w14:textId="77777777" w:rsidR="00247161" w:rsidRPr="00653C19" w:rsidRDefault="00247161" w:rsidP="00247161">
            <w:pPr>
              <w:jc w:val="center"/>
              <w:rPr>
                <w:b/>
                <w:color w:val="FF0000"/>
                <w:sz w:val="28"/>
                <w:szCs w:val="28"/>
              </w:rPr>
            </w:pPr>
          </w:p>
        </w:tc>
      </w:tr>
      <w:tr w:rsidR="00247161" w:rsidRPr="00653C19" w14:paraId="04CE06C1" w14:textId="77777777" w:rsidTr="00E554F6">
        <w:trPr>
          <w:trHeight w:val="1268"/>
        </w:trPr>
        <w:tc>
          <w:tcPr>
            <w:tcW w:w="635" w:type="dxa"/>
            <w:tcBorders>
              <w:top w:val="single" w:sz="4" w:space="0" w:color="auto"/>
              <w:left w:val="single" w:sz="4" w:space="0" w:color="auto"/>
              <w:bottom w:val="single" w:sz="4" w:space="0" w:color="auto"/>
              <w:right w:val="single" w:sz="4" w:space="0" w:color="auto"/>
            </w:tcBorders>
          </w:tcPr>
          <w:p w14:paraId="2DA77A9A" w14:textId="77777777" w:rsidR="00247161" w:rsidRPr="00653C19" w:rsidRDefault="00247161" w:rsidP="00247161">
            <w:pPr>
              <w:numPr>
                <w:ilvl w:val="0"/>
                <w:numId w:val="13"/>
              </w:numPr>
              <w:jc w:val="center"/>
              <w:rPr>
                <w:b/>
                <w:color w:val="FF0000"/>
                <w:sz w:val="28"/>
                <w:szCs w:val="28"/>
              </w:rPr>
            </w:pPr>
          </w:p>
        </w:tc>
        <w:tc>
          <w:tcPr>
            <w:tcW w:w="5605" w:type="dxa"/>
            <w:tcBorders>
              <w:top w:val="single" w:sz="4" w:space="0" w:color="auto"/>
              <w:left w:val="single" w:sz="4" w:space="0" w:color="auto"/>
              <w:bottom w:val="single" w:sz="4" w:space="0" w:color="auto"/>
              <w:right w:val="single" w:sz="4" w:space="0" w:color="auto"/>
            </w:tcBorders>
          </w:tcPr>
          <w:p w14:paraId="46091390" w14:textId="77777777" w:rsidR="00247161" w:rsidRPr="00F653DF" w:rsidRDefault="00247161" w:rsidP="00247161">
            <w:pPr>
              <w:jc w:val="both"/>
              <w:rPr>
                <w:lang w:val="nl-NL"/>
              </w:rPr>
            </w:pPr>
            <w:r w:rsidRPr="00F653DF">
              <w:rPr>
                <w:lang w:val="nl-NL"/>
              </w:rPr>
              <w:t xml:space="preserve">  - Lựa chọn các hình thức tuyên truyền phù hợp, linh hoạt nhằm phổ biến rộng rãi tới 100% CBGVNV và CMHS các văn bản chỉ đạo:</w:t>
            </w:r>
          </w:p>
          <w:p w14:paraId="654059F2" w14:textId="77777777" w:rsidR="00247161" w:rsidRPr="00F653DF" w:rsidRDefault="00247161" w:rsidP="00247161">
            <w:pPr>
              <w:jc w:val="both"/>
              <w:rPr>
                <w:lang w:val="nl-NL"/>
              </w:rPr>
            </w:pPr>
            <w:r w:rsidRPr="00F653DF">
              <w:rPr>
                <w:lang w:val="nl-NL"/>
              </w:rPr>
              <w:t>* Bộ GD&amp;ĐT</w:t>
            </w:r>
          </w:p>
          <w:p w14:paraId="70C7828F" w14:textId="77777777" w:rsidR="00247161" w:rsidRPr="00F653DF" w:rsidRDefault="00247161" w:rsidP="00247161">
            <w:pPr>
              <w:jc w:val="both"/>
              <w:rPr>
                <w:lang w:val="nl-NL"/>
              </w:rPr>
            </w:pPr>
            <w:r w:rsidRPr="00F653DF">
              <w:rPr>
                <w:lang w:val="nl-NL"/>
              </w:rPr>
              <w:t xml:space="preserve">  + Thông tư 45/2021/TT-BGDĐT ngày 31/12/2021 của Bộ Giáo dục đào tạo ban hành Quy định về việc xây dựng trường học an toàn, phòng, chống tai nạn thương tích trong cơ sở giáo dục mầm non.</w:t>
            </w:r>
          </w:p>
          <w:p w14:paraId="30E8AC80" w14:textId="77777777" w:rsidR="00247161" w:rsidRPr="00F653DF" w:rsidRDefault="00247161" w:rsidP="00247161">
            <w:pPr>
              <w:jc w:val="both"/>
              <w:rPr>
                <w:lang w:val="nl-NL"/>
              </w:rPr>
            </w:pPr>
            <w:r w:rsidRPr="00F653DF">
              <w:rPr>
                <w:lang w:val="nl-NL"/>
              </w:rPr>
              <w:t xml:space="preserve"> + Thông tư 49/2021/TT-BGDĐT ngày 31/12/2021 của BGD&amp;ĐT ban hành Quy chế tổ chức và hoạt động nhóm trẻ độc lập, lớp mẫu giáo độc lập, lớp mầm non độc lập loại hình dân lập và tư thục.</w:t>
            </w:r>
          </w:p>
          <w:p w14:paraId="692E6A69" w14:textId="77777777" w:rsidR="00247161" w:rsidRPr="00F653DF" w:rsidRDefault="00247161" w:rsidP="00907AB1">
            <w:pPr>
              <w:jc w:val="both"/>
              <w:rPr>
                <w:lang w:val="nl-NL"/>
              </w:rPr>
            </w:pPr>
            <w:r w:rsidRPr="00F653DF">
              <w:rPr>
                <w:lang w:val="nl-NL"/>
              </w:rPr>
              <w:t>* Sở GD&amp;ĐT Hà Nội:</w:t>
            </w:r>
          </w:p>
          <w:p w14:paraId="34B53C06" w14:textId="77777777" w:rsidR="00247161" w:rsidRPr="00F653DF" w:rsidRDefault="00247161" w:rsidP="00247161">
            <w:pPr>
              <w:jc w:val="both"/>
              <w:rPr>
                <w:lang w:val="nl-NL"/>
              </w:rPr>
            </w:pPr>
            <w:r w:rsidRPr="00F653DF">
              <w:rPr>
                <w:lang w:val="nl-NL"/>
              </w:rPr>
              <w:t xml:space="preserve"> + Công văn số 4383/SGDĐT-CTTT  ngày 24/12/2021 của SG&amp;ĐT HN về việc tăng cường công tác an ninh trật tự, an toàn giao thông trong dịp nghỉ Lễ, Tết Nguyên đán Nhâm Dần 2022.</w:t>
            </w:r>
          </w:p>
          <w:p w14:paraId="27CC9204" w14:textId="77777777" w:rsidR="00247161" w:rsidRPr="00F653DF" w:rsidRDefault="00247161" w:rsidP="00247161">
            <w:pPr>
              <w:jc w:val="both"/>
              <w:rPr>
                <w:lang w:val="nl-NL"/>
              </w:rPr>
            </w:pPr>
            <w:r w:rsidRPr="00F653DF">
              <w:t xml:space="preserve"> + Kế hoạch số 14/KH-SGDĐT ngày 05/01/2022 của Sở GDĐT Hà Nội và kế hoạch của Phòng GD&amp;ĐT Long Biên về tuyên truyền, giáo dục bảo đảm trật tự an toàn giao thông trong các trường học năm 2022.</w:t>
            </w:r>
          </w:p>
          <w:p w14:paraId="6E0A6324" w14:textId="77777777" w:rsidR="00247161" w:rsidRPr="00F653DF" w:rsidRDefault="00247161" w:rsidP="00247161">
            <w:pPr>
              <w:jc w:val="both"/>
              <w:rPr>
                <w:lang w:val="nl-NL"/>
              </w:rPr>
            </w:pPr>
            <w:r w:rsidRPr="00F653DF">
              <w:rPr>
                <w:lang w:val="nl-NL"/>
              </w:rPr>
              <w:t xml:space="preserve"> + Công văn số 13/SGDĐT-CTTT ngày 05/01/2022 của Sở GD&amp;ĐT Hà Nội v/v ứng phó với biên chủng mới của vi rút SARV-CoV-2 (chủng Omicron) tại các cơ sở giáo dục.</w:t>
            </w:r>
          </w:p>
          <w:p w14:paraId="1F8A450E" w14:textId="77777777" w:rsidR="00247161" w:rsidRPr="00F653DF" w:rsidRDefault="00247161" w:rsidP="00247161">
            <w:pPr>
              <w:jc w:val="both"/>
              <w:rPr>
                <w:lang w:val="nl-NL"/>
              </w:rPr>
            </w:pPr>
            <w:r w:rsidRPr="00F653DF">
              <w:rPr>
                <w:lang w:val="nl-NL"/>
              </w:rPr>
              <w:t xml:space="preserve"> + Kế hoạch số 117/KH-SGDĐT ngày 17/01/2022 của Sở GD&amp;ĐT Hà Nội về tuyên truyền, phổ biến giáo dục pháp luật của ngành giáo dục Hà Nội năm 2022.</w:t>
            </w:r>
          </w:p>
          <w:p w14:paraId="1687EFFF" w14:textId="77777777" w:rsidR="00247161" w:rsidRPr="00F653DF" w:rsidRDefault="00247161" w:rsidP="00907AB1">
            <w:pPr>
              <w:jc w:val="both"/>
              <w:rPr>
                <w:shd w:val="clear" w:color="auto" w:fill="FFFFFF"/>
              </w:rPr>
            </w:pPr>
            <w:r w:rsidRPr="00F653DF">
              <w:rPr>
                <w:shd w:val="clear" w:color="auto" w:fill="FFFFFF"/>
              </w:rPr>
              <w:t>* UBND quận Long Biên:</w:t>
            </w:r>
          </w:p>
          <w:p w14:paraId="780ECF2B" w14:textId="77777777" w:rsidR="00247161" w:rsidRPr="00F653DF" w:rsidRDefault="00247161" w:rsidP="00247161">
            <w:pPr>
              <w:jc w:val="both"/>
              <w:rPr>
                <w:shd w:val="clear" w:color="auto" w:fill="FFFFFF"/>
              </w:rPr>
            </w:pPr>
            <w:r w:rsidRPr="00F653DF">
              <w:rPr>
                <w:lang w:val="nl-NL"/>
              </w:rPr>
              <w:t xml:space="preserve"> + Kế hoạch số 493/KH-UBND ngày 31/12/2021 của Ủy ban nhân dân quận Long Biên về ứng phó với biến chủng mới của vi rút SARS-CoV-2 (chủng Omicron) trên địa bàn quận Long Biên. </w:t>
            </w:r>
          </w:p>
          <w:p w14:paraId="6B2E940A" w14:textId="77777777" w:rsidR="00247161" w:rsidRPr="00F653DF" w:rsidRDefault="00247161" w:rsidP="00247161">
            <w:pPr>
              <w:jc w:val="both"/>
            </w:pPr>
            <w:r w:rsidRPr="00F653DF">
              <w:t xml:space="preserve"> + Kế hoạch số 495/KH-UBND ngày 31/12/2021 của Ủy ban nhân dân quận Long Biên v/v triển khai thực hiện Chương trình phòng, chống mua bán người giai </w:t>
            </w:r>
            <w:r w:rsidRPr="00F653DF">
              <w:lastRenderedPageBreak/>
              <w:t>đoạn 2021 - 2025 và định hướng đến năm 2030.</w:t>
            </w:r>
          </w:p>
          <w:p w14:paraId="74F2215D" w14:textId="77777777" w:rsidR="00247161" w:rsidRPr="00F653DF" w:rsidRDefault="00247161" w:rsidP="00247161">
            <w:pPr>
              <w:jc w:val="both"/>
            </w:pPr>
            <w:r w:rsidRPr="00F653DF">
              <w:rPr>
                <w:lang w:val="nl-NL"/>
              </w:rPr>
              <w:t xml:space="preserve"> + Kế hoạch số 06/KH-UBND ngày 06/01/2022 của Ủy ban nhân dân quận Long Biên về việc tổ chức phát động “Tết trồng cây đời đời nhớ ơn Bác Hồ” xuân Nhâm Dần năm 2022.</w:t>
            </w:r>
          </w:p>
          <w:p w14:paraId="07F6F5FC" w14:textId="77777777" w:rsidR="00247161" w:rsidRPr="00F653DF" w:rsidRDefault="00247161" w:rsidP="00247161">
            <w:pPr>
              <w:jc w:val="both"/>
              <w:rPr>
                <w:lang w:val="nl-NL"/>
              </w:rPr>
            </w:pPr>
            <w:r w:rsidRPr="00F653DF">
              <w:rPr>
                <w:lang w:val="nl-NL"/>
              </w:rPr>
              <w:t xml:space="preserve"> + Kế hoạch số 09/KH-UBND ngày 06/01/2022 của Ủy ban nhân dân quận Long Biên về hoạt động, phát triển sự nghiệp Văn hóa, Thông tin và Thể thao trên địa bàn quận Long Biên năm 2022.</w:t>
            </w:r>
          </w:p>
          <w:p w14:paraId="0D173A3E" w14:textId="28476824" w:rsidR="00247161" w:rsidRPr="00937439" w:rsidRDefault="00247161" w:rsidP="00247161">
            <w:pPr>
              <w:rPr>
                <w:sz w:val="26"/>
                <w:szCs w:val="26"/>
              </w:rPr>
            </w:pPr>
            <w:r w:rsidRPr="00F653DF">
              <w:t xml:space="preserve"> + Kế hoạch số 03/KH-BATGT ngày 17/01/2022 của Ủy ban nhân dân quận Long Biên về việc đảm bảo trật tự an toàn giao thông, giảm ùn tắc và tai nạn giao thông trên địa bàn quận Long Biên năm 2022.</w:t>
            </w:r>
          </w:p>
        </w:tc>
        <w:tc>
          <w:tcPr>
            <w:tcW w:w="4800" w:type="dxa"/>
            <w:tcBorders>
              <w:top w:val="single" w:sz="4" w:space="0" w:color="auto"/>
              <w:left w:val="single" w:sz="4" w:space="0" w:color="auto"/>
              <w:bottom w:val="single" w:sz="4" w:space="0" w:color="auto"/>
              <w:right w:val="single" w:sz="4" w:space="0" w:color="auto"/>
            </w:tcBorders>
          </w:tcPr>
          <w:p w14:paraId="4F221D43" w14:textId="528B8D13" w:rsidR="00247161" w:rsidRDefault="00247161" w:rsidP="00247161">
            <w:pPr>
              <w:jc w:val="both"/>
              <w:rPr>
                <w:sz w:val="26"/>
                <w:szCs w:val="26"/>
                <w:lang w:val="nl-NL"/>
              </w:rPr>
            </w:pPr>
            <w:r w:rsidRPr="00F653DF">
              <w:rPr>
                <w:lang w:val="nl-NL"/>
              </w:rPr>
              <w:lastRenderedPageBreak/>
              <w:t>-Tuyên truyền thông qua CTTĐT, Zalo nhóm lớp, trường... các cuộc họp , phát động 100% CBGV NV, phụ huỵnh học sinh cùng nắm bắt nội dung các văn bản chỉ đạo của các cấp và thực hiện theo tình hình thực tế trong bối cảnh dịch bệnh học sinh cấp học mầm non vẫn nghỉ học ở nhà.</w:t>
            </w:r>
          </w:p>
        </w:tc>
        <w:tc>
          <w:tcPr>
            <w:tcW w:w="2400" w:type="dxa"/>
            <w:tcBorders>
              <w:top w:val="single" w:sz="4" w:space="0" w:color="auto"/>
              <w:left w:val="single" w:sz="4" w:space="0" w:color="auto"/>
              <w:bottom w:val="single" w:sz="4" w:space="0" w:color="auto"/>
              <w:right w:val="single" w:sz="4" w:space="0" w:color="auto"/>
            </w:tcBorders>
            <w:hideMark/>
          </w:tcPr>
          <w:p w14:paraId="6AC96AC7" w14:textId="527AF811" w:rsidR="00247161" w:rsidRPr="00A82986" w:rsidRDefault="00247161" w:rsidP="00247161">
            <w:pPr>
              <w:jc w:val="both"/>
              <w:rPr>
                <w:sz w:val="26"/>
                <w:szCs w:val="26"/>
              </w:rPr>
            </w:pPr>
            <w:r w:rsidRPr="00A82986">
              <w:rPr>
                <w:sz w:val="26"/>
                <w:szCs w:val="26"/>
              </w:rPr>
              <w:t xml:space="preserve">- Thực hiện </w:t>
            </w:r>
            <w:r>
              <w:rPr>
                <w:sz w:val="26"/>
                <w:szCs w:val="26"/>
              </w:rPr>
              <w:t>tốt</w:t>
            </w:r>
          </w:p>
          <w:p w14:paraId="4C125385" w14:textId="77777777" w:rsidR="00247161" w:rsidRPr="00A82986" w:rsidRDefault="00247161" w:rsidP="00247161">
            <w:pPr>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761AFFA3" w14:textId="77777777" w:rsidR="00247161" w:rsidRPr="00653C19" w:rsidRDefault="00247161" w:rsidP="00247161">
            <w:pPr>
              <w:jc w:val="center"/>
              <w:rPr>
                <w:b/>
                <w:color w:val="FF0000"/>
                <w:sz w:val="28"/>
                <w:szCs w:val="28"/>
              </w:rPr>
            </w:pPr>
          </w:p>
        </w:tc>
      </w:tr>
    </w:tbl>
    <w:p w14:paraId="19A7E8D4" w14:textId="77777777" w:rsidR="00231853" w:rsidRPr="00653C19" w:rsidRDefault="00231853" w:rsidP="00653C19">
      <w:pPr>
        <w:jc w:val="both"/>
        <w:rPr>
          <w:b/>
          <w:sz w:val="28"/>
          <w:szCs w:val="28"/>
        </w:rPr>
      </w:pPr>
      <w:r w:rsidRPr="00653C19">
        <w:rPr>
          <w:sz w:val="28"/>
          <w:szCs w:val="28"/>
        </w:rPr>
        <w:lastRenderedPageBreak/>
        <w:tab/>
      </w:r>
      <w:r w:rsidRPr="00653C19">
        <w:rPr>
          <w:b/>
          <w:sz w:val="28"/>
          <w:szCs w:val="28"/>
        </w:rPr>
        <w:t xml:space="preserve">Đánh giá chung: </w:t>
      </w:r>
    </w:p>
    <w:p w14:paraId="599BCCEE" w14:textId="77777777" w:rsidR="00220815" w:rsidRPr="00653C19" w:rsidRDefault="00231853" w:rsidP="00653C19">
      <w:pPr>
        <w:numPr>
          <w:ilvl w:val="0"/>
          <w:numId w:val="1"/>
        </w:numPr>
        <w:rPr>
          <w:sz w:val="28"/>
          <w:szCs w:val="28"/>
        </w:rPr>
      </w:pPr>
      <w:r w:rsidRPr="00653C19">
        <w:rPr>
          <w:sz w:val="28"/>
          <w:szCs w:val="28"/>
        </w:rPr>
        <w:t>Nhà trường đã triển khai thực hiện đầy đủ, đúng tiến độ và hiệu quả công tác tuyên truyền trong tháng.</w:t>
      </w:r>
    </w:p>
    <w:p w14:paraId="49119DFA" w14:textId="77777777" w:rsidR="00231853" w:rsidRPr="00653C19" w:rsidRDefault="00231853" w:rsidP="00653C19">
      <w:pPr>
        <w:rPr>
          <w:b/>
          <w:sz w:val="28"/>
          <w:szCs w:val="28"/>
        </w:rPr>
      </w:pPr>
      <w:r w:rsidRPr="00653C19">
        <w:rPr>
          <w:b/>
          <w:sz w:val="28"/>
          <w:szCs w:val="28"/>
        </w:rPr>
        <w:t>III.Các hoạt động Chuyên môn :</w:t>
      </w:r>
    </w:p>
    <w:tbl>
      <w:tblPr>
        <w:tblW w:w="1529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5223"/>
        <w:gridCol w:w="3476"/>
        <w:gridCol w:w="117"/>
        <w:gridCol w:w="2593"/>
        <w:gridCol w:w="1846"/>
      </w:tblGrid>
      <w:tr w:rsidR="00D82676" w:rsidRPr="00653C19" w14:paraId="4B8E64DE" w14:textId="77777777" w:rsidTr="00E554F6">
        <w:tc>
          <w:tcPr>
            <w:tcW w:w="2036" w:type="dxa"/>
            <w:tcBorders>
              <w:top w:val="single" w:sz="4" w:space="0" w:color="auto"/>
              <w:left w:val="single" w:sz="4" w:space="0" w:color="auto"/>
              <w:bottom w:val="single" w:sz="4" w:space="0" w:color="auto"/>
              <w:right w:val="single" w:sz="4" w:space="0" w:color="auto"/>
            </w:tcBorders>
            <w:hideMark/>
          </w:tcPr>
          <w:p w14:paraId="43E65FA7" w14:textId="77777777" w:rsidR="00D82676" w:rsidRPr="00653C19" w:rsidRDefault="00D82676" w:rsidP="00653C19">
            <w:pPr>
              <w:jc w:val="center"/>
              <w:rPr>
                <w:b/>
                <w:sz w:val="28"/>
                <w:szCs w:val="28"/>
              </w:rPr>
            </w:pPr>
            <w:r w:rsidRPr="00653C19">
              <w:rPr>
                <w:b/>
                <w:sz w:val="28"/>
                <w:szCs w:val="28"/>
              </w:rPr>
              <w:t>TT</w:t>
            </w:r>
          </w:p>
        </w:tc>
        <w:tc>
          <w:tcPr>
            <w:tcW w:w="5223" w:type="dxa"/>
            <w:tcBorders>
              <w:top w:val="single" w:sz="4" w:space="0" w:color="auto"/>
              <w:left w:val="single" w:sz="4" w:space="0" w:color="auto"/>
              <w:bottom w:val="single" w:sz="4" w:space="0" w:color="auto"/>
              <w:right w:val="single" w:sz="4" w:space="0" w:color="auto"/>
            </w:tcBorders>
            <w:hideMark/>
          </w:tcPr>
          <w:p w14:paraId="77F06FB8" w14:textId="77777777" w:rsidR="00D82676" w:rsidRPr="00653C19" w:rsidRDefault="00D82676" w:rsidP="00653C19">
            <w:pPr>
              <w:jc w:val="center"/>
              <w:rPr>
                <w:b/>
                <w:sz w:val="28"/>
                <w:szCs w:val="28"/>
              </w:rPr>
            </w:pPr>
            <w:r w:rsidRPr="00653C19">
              <w:rPr>
                <w:b/>
                <w:sz w:val="28"/>
                <w:szCs w:val="28"/>
              </w:rPr>
              <w:t>Nội dung</w:t>
            </w:r>
          </w:p>
        </w:tc>
        <w:tc>
          <w:tcPr>
            <w:tcW w:w="3476" w:type="dxa"/>
            <w:tcBorders>
              <w:top w:val="single" w:sz="4" w:space="0" w:color="auto"/>
              <w:left w:val="single" w:sz="4" w:space="0" w:color="auto"/>
              <w:bottom w:val="single" w:sz="4" w:space="0" w:color="auto"/>
              <w:right w:val="single" w:sz="4" w:space="0" w:color="auto"/>
            </w:tcBorders>
            <w:hideMark/>
          </w:tcPr>
          <w:p w14:paraId="5DFACED1" w14:textId="77777777" w:rsidR="00D82676" w:rsidRPr="00653C19" w:rsidRDefault="00D82676" w:rsidP="00653C19">
            <w:pPr>
              <w:jc w:val="center"/>
              <w:rPr>
                <w:b/>
                <w:sz w:val="28"/>
                <w:szCs w:val="28"/>
              </w:rPr>
            </w:pPr>
            <w:r w:rsidRPr="00653C19">
              <w:rPr>
                <w:b/>
                <w:sz w:val="28"/>
                <w:szCs w:val="28"/>
              </w:rPr>
              <w:t>Hình thức</w:t>
            </w:r>
          </w:p>
        </w:tc>
        <w:tc>
          <w:tcPr>
            <w:tcW w:w="2710" w:type="dxa"/>
            <w:gridSpan w:val="2"/>
            <w:tcBorders>
              <w:top w:val="single" w:sz="4" w:space="0" w:color="auto"/>
              <w:left w:val="single" w:sz="4" w:space="0" w:color="auto"/>
              <w:bottom w:val="single" w:sz="4" w:space="0" w:color="auto"/>
              <w:right w:val="single" w:sz="4" w:space="0" w:color="auto"/>
            </w:tcBorders>
            <w:hideMark/>
          </w:tcPr>
          <w:p w14:paraId="79DD1432" w14:textId="77777777" w:rsidR="00D82676" w:rsidRPr="00653C19" w:rsidRDefault="00D82676" w:rsidP="00653C19">
            <w:pPr>
              <w:jc w:val="center"/>
              <w:rPr>
                <w:b/>
                <w:sz w:val="28"/>
                <w:szCs w:val="28"/>
              </w:rPr>
            </w:pPr>
            <w:r w:rsidRPr="00653C19">
              <w:rPr>
                <w:b/>
                <w:sz w:val="28"/>
                <w:szCs w:val="28"/>
              </w:rPr>
              <w:t>Hình thức</w:t>
            </w:r>
          </w:p>
        </w:tc>
        <w:tc>
          <w:tcPr>
            <w:tcW w:w="1846" w:type="dxa"/>
            <w:tcBorders>
              <w:top w:val="single" w:sz="4" w:space="0" w:color="auto"/>
              <w:left w:val="single" w:sz="4" w:space="0" w:color="auto"/>
              <w:bottom w:val="single" w:sz="4" w:space="0" w:color="auto"/>
              <w:right w:val="single" w:sz="4" w:space="0" w:color="auto"/>
            </w:tcBorders>
            <w:hideMark/>
          </w:tcPr>
          <w:p w14:paraId="315CAE10" w14:textId="77777777" w:rsidR="00D82676" w:rsidRPr="00653C19" w:rsidRDefault="00D82676" w:rsidP="00653C19">
            <w:pPr>
              <w:jc w:val="center"/>
              <w:rPr>
                <w:b/>
                <w:sz w:val="28"/>
                <w:szCs w:val="28"/>
              </w:rPr>
            </w:pPr>
            <w:r w:rsidRPr="00653C19">
              <w:rPr>
                <w:b/>
                <w:sz w:val="28"/>
                <w:szCs w:val="28"/>
              </w:rPr>
              <w:t>Những đề xuất, kiến nghị</w:t>
            </w:r>
          </w:p>
        </w:tc>
      </w:tr>
      <w:tr w:rsidR="00D82676" w:rsidRPr="00653C19" w14:paraId="4DEF12F5" w14:textId="77777777" w:rsidTr="00E554F6">
        <w:trPr>
          <w:trHeight w:val="445"/>
        </w:trPr>
        <w:tc>
          <w:tcPr>
            <w:tcW w:w="2036" w:type="dxa"/>
            <w:vMerge w:val="restart"/>
            <w:tcBorders>
              <w:top w:val="single" w:sz="4" w:space="0" w:color="auto"/>
              <w:left w:val="single" w:sz="4" w:space="0" w:color="auto"/>
              <w:right w:val="single" w:sz="4" w:space="0" w:color="auto"/>
            </w:tcBorders>
            <w:hideMark/>
          </w:tcPr>
          <w:p w14:paraId="30C0764F" w14:textId="77777777" w:rsidR="00D82676" w:rsidRPr="00653C19" w:rsidRDefault="00D82676" w:rsidP="00653C19">
            <w:pPr>
              <w:jc w:val="center"/>
              <w:rPr>
                <w:sz w:val="28"/>
                <w:szCs w:val="28"/>
              </w:rPr>
            </w:pPr>
            <w:r w:rsidRPr="00653C19">
              <w:rPr>
                <w:sz w:val="28"/>
                <w:szCs w:val="28"/>
              </w:rPr>
              <w:t>1</w:t>
            </w:r>
          </w:p>
        </w:tc>
        <w:tc>
          <w:tcPr>
            <w:tcW w:w="5223" w:type="dxa"/>
            <w:tcBorders>
              <w:top w:val="single" w:sz="4" w:space="0" w:color="auto"/>
              <w:left w:val="single" w:sz="4" w:space="0" w:color="auto"/>
              <w:bottom w:val="single" w:sz="4" w:space="0" w:color="auto"/>
              <w:right w:val="single" w:sz="4" w:space="0" w:color="auto"/>
            </w:tcBorders>
            <w:hideMark/>
          </w:tcPr>
          <w:p w14:paraId="6287907C" w14:textId="77777777" w:rsidR="00D82676" w:rsidRPr="00653C19" w:rsidRDefault="00D82676" w:rsidP="00653C19">
            <w:pPr>
              <w:rPr>
                <w:b/>
                <w:sz w:val="28"/>
                <w:szCs w:val="28"/>
              </w:rPr>
            </w:pPr>
            <w:r w:rsidRPr="00653C19">
              <w:rPr>
                <w:b/>
                <w:sz w:val="28"/>
                <w:szCs w:val="28"/>
              </w:rPr>
              <w:t xml:space="preserve">1/ Công tác phát triển số lượng:                            </w:t>
            </w:r>
          </w:p>
        </w:tc>
        <w:tc>
          <w:tcPr>
            <w:tcW w:w="3476" w:type="dxa"/>
            <w:tcBorders>
              <w:top w:val="single" w:sz="4" w:space="0" w:color="auto"/>
              <w:left w:val="single" w:sz="4" w:space="0" w:color="auto"/>
              <w:bottom w:val="single" w:sz="4" w:space="0" w:color="auto"/>
              <w:right w:val="single" w:sz="4" w:space="0" w:color="auto"/>
            </w:tcBorders>
            <w:hideMark/>
          </w:tcPr>
          <w:p w14:paraId="05BED272" w14:textId="77777777" w:rsidR="00D82676" w:rsidRPr="00653C19" w:rsidRDefault="00D82676" w:rsidP="00653C19">
            <w:pPr>
              <w:jc w:val="center"/>
              <w:rPr>
                <w:sz w:val="28"/>
                <w:szCs w:val="28"/>
              </w:rPr>
            </w:pPr>
          </w:p>
        </w:tc>
        <w:tc>
          <w:tcPr>
            <w:tcW w:w="2710" w:type="dxa"/>
            <w:gridSpan w:val="2"/>
            <w:tcBorders>
              <w:top w:val="single" w:sz="4" w:space="0" w:color="auto"/>
              <w:left w:val="single" w:sz="4" w:space="0" w:color="auto"/>
              <w:bottom w:val="single" w:sz="4" w:space="0" w:color="auto"/>
              <w:right w:val="single" w:sz="4" w:space="0" w:color="auto"/>
            </w:tcBorders>
          </w:tcPr>
          <w:p w14:paraId="049C1A63" w14:textId="77777777" w:rsidR="00D82676" w:rsidRPr="00653C19" w:rsidRDefault="00D82676" w:rsidP="00653C19">
            <w:pPr>
              <w:rPr>
                <w:sz w:val="28"/>
                <w:szCs w:val="28"/>
              </w:rPr>
            </w:pPr>
          </w:p>
        </w:tc>
        <w:tc>
          <w:tcPr>
            <w:tcW w:w="1846" w:type="dxa"/>
            <w:tcBorders>
              <w:top w:val="single" w:sz="4" w:space="0" w:color="auto"/>
              <w:left w:val="single" w:sz="4" w:space="0" w:color="auto"/>
              <w:bottom w:val="single" w:sz="4" w:space="0" w:color="auto"/>
              <w:right w:val="single" w:sz="4" w:space="0" w:color="auto"/>
            </w:tcBorders>
            <w:hideMark/>
          </w:tcPr>
          <w:p w14:paraId="73ACF991" w14:textId="77777777" w:rsidR="00D82676" w:rsidRPr="00653C19" w:rsidRDefault="00D82676" w:rsidP="00653C19">
            <w:pPr>
              <w:jc w:val="center"/>
              <w:rPr>
                <w:b/>
                <w:sz w:val="28"/>
                <w:szCs w:val="28"/>
              </w:rPr>
            </w:pPr>
          </w:p>
        </w:tc>
      </w:tr>
      <w:tr w:rsidR="009564B2" w:rsidRPr="00653C19" w14:paraId="5893DDE7" w14:textId="77777777" w:rsidTr="00E554F6">
        <w:tc>
          <w:tcPr>
            <w:tcW w:w="2036" w:type="dxa"/>
            <w:vMerge/>
            <w:tcBorders>
              <w:left w:val="single" w:sz="4" w:space="0" w:color="auto"/>
              <w:right w:val="single" w:sz="4" w:space="0" w:color="auto"/>
            </w:tcBorders>
          </w:tcPr>
          <w:p w14:paraId="67B70E67" w14:textId="77777777" w:rsidR="009564B2" w:rsidRPr="00653C19" w:rsidRDefault="009564B2" w:rsidP="009564B2">
            <w:pPr>
              <w:jc w:val="center"/>
              <w:rPr>
                <w:b/>
                <w:sz w:val="28"/>
                <w:szCs w:val="28"/>
              </w:rPr>
            </w:pPr>
          </w:p>
        </w:tc>
        <w:tc>
          <w:tcPr>
            <w:tcW w:w="5223" w:type="dxa"/>
            <w:tcBorders>
              <w:top w:val="single" w:sz="4" w:space="0" w:color="auto"/>
              <w:left w:val="single" w:sz="4" w:space="0" w:color="auto"/>
              <w:bottom w:val="single" w:sz="4" w:space="0" w:color="auto"/>
              <w:right w:val="single" w:sz="4" w:space="0" w:color="auto"/>
            </w:tcBorders>
          </w:tcPr>
          <w:p w14:paraId="30E96E9E" w14:textId="75B25102" w:rsidR="009564B2" w:rsidRDefault="009564B2" w:rsidP="009564B2">
            <w:pPr>
              <w:spacing w:before="120"/>
              <w:jc w:val="both"/>
              <w:rPr>
                <w:sz w:val="26"/>
                <w:szCs w:val="26"/>
              </w:rPr>
            </w:pPr>
            <w:r w:rsidRPr="00F653DF">
              <w:t xml:space="preserve">   - Tăng cường các biện pháp tuyên truyền, vận động trẻ đi học đều, đặc biệt trong những ngày sau Tết Nguyên Đán. Phấn đấu đạt tỷ lệ chuyên cần các độ tuổi theo quy định. (nếu trẻ đi học trở lại)                             </w:t>
            </w:r>
          </w:p>
        </w:tc>
        <w:tc>
          <w:tcPr>
            <w:tcW w:w="3476" w:type="dxa"/>
            <w:tcBorders>
              <w:top w:val="single" w:sz="4" w:space="0" w:color="auto"/>
              <w:left w:val="single" w:sz="4" w:space="0" w:color="auto"/>
              <w:bottom w:val="single" w:sz="4" w:space="0" w:color="auto"/>
              <w:right w:val="single" w:sz="4" w:space="0" w:color="auto"/>
            </w:tcBorders>
          </w:tcPr>
          <w:p w14:paraId="0645803D" w14:textId="2AA912E6" w:rsidR="009564B2" w:rsidRPr="00B532CB" w:rsidRDefault="009564B2" w:rsidP="009564B2">
            <w:pPr>
              <w:jc w:val="both"/>
            </w:pPr>
            <w:r w:rsidRPr="00F653DF">
              <w:t>Động viên trẻ đi học chuyên cần đồng thời phối hợp với CMHS nắm vững thông tin về SK của trẻ kịp thời báo cáo trong trường hợp cần thiết.</w:t>
            </w:r>
          </w:p>
        </w:tc>
        <w:tc>
          <w:tcPr>
            <w:tcW w:w="2710" w:type="dxa"/>
            <w:gridSpan w:val="2"/>
            <w:tcBorders>
              <w:top w:val="single" w:sz="4" w:space="0" w:color="auto"/>
              <w:left w:val="single" w:sz="4" w:space="0" w:color="auto"/>
              <w:bottom w:val="single" w:sz="4" w:space="0" w:color="auto"/>
              <w:right w:val="single" w:sz="4" w:space="0" w:color="auto"/>
            </w:tcBorders>
          </w:tcPr>
          <w:p w14:paraId="335559A9" w14:textId="77777777" w:rsidR="009564B2" w:rsidRPr="00D82676" w:rsidRDefault="009564B2" w:rsidP="009564B2">
            <w:pPr>
              <w:rPr>
                <w:sz w:val="26"/>
                <w:szCs w:val="26"/>
              </w:rPr>
            </w:pPr>
            <w:r>
              <w:rPr>
                <w:sz w:val="26"/>
                <w:szCs w:val="26"/>
              </w:rPr>
              <w:t xml:space="preserve">Thực hiện tốt </w:t>
            </w:r>
          </w:p>
        </w:tc>
        <w:tc>
          <w:tcPr>
            <w:tcW w:w="1846" w:type="dxa"/>
            <w:tcBorders>
              <w:top w:val="single" w:sz="4" w:space="0" w:color="auto"/>
              <w:left w:val="single" w:sz="4" w:space="0" w:color="auto"/>
              <w:bottom w:val="single" w:sz="4" w:space="0" w:color="auto"/>
              <w:right w:val="single" w:sz="4" w:space="0" w:color="auto"/>
            </w:tcBorders>
          </w:tcPr>
          <w:p w14:paraId="6C5D7664" w14:textId="77777777" w:rsidR="009564B2" w:rsidRPr="00653C19" w:rsidRDefault="009564B2" w:rsidP="009564B2">
            <w:pPr>
              <w:jc w:val="center"/>
              <w:rPr>
                <w:b/>
                <w:sz w:val="28"/>
                <w:szCs w:val="28"/>
              </w:rPr>
            </w:pPr>
          </w:p>
        </w:tc>
      </w:tr>
      <w:tr w:rsidR="009564B2" w:rsidRPr="00653C19" w14:paraId="3DF3347F" w14:textId="77777777" w:rsidTr="00E554F6">
        <w:tc>
          <w:tcPr>
            <w:tcW w:w="2036" w:type="dxa"/>
            <w:vMerge/>
            <w:tcBorders>
              <w:left w:val="single" w:sz="4" w:space="0" w:color="auto"/>
              <w:right w:val="single" w:sz="4" w:space="0" w:color="auto"/>
            </w:tcBorders>
          </w:tcPr>
          <w:p w14:paraId="048C64AB" w14:textId="77777777" w:rsidR="009564B2" w:rsidRPr="00653C19" w:rsidRDefault="009564B2" w:rsidP="009564B2">
            <w:pPr>
              <w:jc w:val="center"/>
              <w:rPr>
                <w:b/>
                <w:sz w:val="28"/>
                <w:szCs w:val="28"/>
              </w:rPr>
            </w:pPr>
          </w:p>
        </w:tc>
        <w:tc>
          <w:tcPr>
            <w:tcW w:w="5223" w:type="dxa"/>
            <w:tcBorders>
              <w:top w:val="single" w:sz="4" w:space="0" w:color="auto"/>
              <w:left w:val="single" w:sz="4" w:space="0" w:color="auto"/>
              <w:bottom w:val="single" w:sz="4" w:space="0" w:color="auto"/>
              <w:right w:val="single" w:sz="4" w:space="0" w:color="auto"/>
            </w:tcBorders>
          </w:tcPr>
          <w:p w14:paraId="18FEB0BE" w14:textId="54DAB9B4" w:rsidR="009564B2" w:rsidRDefault="009564B2" w:rsidP="009564B2">
            <w:pPr>
              <w:jc w:val="both"/>
              <w:rPr>
                <w:sz w:val="26"/>
                <w:szCs w:val="26"/>
              </w:rPr>
            </w:pPr>
            <w:r w:rsidRPr="00F653DF">
              <w:t xml:space="preserve">  - Tiếp tục theo dõi, cập nhật sổ Phổ cập, sổ đăng bộ, nghiêm túc phối hợp với địa phương để điều tra học sinh các độ tuổi, đặc biệt là trẻ 5 tuổi, trẻ Nhà trẻ để chuẩn bị tốt cho công tác tuyển sinh năm học 2022 – 2023.</w:t>
            </w:r>
          </w:p>
        </w:tc>
        <w:tc>
          <w:tcPr>
            <w:tcW w:w="3476" w:type="dxa"/>
            <w:tcBorders>
              <w:top w:val="single" w:sz="4" w:space="0" w:color="auto"/>
              <w:left w:val="single" w:sz="4" w:space="0" w:color="auto"/>
              <w:bottom w:val="single" w:sz="4" w:space="0" w:color="auto"/>
              <w:right w:val="single" w:sz="4" w:space="0" w:color="auto"/>
            </w:tcBorders>
          </w:tcPr>
          <w:p w14:paraId="7DCF1A79" w14:textId="4C3ED7E0" w:rsidR="009564B2" w:rsidRDefault="009564B2" w:rsidP="009564B2">
            <w:pPr>
              <w:jc w:val="both"/>
              <w:rPr>
                <w:sz w:val="26"/>
                <w:szCs w:val="26"/>
              </w:rPr>
            </w:pPr>
            <w:r w:rsidRPr="00F653DF">
              <w:t xml:space="preserve">- Phối hợp với UBND Phường điều tra nắm vững số trẻ ở các độ tuổi để có xây dựng kế hoạch chuẩn </w:t>
            </w:r>
            <w:r>
              <w:t>bị</w:t>
            </w:r>
            <w:r w:rsidRPr="00F653DF">
              <w:t xml:space="preserve"> tốt cho công việc tuyển sinh năm học mới 2022-2023.</w:t>
            </w:r>
          </w:p>
        </w:tc>
        <w:tc>
          <w:tcPr>
            <w:tcW w:w="2710" w:type="dxa"/>
            <w:gridSpan w:val="2"/>
            <w:tcBorders>
              <w:top w:val="single" w:sz="4" w:space="0" w:color="auto"/>
              <w:left w:val="single" w:sz="4" w:space="0" w:color="auto"/>
              <w:bottom w:val="single" w:sz="4" w:space="0" w:color="auto"/>
              <w:right w:val="single" w:sz="4" w:space="0" w:color="auto"/>
            </w:tcBorders>
          </w:tcPr>
          <w:p w14:paraId="0D378FAB" w14:textId="4196CAE4" w:rsidR="009564B2" w:rsidRDefault="009564B2" w:rsidP="009564B2">
            <w:pPr>
              <w:rPr>
                <w:sz w:val="26"/>
                <w:szCs w:val="26"/>
              </w:rPr>
            </w:pPr>
            <w:r>
              <w:rPr>
                <w:sz w:val="26"/>
                <w:szCs w:val="26"/>
              </w:rPr>
              <w:t>Thực hiện nghiêm túc</w:t>
            </w:r>
          </w:p>
        </w:tc>
        <w:tc>
          <w:tcPr>
            <w:tcW w:w="1846" w:type="dxa"/>
            <w:tcBorders>
              <w:top w:val="single" w:sz="4" w:space="0" w:color="auto"/>
              <w:left w:val="single" w:sz="4" w:space="0" w:color="auto"/>
              <w:bottom w:val="single" w:sz="4" w:space="0" w:color="auto"/>
              <w:right w:val="single" w:sz="4" w:space="0" w:color="auto"/>
            </w:tcBorders>
          </w:tcPr>
          <w:p w14:paraId="278F4267" w14:textId="77777777" w:rsidR="009564B2" w:rsidRPr="00653C19" w:rsidRDefault="009564B2" w:rsidP="009564B2">
            <w:pPr>
              <w:jc w:val="center"/>
              <w:rPr>
                <w:b/>
                <w:sz w:val="28"/>
                <w:szCs w:val="28"/>
              </w:rPr>
            </w:pPr>
          </w:p>
        </w:tc>
      </w:tr>
      <w:tr w:rsidR="00503C21" w:rsidRPr="00653C19" w14:paraId="1ADDCA7F" w14:textId="77777777" w:rsidTr="00E554F6">
        <w:trPr>
          <w:trHeight w:val="442"/>
        </w:trPr>
        <w:tc>
          <w:tcPr>
            <w:tcW w:w="2036" w:type="dxa"/>
            <w:vMerge w:val="restart"/>
            <w:tcBorders>
              <w:top w:val="single" w:sz="4" w:space="0" w:color="auto"/>
              <w:left w:val="single" w:sz="4" w:space="0" w:color="auto"/>
              <w:right w:val="single" w:sz="4" w:space="0" w:color="auto"/>
            </w:tcBorders>
            <w:hideMark/>
          </w:tcPr>
          <w:p w14:paraId="264CD962" w14:textId="77777777" w:rsidR="00503C21" w:rsidRPr="00653C19" w:rsidRDefault="00503C21" w:rsidP="00653C19">
            <w:pPr>
              <w:jc w:val="center"/>
              <w:rPr>
                <w:b/>
                <w:sz w:val="28"/>
                <w:szCs w:val="28"/>
              </w:rPr>
            </w:pPr>
            <w:r w:rsidRPr="00653C19">
              <w:rPr>
                <w:b/>
                <w:sz w:val="28"/>
                <w:szCs w:val="28"/>
              </w:rPr>
              <w:t>2</w:t>
            </w:r>
          </w:p>
          <w:p w14:paraId="6D3C4B55" w14:textId="77777777" w:rsidR="00503C21" w:rsidRPr="00653C19" w:rsidRDefault="00503C21" w:rsidP="00653C19">
            <w:pPr>
              <w:jc w:val="center"/>
              <w:rPr>
                <w:b/>
                <w:sz w:val="28"/>
                <w:szCs w:val="28"/>
              </w:rPr>
            </w:pPr>
          </w:p>
        </w:tc>
        <w:tc>
          <w:tcPr>
            <w:tcW w:w="5223" w:type="dxa"/>
            <w:tcBorders>
              <w:top w:val="single" w:sz="4" w:space="0" w:color="auto"/>
              <w:left w:val="single" w:sz="4" w:space="0" w:color="auto"/>
              <w:bottom w:val="single" w:sz="4" w:space="0" w:color="auto"/>
              <w:right w:val="single" w:sz="4" w:space="0" w:color="auto"/>
            </w:tcBorders>
            <w:hideMark/>
          </w:tcPr>
          <w:p w14:paraId="3D22E7B4" w14:textId="73753D32" w:rsidR="00503C21" w:rsidRPr="00653C19" w:rsidRDefault="00503C21" w:rsidP="00653C19">
            <w:pPr>
              <w:rPr>
                <w:b/>
                <w:sz w:val="28"/>
                <w:szCs w:val="28"/>
              </w:rPr>
            </w:pPr>
            <w:r w:rsidRPr="00D82676">
              <w:rPr>
                <w:b/>
                <w:sz w:val="26"/>
                <w:szCs w:val="26"/>
              </w:rPr>
              <w:t>Công tác chăm sóc nuôi dưỡng</w:t>
            </w:r>
            <w:r>
              <w:rPr>
                <w:b/>
                <w:sz w:val="26"/>
                <w:szCs w:val="26"/>
              </w:rPr>
              <w:t>, phòng tránh TNTT (khi học sinh đi học trở lại)</w:t>
            </w:r>
          </w:p>
        </w:tc>
        <w:tc>
          <w:tcPr>
            <w:tcW w:w="3476" w:type="dxa"/>
            <w:tcBorders>
              <w:top w:val="single" w:sz="4" w:space="0" w:color="auto"/>
              <w:left w:val="single" w:sz="4" w:space="0" w:color="auto"/>
              <w:bottom w:val="single" w:sz="4" w:space="0" w:color="auto"/>
              <w:right w:val="single" w:sz="4" w:space="0" w:color="auto"/>
            </w:tcBorders>
            <w:hideMark/>
          </w:tcPr>
          <w:p w14:paraId="7F1FA68C" w14:textId="77777777" w:rsidR="00503C21" w:rsidRPr="00653C19" w:rsidRDefault="00503C21" w:rsidP="00653C19">
            <w:pPr>
              <w:rPr>
                <w:sz w:val="28"/>
                <w:szCs w:val="28"/>
              </w:rPr>
            </w:pPr>
          </w:p>
        </w:tc>
        <w:tc>
          <w:tcPr>
            <w:tcW w:w="2710" w:type="dxa"/>
            <w:gridSpan w:val="2"/>
            <w:tcBorders>
              <w:top w:val="single" w:sz="4" w:space="0" w:color="auto"/>
              <w:left w:val="single" w:sz="4" w:space="0" w:color="auto"/>
              <w:bottom w:val="single" w:sz="4" w:space="0" w:color="auto"/>
              <w:right w:val="single" w:sz="4" w:space="0" w:color="auto"/>
            </w:tcBorders>
            <w:hideMark/>
          </w:tcPr>
          <w:p w14:paraId="7C4557F8" w14:textId="77777777" w:rsidR="00503C21" w:rsidRPr="00653C19" w:rsidRDefault="00503C21" w:rsidP="00653C19">
            <w:pPr>
              <w:rPr>
                <w:sz w:val="28"/>
                <w:szCs w:val="28"/>
              </w:rPr>
            </w:pPr>
          </w:p>
        </w:tc>
        <w:tc>
          <w:tcPr>
            <w:tcW w:w="1846" w:type="dxa"/>
            <w:tcBorders>
              <w:top w:val="single" w:sz="4" w:space="0" w:color="auto"/>
              <w:left w:val="single" w:sz="4" w:space="0" w:color="auto"/>
              <w:bottom w:val="single" w:sz="4" w:space="0" w:color="auto"/>
              <w:right w:val="single" w:sz="4" w:space="0" w:color="auto"/>
            </w:tcBorders>
            <w:hideMark/>
          </w:tcPr>
          <w:p w14:paraId="0B4CC2E7" w14:textId="77777777" w:rsidR="00503C21" w:rsidRPr="00653C19" w:rsidRDefault="00503C21" w:rsidP="00653C19">
            <w:pPr>
              <w:jc w:val="center"/>
              <w:rPr>
                <w:b/>
                <w:sz w:val="28"/>
                <w:szCs w:val="28"/>
              </w:rPr>
            </w:pPr>
          </w:p>
        </w:tc>
      </w:tr>
      <w:tr w:rsidR="003B688E" w:rsidRPr="00653C19" w14:paraId="633DF341" w14:textId="77777777" w:rsidTr="00E554F6">
        <w:tc>
          <w:tcPr>
            <w:tcW w:w="2036" w:type="dxa"/>
            <w:vMerge/>
            <w:tcBorders>
              <w:left w:val="single" w:sz="4" w:space="0" w:color="auto"/>
              <w:right w:val="single" w:sz="4" w:space="0" w:color="auto"/>
            </w:tcBorders>
          </w:tcPr>
          <w:p w14:paraId="49AE34EA" w14:textId="77777777" w:rsidR="003B688E" w:rsidRPr="00653C19" w:rsidRDefault="003B688E" w:rsidP="003B688E">
            <w:pPr>
              <w:jc w:val="center"/>
              <w:rPr>
                <w:b/>
                <w:sz w:val="28"/>
                <w:szCs w:val="28"/>
              </w:rPr>
            </w:pPr>
          </w:p>
        </w:tc>
        <w:tc>
          <w:tcPr>
            <w:tcW w:w="5223" w:type="dxa"/>
            <w:tcBorders>
              <w:top w:val="single" w:sz="4" w:space="0" w:color="auto"/>
              <w:left w:val="single" w:sz="4" w:space="0" w:color="auto"/>
              <w:bottom w:val="single" w:sz="4" w:space="0" w:color="auto"/>
              <w:right w:val="single" w:sz="4" w:space="0" w:color="auto"/>
            </w:tcBorders>
          </w:tcPr>
          <w:p w14:paraId="3B30D97D" w14:textId="1CF381C9" w:rsidR="003B688E" w:rsidRDefault="003B688E" w:rsidP="003B688E">
            <w:pPr>
              <w:jc w:val="both"/>
              <w:rPr>
                <w:sz w:val="26"/>
                <w:szCs w:val="26"/>
              </w:rPr>
            </w:pPr>
            <w:r w:rsidRPr="00F653DF">
              <w:t xml:space="preserve">  - Thực hiện nghiêm túc công văn số 118/SGDĐT-GDMN ngày 17/01/2022 của Sở GDĐT Hà Nội về </w:t>
            </w:r>
            <w:r w:rsidRPr="00F653DF">
              <w:lastRenderedPageBreak/>
              <w:t>việc bảo đảm an toàn phòng, chống dịch COVID-19 khi tổ chức nuôi dưỡng, chăm sóc, giáo dục trẻ tại cơ sở GDMN. Thực hiện tự đánh giá Bộ tiêu chí mức độ an toàn phòng, chống dịch COVID</w:t>
            </w:r>
          </w:p>
        </w:tc>
        <w:tc>
          <w:tcPr>
            <w:tcW w:w="3476" w:type="dxa"/>
            <w:tcBorders>
              <w:top w:val="single" w:sz="4" w:space="0" w:color="auto"/>
              <w:left w:val="single" w:sz="4" w:space="0" w:color="auto"/>
              <w:bottom w:val="single" w:sz="4" w:space="0" w:color="auto"/>
              <w:right w:val="single" w:sz="4" w:space="0" w:color="auto"/>
            </w:tcBorders>
          </w:tcPr>
          <w:p w14:paraId="5C145A23" w14:textId="13612F48" w:rsidR="003B688E" w:rsidRPr="00E55F14" w:rsidRDefault="003B688E" w:rsidP="003B688E">
            <w:pPr>
              <w:jc w:val="both"/>
              <w:rPr>
                <w:sz w:val="26"/>
                <w:szCs w:val="26"/>
              </w:rPr>
            </w:pPr>
            <w:r w:rsidRPr="00F653DF">
              <w:lastRenderedPageBreak/>
              <w:t xml:space="preserve">- Rà soát các điều kiện CSVC, các trang thiết bị, y tế, đội ngũ, </w:t>
            </w:r>
            <w:r w:rsidRPr="00F653DF">
              <w:lastRenderedPageBreak/>
              <w:t>phương án PCDB covid 19 thực hiện đánh giá  đạt các tiêu chí theo quy định khi trẻ quay lại trường học nhằm đảm bảo an toàn cho trẻ.</w:t>
            </w:r>
          </w:p>
        </w:tc>
        <w:tc>
          <w:tcPr>
            <w:tcW w:w="2710" w:type="dxa"/>
            <w:gridSpan w:val="2"/>
            <w:tcBorders>
              <w:top w:val="single" w:sz="4" w:space="0" w:color="auto"/>
              <w:left w:val="single" w:sz="4" w:space="0" w:color="auto"/>
              <w:bottom w:val="single" w:sz="4" w:space="0" w:color="auto"/>
              <w:right w:val="single" w:sz="4" w:space="0" w:color="auto"/>
            </w:tcBorders>
          </w:tcPr>
          <w:p w14:paraId="13D2E6BB" w14:textId="77777777" w:rsidR="003B688E" w:rsidRPr="00520A62" w:rsidRDefault="003B688E" w:rsidP="003B688E">
            <w:pPr>
              <w:jc w:val="both"/>
              <w:rPr>
                <w:rFonts w:cs="Times New Roman"/>
                <w:spacing w:val="-14"/>
                <w:sz w:val="26"/>
                <w:szCs w:val="26"/>
              </w:rPr>
            </w:pPr>
            <w:r>
              <w:rPr>
                <w:rFonts w:cs="Times New Roman"/>
                <w:spacing w:val="-14"/>
                <w:sz w:val="26"/>
                <w:szCs w:val="26"/>
              </w:rPr>
              <w:lastRenderedPageBreak/>
              <w:t>Thực hiện nghiêm túc</w:t>
            </w:r>
          </w:p>
        </w:tc>
        <w:tc>
          <w:tcPr>
            <w:tcW w:w="1846" w:type="dxa"/>
            <w:tcBorders>
              <w:top w:val="single" w:sz="4" w:space="0" w:color="auto"/>
              <w:left w:val="single" w:sz="4" w:space="0" w:color="auto"/>
              <w:bottom w:val="single" w:sz="4" w:space="0" w:color="auto"/>
              <w:right w:val="single" w:sz="4" w:space="0" w:color="auto"/>
            </w:tcBorders>
          </w:tcPr>
          <w:p w14:paraId="1CEA4AA2" w14:textId="77777777" w:rsidR="003B688E" w:rsidRPr="00653C19" w:rsidRDefault="003B688E" w:rsidP="003B688E">
            <w:pPr>
              <w:jc w:val="center"/>
              <w:rPr>
                <w:b/>
                <w:sz w:val="28"/>
                <w:szCs w:val="28"/>
              </w:rPr>
            </w:pPr>
          </w:p>
        </w:tc>
      </w:tr>
      <w:tr w:rsidR="003B688E" w:rsidRPr="00653C19" w14:paraId="26537BB7" w14:textId="77777777" w:rsidTr="00E554F6">
        <w:tc>
          <w:tcPr>
            <w:tcW w:w="2036" w:type="dxa"/>
            <w:vMerge/>
            <w:tcBorders>
              <w:left w:val="single" w:sz="4" w:space="0" w:color="auto"/>
              <w:right w:val="single" w:sz="4" w:space="0" w:color="auto"/>
            </w:tcBorders>
          </w:tcPr>
          <w:p w14:paraId="5AA9EC9D" w14:textId="77777777" w:rsidR="003B688E" w:rsidRPr="00653C19" w:rsidRDefault="003B688E" w:rsidP="003B688E">
            <w:pPr>
              <w:jc w:val="center"/>
              <w:rPr>
                <w:b/>
                <w:sz w:val="28"/>
                <w:szCs w:val="28"/>
              </w:rPr>
            </w:pPr>
          </w:p>
        </w:tc>
        <w:tc>
          <w:tcPr>
            <w:tcW w:w="5223" w:type="dxa"/>
            <w:tcBorders>
              <w:top w:val="single" w:sz="4" w:space="0" w:color="auto"/>
              <w:left w:val="single" w:sz="4" w:space="0" w:color="auto"/>
              <w:bottom w:val="single" w:sz="4" w:space="0" w:color="auto"/>
              <w:right w:val="single" w:sz="4" w:space="0" w:color="auto"/>
            </w:tcBorders>
          </w:tcPr>
          <w:p w14:paraId="43E7215F" w14:textId="44C6C5E6" w:rsidR="003B688E" w:rsidRDefault="003B688E" w:rsidP="003B688E">
            <w:pPr>
              <w:jc w:val="both"/>
              <w:rPr>
                <w:sz w:val="26"/>
                <w:szCs w:val="26"/>
                <w:lang w:val="nl-NL"/>
              </w:rPr>
            </w:pPr>
            <w:r w:rsidRPr="00F653DF">
              <w:t xml:space="preserve">  - Phối hợp với Trạm y tế phường xây dựng phương án, quy trình xử lý khi có trường hợp mắc COVID-19 (F0), nghi ngờ mắc COVID-19, tiếp xúc gần (F1), tiếp xúc với người tiếp xúc gần (F2)theo công văn số 21306/HDLN-YT-SGDĐTngày 03/12/2021.</w:t>
            </w:r>
          </w:p>
        </w:tc>
        <w:tc>
          <w:tcPr>
            <w:tcW w:w="3476" w:type="dxa"/>
            <w:tcBorders>
              <w:top w:val="single" w:sz="4" w:space="0" w:color="auto"/>
              <w:left w:val="single" w:sz="4" w:space="0" w:color="auto"/>
              <w:bottom w:val="single" w:sz="4" w:space="0" w:color="auto"/>
              <w:right w:val="single" w:sz="4" w:space="0" w:color="auto"/>
            </w:tcBorders>
          </w:tcPr>
          <w:p w14:paraId="14F8074A" w14:textId="125FA743" w:rsidR="003B688E" w:rsidRDefault="003B688E" w:rsidP="003B688E">
            <w:pPr>
              <w:jc w:val="both"/>
              <w:rPr>
                <w:sz w:val="26"/>
                <w:szCs w:val="26"/>
              </w:rPr>
            </w:pPr>
            <w:r w:rsidRPr="00F653DF">
              <w:t>-Xây dựng phương án cụ thể, các điều kiện CSVC…xử lý khi có các ca F0, F1, F2 sảy ra trong lớp học, trường học theo quy trình của y tế.</w:t>
            </w:r>
          </w:p>
        </w:tc>
        <w:tc>
          <w:tcPr>
            <w:tcW w:w="2710" w:type="dxa"/>
            <w:gridSpan w:val="2"/>
            <w:tcBorders>
              <w:top w:val="single" w:sz="4" w:space="0" w:color="auto"/>
              <w:left w:val="single" w:sz="4" w:space="0" w:color="auto"/>
              <w:bottom w:val="single" w:sz="4" w:space="0" w:color="auto"/>
              <w:right w:val="single" w:sz="4" w:space="0" w:color="auto"/>
            </w:tcBorders>
          </w:tcPr>
          <w:p w14:paraId="0A3C6A31" w14:textId="77777777" w:rsidR="003B688E" w:rsidRPr="00520A62" w:rsidRDefault="003B688E" w:rsidP="003B688E">
            <w:pPr>
              <w:jc w:val="both"/>
              <w:rPr>
                <w:rFonts w:cs="Times New Roman"/>
                <w:spacing w:val="-14"/>
                <w:sz w:val="26"/>
                <w:szCs w:val="26"/>
              </w:rPr>
            </w:pPr>
            <w:r>
              <w:rPr>
                <w:rFonts w:cs="Times New Roman"/>
                <w:spacing w:val="-14"/>
                <w:sz w:val="26"/>
                <w:szCs w:val="26"/>
              </w:rPr>
              <w:t>Thực hiện nghiêm túc</w:t>
            </w:r>
          </w:p>
        </w:tc>
        <w:tc>
          <w:tcPr>
            <w:tcW w:w="1846" w:type="dxa"/>
            <w:tcBorders>
              <w:top w:val="single" w:sz="4" w:space="0" w:color="auto"/>
              <w:left w:val="single" w:sz="4" w:space="0" w:color="auto"/>
              <w:bottom w:val="single" w:sz="4" w:space="0" w:color="auto"/>
              <w:right w:val="single" w:sz="4" w:space="0" w:color="auto"/>
            </w:tcBorders>
          </w:tcPr>
          <w:p w14:paraId="4AC29824" w14:textId="77777777" w:rsidR="003B688E" w:rsidRPr="00653C19" w:rsidRDefault="003B688E" w:rsidP="003B688E">
            <w:pPr>
              <w:jc w:val="center"/>
              <w:rPr>
                <w:b/>
                <w:sz w:val="28"/>
                <w:szCs w:val="28"/>
              </w:rPr>
            </w:pPr>
          </w:p>
        </w:tc>
      </w:tr>
      <w:tr w:rsidR="003B688E" w:rsidRPr="00653C19" w14:paraId="7D72592C" w14:textId="77777777" w:rsidTr="00E554F6">
        <w:tc>
          <w:tcPr>
            <w:tcW w:w="2036" w:type="dxa"/>
            <w:vMerge/>
            <w:tcBorders>
              <w:left w:val="single" w:sz="4" w:space="0" w:color="auto"/>
              <w:right w:val="single" w:sz="4" w:space="0" w:color="auto"/>
            </w:tcBorders>
            <w:hideMark/>
          </w:tcPr>
          <w:p w14:paraId="6BBDDEC4" w14:textId="77777777" w:rsidR="003B688E" w:rsidRPr="00653C19" w:rsidRDefault="003B688E" w:rsidP="003B688E">
            <w:pPr>
              <w:jc w:val="center"/>
              <w:rPr>
                <w:b/>
                <w:sz w:val="28"/>
                <w:szCs w:val="28"/>
              </w:rPr>
            </w:pPr>
          </w:p>
        </w:tc>
        <w:tc>
          <w:tcPr>
            <w:tcW w:w="5223" w:type="dxa"/>
            <w:tcBorders>
              <w:top w:val="single" w:sz="4" w:space="0" w:color="auto"/>
              <w:left w:val="single" w:sz="4" w:space="0" w:color="auto"/>
              <w:bottom w:val="single" w:sz="4" w:space="0" w:color="auto"/>
              <w:right w:val="single" w:sz="4" w:space="0" w:color="auto"/>
            </w:tcBorders>
          </w:tcPr>
          <w:p w14:paraId="6E17E363" w14:textId="628C60C8" w:rsidR="003B688E" w:rsidRDefault="003B688E" w:rsidP="003B688E">
            <w:pPr>
              <w:jc w:val="both"/>
              <w:rPr>
                <w:sz w:val="26"/>
                <w:szCs w:val="26"/>
                <w:lang w:val="nl-NL"/>
              </w:rPr>
            </w:pPr>
            <w:r w:rsidRPr="00F653DF">
              <w:t>- Xây dựng thực hiện thực đơn phù hợp theo mùa, kiểm soát chặt chẽ chất lượng thực phẩm, hồ sơ nuôi dưỡng theo quy định; thực hiện nghiêm túc công tác vệ sinh an toàn thực phẩm.</w:t>
            </w:r>
          </w:p>
        </w:tc>
        <w:tc>
          <w:tcPr>
            <w:tcW w:w="3476" w:type="dxa"/>
            <w:tcBorders>
              <w:top w:val="single" w:sz="4" w:space="0" w:color="auto"/>
              <w:left w:val="single" w:sz="4" w:space="0" w:color="auto"/>
              <w:bottom w:val="single" w:sz="4" w:space="0" w:color="auto"/>
              <w:right w:val="single" w:sz="4" w:space="0" w:color="auto"/>
            </w:tcBorders>
          </w:tcPr>
          <w:p w14:paraId="257B333E" w14:textId="1F750D57" w:rsidR="003B688E" w:rsidRPr="008E7F7D" w:rsidRDefault="008E7F7D" w:rsidP="003B688E">
            <w:pPr>
              <w:jc w:val="both"/>
              <w:rPr>
                <w:sz w:val="26"/>
                <w:szCs w:val="26"/>
              </w:rPr>
            </w:pPr>
            <w:r w:rsidRPr="008E7F7D">
              <w:rPr>
                <w:sz w:val="26"/>
                <w:szCs w:val="26"/>
              </w:rPr>
              <w:t>Thực hiện thự</w:t>
            </w:r>
            <w:r>
              <w:rPr>
                <w:sz w:val="26"/>
                <w:szCs w:val="26"/>
              </w:rPr>
              <w:t>c đơn theo mùa, công tác vệ sinh an toàn thực phẩm</w:t>
            </w:r>
          </w:p>
        </w:tc>
        <w:tc>
          <w:tcPr>
            <w:tcW w:w="2710" w:type="dxa"/>
            <w:gridSpan w:val="2"/>
            <w:tcBorders>
              <w:top w:val="single" w:sz="4" w:space="0" w:color="auto"/>
              <w:left w:val="single" w:sz="4" w:space="0" w:color="auto"/>
              <w:bottom w:val="single" w:sz="4" w:space="0" w:color="auto"/>
              <w:right w:val="single" w:sz="4" w:space="0" w:color="auto"/>
            </w:tcBorders>
          </w:tcPr>
          <w:p w14:paraId="0269A91E" w14:textId="77777777" w:rsidR="003B688E" w:rsidRPr="00520A62" w:rsidRDefault="003B688E" w:rsidP="003B688E">
            <w:pPr>
              <w:jc w:val="both"/>
              <w:rPr>
                <w:rFonts w:cs="Times New Roman"/>
                <w:spacing w:val="-14"/>
                <w:sz w:val="26"/>
                <w:szCs w:val="26"/>
              </w:rPr>
            </w:pPr>
            <w:r>
              <w:rPr>
                <w:rFonts w:cs="Times New Roman"/>
                <w:spacing w:val="-14"/>
                <w:sz w:val="26"/>
                <w:szCs w:val="26"/>
              </w:rPr>
              <w:t>Thực hiện nghiêm túc</w:t>
            </w:r>
          </w:p>
        </w:tc>
        <w:tc>
          <w:tcPr>
            <w:tcW w:w="1846" w:type="dxa"/>
            <w:tcBorders>
              <w:top w:val="single" w:sz="4" w:space="0" w:color="auto"/>
              <w:left w:val="single" w:sz="4" w:space="0" w:color="auto"/>
              <w:bottom w:val="single" w:sz="4" w:space="0" w:color="auto"/>
              <w:right w:val="single" w:sz="4" w:space="0" w:color="auto"/>
            </w:tcBorders>
            <w:hideMark/>
          </w:tcPr>
          <w:p w14:paraId="2A89A457" w14:textId="77777777" w:rsidR="003B688E" w:rsidRPr="00653C19" w:rsidRDefault="003B688E" w:rsidP="003B688E">
            <w:pPr>
              <w:jc w:val="center"/>
              <w:rPr>
                <w:b/>
                <w:sz w:val="28"/>
                <w:szCs w:val="28"/>
              </w:rPr>
            </w:pPr>
          </w:p>
        </w:tc>
      </w:tr>
      <w:tr w:rsidR="003B688E" w:rsidRPr="00653C19" w14:paraId="6AC60242" w14:textId="77777777" w:rsidTr="00E554F6">
        <w:tc>
          <w:tcPr>
            <w:tcW w:w="2036" w:type="dxa"/>
            <w:vMerge/>
            <w:tcBorders>
              <w:left w:val="single" w:sz="4" w:space="0" w:color="auto"/>
              <w:right w:val="single" w:sz="4" w:space="0" w:color="auto"/>
            </w:tcBorders>
          </w:tcPr>
          <w:p w14:paraId="6E057098" w14:textId="77777777" w:rsidR="003B688E" w:rsidRPr="00653C19" w:rsidRDefault="003B688E" w:rsidP="003B688E">
            <w:pPr>
              <w:jc w:val="center"/>
              <w:rPr>
                <w:b/>
                <w:sz w:val="28"/>
                <w:szCs w:val="28"/>
              </w:rPr>
            </w:pPr>
          </w:p>
        </w:tc>
        <w:tc>
          <w:tcPr>
            <w:tcW w:w="5223" w:type="dxa"/>
            <w:tcBorders>
              <w:top w:val="single" w:sz="4" w:space="0" w:color="auto"/>
              <w:left w:val="single" w:sz="4" w:space="0" w:color="auto"/>
              <w:bottom w:val="single" w:sz="4" w:space="0" w:color="auto"/>
              <w:right w:val="single" w:sz="4" w:space="0" w:color="auto"/>
            </w:tcBorders>
          </w:tcPr>
          <w:p w14:paraId="61BD5900" w14:textId="3E69BCE9" w:rsidR="003B688E" w:rsidRDefault="003B688E" w:rsidP="003B688E">
            <w:pPr>
              <w:jc w:val="both"/>
              <w:rPr>
                <w:sz w:val="26"/>
                <w:szCs w:val="26"/>
                <w:lang w:val="nl-NL"/>
              </w:rPr>
            </w:pPr>
            <w:r w:rsidRPr="00F653DF">
              <w:t>- Trang bị đầy đủ danh mục thuốc y tế, dụng cụ, trang thiết bị y tế theo quy định. Tăng cường giáo dục tuyên truyền phòng, chống dịch COVID-19 và các dịch bệnh trong mùa đông xuân.</w:t>
            </w:r>
          </w:p>
        </w:tc>
        <w:tc>
          <w:tcPr>
            <w:tcW w:w="3476" w:type="dxa"/>
            <w:tcBorders>
              <w:top w:val="single" w:sz="4" w:space="0" w:color="auto"/>
              <w:left w:val="single" w:sz="4" w:space="0" w:color="auto"/>
              <w:bottom w:val="single" w:sz="4" w:space="0" w:color="auto"/>
              <w:right w:val="single" w:sz="4" w:space="0" w:color="auto"/>
            </w:tcBorders>
          </w:tcPr>
          <w:p w14:paraId="380C307D" w14:textId="0C3BAB45" w:rsidR="003B688E" w:rsidRDefault="003B688E" w:rsidP="003B688E">
            <w:pPr>
              <w:jc w:val="both"/>
              <w:rPr>
                <w:b/>
                <w:i/>
                <w:sz w:val="26"/>
                <w:szCs w:val="26"/>
              </w:rPr>
            </w:pPr>
            <w:r w:rsidRPr="00F653DF">
              <w:t>Rà soát bổ sung đầy đủ thuốc theo quy định nhằm đảm bảo an toàn.</w:t>
            </w:r>
          </w:p>
        </w:tc>
        <w:tc>
          <w:tcPr>
            <w:tcW w:w="2710" w:type="dxa"/>
            <w:gridSpan w:val="2"/>
            <w:tcBorders>
              <w:top w:val="single" w:sz="4" w:space="0" w:color="auto"/>
              <w:left w:val="single" w:sz="4" w:space="0" w:color="auto"/>
              <w:bottom w:val="single" w:sz="4" w:space="0" w:color="auto"/>
              <w:right w:val="single" w:sz="4" w:space="0" w:color="auto"/>
            </w:tcBorders>
          </w:tcPr>
          <w:p w14:paraId="46ACFCEF" w14:textId="5A21914E" w:rsidR="003B688E" w:rsidRDefault="003B688E" w:rsidP="003B688E">
            <w:pPr>
              <w:jc w:val="both"/>
              <w:rPr>
                <w:rFonts w:cs="Times New Roman"/>
                <w:spacing w:val="-14"/>
                <w:sz w:val="26"/>
                <w:szCs w:val="26"/>
              </w:rPr>
            </w:pPr>
            <w:r w:rsidRPr="00BD70E8">
              <w:rPr>
                <w:rFonts w:cs="Times New Roman"/>
                <w:spacing w:val="-14"/>
                <w:sz w:val="26"/>
                <w:szCs w:val="26"/>
              </w:rPr>
              <w:t>Thực hiện nghiêm túc</w:t>
            </w:r>
          </w:p>
        </w:tc>
        <w:tc>
          <w:tcPr>
            <w:tcW w:w="1846" w:type="dxa"/>
            <w:tcBorders>
              <w:top w:val="single" w:sz="4" w:space="0" w:color="auto"/>
              <w:left w:val="single" w:sz="4" w:space="0" w:color="auto"/>
              <w:bottom w:val="single" w:sz="4" w:space="0" w:color="auto"/>
              <w:right w:val="single" w:sz="4" w:space="0" w:color="auto"/>
            </w:tcBorders>
          </w:tcPr>
          <w:p w14:paraId="75702846" w14:textId="77777777" w:rsidR="003B688E" w:rsidRPr="00653C19" w:rsidRDefault="003B688E" w:rsidP="003B688E">
            <w:pPr>
              <w:jc w:val="center"/>
              <w:rPr>
                <w:b/>
                <w:sz w:val="28"/>
                <w:szCs w:val="28"/>
              </w:rPr>
            </w:pPr>
          </w:p>
        </w:tc>
      </w:tr>
      <w:tr w:rsidR="003B688E" w:rsidRPr="00653C19" w14:paraId="5BA1A4B5" w14:textId="77777777" w:rsidTr="00E554F6">
        <w:trPr>
          <w:trHeight w:val="1464"/>
        </w:trPr>
        <w:tc>
          <w:tcPr>
            <w:tcW w:w="2036" w:type="dxa"/>
            <w:vMerge/>
            <w:tcBorders>
              <w:left w:val="single" w:sz="4" w:space="0" w:color="auto"/>
              <w:right w:val="single" w:sz="4" w:space="0" w:color="auto"/>
            </w:tcBorders>
          </w:tcPr>
          <w:p w14:paraId="6D933ED0" w14:textId="77777777" w:rsidR="003B688E" w:rsidRPr="00653C19" w:rsidRDefault="003B688E" w:rsidP="003B688E">
            <w:pPr>
              <w:jc w:val="center"/>
              <w:rPr>
                <w:b/>
                <w:sz w:val="28"/>
                <w:szCs w:val="28"/>
              </w:rPr>
            </w:pPr>
          </w:p>
        </w:tc>
        <w:tc>
          <w:tcPr>
            <w:tcW w:w="5223" w:type="dxa"/>
            <w:tcBorders>
              <w:top w:val="single" w:sz="4" w:space="0" w:color="auto"/>
              <w:left w:val="single" w:sz="4" w:space="0" w:color="auto"/>
              <w:bottom w:val="single" w:sz="4" w:space="0" w:color="auto"/>
              <w:right w:val="single" w:sz="4" w:space="0" w:color="auto"/>
            </w:tcBorders>
          </w:tcPr>
          <w:p w14:paraId="44DDAA0C" w14:textId="798111D4" w:rsidR="003B688E" w:rsidRDefault="003B688E" w:rsidP="003B688E">
            <w:pPr>
              <w:jc w:val="both"/>
              <w:rPr>
                <w:sz w:val="26"/>
                <w:szCs w:val="26"/>
                <w:lang w:val="nl-NL"/>
              </w:rPr>
            </w:pPr>
            <w:r w:rsidRPr="00F653DF">
              <w:t>- Triển khai thực hiện cân, đo khám sức khỏe ngay sau khi học sinh đi học trở lại; cập nhật biểu đồ tăng trưởng cho trẻ đúng quy định. Tăng cường các biện pháp đối với trẻ suy dinh dưỡng, thấp còi, nhẹ cân và béo phì.</w:t>
            </w:r>
          </w:p>
        </w:tc>
        <w:tc>
          <w:tcPr>
            <w:tcW w:w="3476" w:type="dxa"/>
            <w:tcBorders>
              <w:top w:val="single" w:sz="4" w:space="0" w:color="auto"/>
              <w:left w:val="single" w:sz="4" w:space="0" w:color="auto"/>
              <w:bottom w:val="single" w:sz="4" w:space="0" w:color="auto"/>
              <w:right w:val="single" w:sz="4" w:space="0" w:color="auto"/>
            </w:tcBorders>
          </w:tcPr>
          <w:p w14:paraId="06D16B33" w14:textId="68262D5D" w:rsidR="003B688E" w:rsidRDefault="003B688E" w:rsidP="003B688E">
            <w:pPr>
              <w:jc w:val="both"/>
              <w:rPr>
                <w:b/>
                <w:i/>
                <w:sz w:val="26"/>
                <w:szCs w:val="26"/>
              </w:rPr>
            </w:pPr>
            <w:r w:rsidRPr="00F653DF">
              <w:t>Phối hợp với TT y tế phường tổ chức khám SK cho trẻ theo định kỳ. thông báo sớm kết quả cho phụ huynh và có biện pháp kịp thời cân dối chế độ ăn uống sinh hoạt điều độ cho trẻ.</w:t>
            </w:r>
          </w:p>
        </w:tc>
        <w:tc>
          <w:tcPr>
            <w:tcW w:w="2710" w:type="dxa"/>
            <w:gridSpan w:val="2"/>
            <w:tcBorders>
              <w:top w:val="single" w:sz="4" w:space="0" w:color="auto"/>
              <w:left w:val="single" w:sz="4" w:space="0" w:color="auto"/>
              <w:bottom w:val="single" w:sz="4" w:space="0" w:color="auto"/>
              <w:right w:val="single" w:sz="4" w:space="0" w:color="auto"/>
            </w:tcBorders>
          </w:tcPr>
          <w:p w14:paraId="2B0A3907" w14:textId="53A44FFA" w:rsidR="003B688E" w:rsidRDefault="003B688E" w:rsidP="00DB5D28">
            <w:pPr>
              <w:jc w:val="both"/>
              <w:rPr>
                <w:rFonts w:cs="Times New Roman"/>
                <w:spacing w:val="-14"/>
                <w:sz w:val="26"/>
                <w:szCs w:val="26"/>
              </w:rPr>
            </w:pPr>
            <w:r>
              <w:rPr>
                <w:rFonts w:cs="Times New Roman"/>
                <w:spacing w:val="-14"/>
                <w:sz w:val="26"/>
                <w:szCs w:val="26"/>
              </w:rPr>
              <w:t xml:space="preserve">Thực hiện </w:t>
            </w:r>
            <w:r w:rsidR="00DB5D28">
              <w:rPr>
                <w:rFonts w:cs="Times New Roman"/>
                <w:spacing w:val="-14"/>
                <w:sz w:val="26"/>
                <w:szCs w:val="26"/>
              </w:rPr>
              <w:t>tốt</w:t>
            </w:r>
          </w:p>
        </w:tc>
        <w:tc>
          <w:tcPr>
            <w:tcW w:w="1846" w:type="dxa"/>
            <w:tcBorders>
              <w:top w:val="single" w:sz="4" w:space="0" w:color="auto"/>
              <w:left w:val="single" w:sz="4" w:space="0" w:color="auto"/>
              <w:bottom w:val="single" w:sz="4" w:space="0" w:color="auto"/>
              <w:right w:val="single" w:sz="4" w:space="0" w:color="auto"/>
            </w:tcBorders>
          </w:tcPr>
          <w:p w14:paraId="423A8F8B" w14:textId="77777777" w:rsidR="003B688E" w:rsidRPr="00653C19" w:rsidRDefault="003B688E" w:rsidP="003B688E">
            <w:pPr>
              <w:jc w:val="center"/>
              <w:rPr>
                <w:b/>
                <w:sz w:val="28"/>
                <w:szCs w:val="28"/>
              </w:rPr>
            </w:pPr>
          </w:p>
        </w:tc>
      </w:tr>
      <w:tr w:rsidR="003B688E" w:rsidRPr="00653C19" w14:paraId="31628F4A" w14:textId="77777777" w:rsidTr="00E554F6">
        <w:tc>
          <w:tcPr>
            <w:tcW w:w="2036" w:type="dxa"/>
            <w:vMerge/>
            <w:tcBorders>
              <w:left w:val="single" w:sz="4" w:space="0" w:color="auto"/>
              <w:right w:val="single" w:sz="4" w:space="0" w:color="auto"/>
            </w:tcBorders>
          </w:tcPr>
          <w:p w14:paraId="7BBE7FEE" w14:textId="77777777" w:rsidR="003B688E" w:rsidRPr="00653C19" w:rsidRDefault="003B688E" w:rsidP="003B688E">
            <w:pPr>
              <w:jc w:val="center"/>
              <w:rPr>
                <w:b/>
                <w:sz w:val="28"/>
                <w:szCs w:val="28"/>
              </w:rPr>
            </w:pPr>
          </w:p>
        </w:tc>
        <w:tc>
          <w:tcPr>
            <w:tcW w:w="5223" w:type="dxa"/>
            <w:tcBorders>
              <w:top w:val="single" w:sz="4" w:space="0" w:color="auto"/>
              <w:left w:val="single" w:sz="4" w:space="0" w:color="auto"/>
              <w:bottom w:val="single" w:sz="4" w:space="0" w:color="auto"/>
              <w:right w:val="single" w:sz="4" w:space="0" w:color="auto"/>
            </w:tcBorders>
          </w:tcPr>
          <w:p w14:paraId="563ECD5D" w14:textId="5CB912E3" w:rsidR="003B688E" w:rsidRPr="00282EDE" w:rsidRDefault="003B688E" w:rsidP="003B688E">
            <w:pPr>
              <w:jc w:val="both"/>
              <w:rPr>
                <w:sz w:val="26"/>
                <w:szCs w:val="26"/>
              </w:rPr>
            </w:pPr>
            <w:r w:rsidRPr="00F653DF">
              <w:t>- Tăng cường các biện pháp đảm bảo vệ sinh môi trường, thu gom phế liệu, rác thải, duy trì vệ sinh phòng học, lớp học hàng ngày, tổng vệ sinh toàn trường trước và sau khi nghỉ Tết.</w:t>
            </w:r>
          </w:p>
        </w:tc>
        <w:tc>
          <w:tcPr>
            <w:tcW w:w="3476" w:type="dxa"/>
            <w:tcBorders>
              <w:top w:val="single" w:sz="4" w:space="0" w:color="auto"/>
              <w:left w:val="single" w:sz="4" w:space="0" w:color="auto"/>
              <w:bottom w:val="single" w:sz="4" w:space="0" w:color="auto"/>
              <w:right w:val="single" w:sz="4" w:space="0" w:color="auto"/>
            </w:tcBorders>
          </w:tcPr>
          <w:p w14:paraId="42594506" w14:textId="64111E96" w:rsidR="003B688E" w:rsidRPr="00282EDE" w:rsidRDefault="003B688E" w:rsidP="003B688E">
            <w:pPr>
              <w:jc w:val="both"/>
              <w:rPr>
                <w:sz w:val="26"/>
                <w:szCs w:val="26"/>
              </w:rPr>
            </w:pPr>
            <w:r w:rsidRPr="00F653DF">
              <w:t>-Tiếp tục duy trì công tác vệ sinh hàng tuần, hàng tháng tại các nhóm lớp, các khu vực sân trường, hành lang, công rãnh…. Sạch sẽ.</w:t>
            </w:r>
          </w:p>
        </w:tc>
        <w:tc>
          <w:tcPr>
            <w:tcW w:w="2710" w:type="dxa"/>
            <w:gridSpan w:val="2"/>
            <w:tcBorders>
              <w:top w:val="single" w:sz="4" w:space="0" w:color="auto"/>
              <w:left w:val="single" w:sz="4" w:space="0" w:color="auto"/>
              <w:bottom w:val="single" w:sz="4" w:space="0" w:color="auto"/>
              <w:right w:val="single" w:sz="4" w:space="0" w:color="auto"/>
            </w:tcBorders>
          </w:tcPr>
          <w:p w14:paraId="75B9C1A8" w14:textId="4C8899A0" w:rsidR="003B688E" w:rsidRDefault="003B688E" w:rsidP="003B688E">
            <w:pPr>
              <w:jc w:val="both"/>
              <w:rPr>
                <w:rFonts w:cs="Times New Roman"/>
                <w:spacing w:val="-14"/>
                <w:sz w:val="26"/>
                <w:szCs w:val="26"/>
              </w:rPr>
            </w:pPr>
            <w:r>
              <w:rPr>
                <w:rFonts w:cs="Times New Roman"/>
                <w:spacing w:val="-14"/>
                <w:sz w:val="26"/>
                <w:szCs w:val="26"/>
              </w:rPr>
              <w:t>Thực hiện nghiêm túc</w:t>
            </w:r>
          </w:p>
        </w:tc>
        <w:tc>
          <w:tcPr>
            <w:tcW w:w="1846" w:type="dxa"/>
            <w:tcBorders>
              <w:top w:val="single" w:sz="4" w:space="0" w:color="auto"/>
              <w:left w:val="single" w:sz="4" w:space="0" w:color="auto"/>
              <w:bottom w:val="single" w:sz="4" w:space="0" w:color="auto"/>
              <w:right w:val="single" w:sz="4" w:space="0" w:color="auto"/>
            </w:tcBorders>
          </w:tcPr>
          <w:p w14:paraId="724738FF" w14:textId="77777777" w:rsidR="003B688E" w:rsidRPr="00653C19" w:rsidRDefault="003B688E" w:rsidP="003B688E">
            <w:pPr>
              <w:jc w:val="center"/>
              <w:rPr>
                <w:b/>
                <w:sz w:val="28"/>
                <w:szCs w:val="28"/>
              </w:rPr>
            </w:pPr>
          </w:p>
        </w:tc>
      </w:tr>
      <w:tr w:rsidR="003B688E" w:rsidRPr="00653C19" w14:paraId="1A48BE56" w14:textId="77777777" w:rsidTr="00E554F6">
        <w:tc>
          <w:tcPr>
            <w:tcW w:w="2036" w:type="dxa"/>
            <w:vMerge/>
            <w:tcBorders>
              <w:left w:val="single" w:sz="4" w:space="0" w:color="auto"/>
              <w:right w:val="single" w:sz="4" w:space="0" w:color="auto"/>
            </w:tcBorders>
          </w:tcPr>
          <w:p w14:paraId="47176F13" w14:textId="77777777" w:rsidR="003B688E" w:rsidRPr="00653C19" w:rsidRDefault="003B688E" w:rsidP="003B688E">
            <w:pPr>
              <w:jc w:val="center"/>
              <w:rPr>
                <w:b/>
                <w:sz w:val="28"/>
                <w:szCs w:val="28"/>
              </w:rPr>
            </w:pPr>
          </w:p>
        </w:tc>
        <w:tc>
          <w:tcPr>
            <w:tcW w:w="5223" w:type="dxa"/>
            <w:tcBorders>
              <w:top w:val="single" w:sz="4" w:space="0" w:color="auto"/>
              <w:left w:val="single" w:sz="4" w:space="0" w:color="auto"/>
              <w:bottom w:val="single" w:sz="4" w:space="0" w:color="auto"/>
              <w:right w:val="single" w:sz="4" w:space="0" w:color="auto"/>
            </w:tcBorders>
          </w:tcPr>
          <w:p w14:paraId="690D0BBC" w14:textId="431676D7" w:rsidR="003B688E" w:rsidRPr="00282EDE" w:rsidRDefault="003B688E" w:rsidP="003B688E">
            <w:pPr>
              <w:jc w:val="both"/>
              <w:rPr>
                <w:sz w:val="26"/>
                <w:szCs w:val="26"/>
              </w:rPr>
            </w:pPr>
            <w:r w:rsidRPr="00F653DF">
              <w:t>- Xây dựng và triển khai kế hoạch phòng ngừa, hỗ trợ, can thiệp bạo lực, xâm hại tình dục trẻ em tại đơn vị. Tổ chức các hoạt động tuyên truyền, giáo dục kiến thức, kỹ năng phòng chống xâm hại tình dục cho trẻ theo từng độ tuổi.</w:t>
            </w:r>
          </w:p>
        </w:tc>
        <w:tc>
          <w:tcPr>
            <w:tcW w:w="3476" w:type="dxa"/>
            <w:tcBorders>
              <w:top w:val="single" w:sz="4" w:space="0" w:color="auto"/>
              <w:left w:val="single" w:sz="4" w:space="0" w:color="auto"/>
              <w:bottom w:val="single" w:sz="4" w:space="0" w:color="auto"/>
              <w:right w:val="single" w:sz="4" w:space="0" w:color="auto"/>
            </w:tcBorders>
          </w:tcPr>
          <w:p w14:paraId="3488115A" w14:textId="7FCF4A37" w:rsidR="003B688E" w:rsidRPr="00282EDE" w:rsidRDefault="003B688E" w:rsidP="003B688E">
            <w:pPr>
              <w:jc w:val="both"/>
              <w:rPr>
                <w:sz w:val="26"/>
                <w:szCs w:val="26"/>
              </w:rPr>
            </w:pPr>
            <w:r w:rsidRPr="00F653DF">
              <w:t>Căn cứ vào các văn bản chỉ đạo của các cấp chủ động xây dựng kế hoạch phòng ngừa cho trẻ đạt hiệu quả, tuyên truyền các kiến thức qua CTTĐT và zalo các lớp..</w:t>
            </w:r>
          </w:p>
        </w:tc>
        <w:tc>
          <w:tcPr>
            <w:tcW w:w="2710" w:type="dxa"/>
            <w:gridSpan w:val="2"/>
            <w:tcBorders>
              <w:top w:val="single" w:sz="4" w:space="0" w:color="auto"/>
              <w:left w:val="single" w:sz="4" w:space="0" w:color="auto"/>
              <w:bottom w:val="single" w:sz="4" w:space="0" w:color="auto"/>
              <w:right w:val="single" w:sz="4" w:space="0" w:color="auto"/>
            </w:tcBorders>
          </w:tcPr>
          <w:p w14:paraId="630E6C4E" w14:textId="2F7A6080" w:rsidR="003B688E" w:rsidRDefault="003B688E" w:rsidP="003B688E">
            <w:pPr>
              <w:jc w:val="both"/>
              <w:rPr>
                <w:rFonts w:cs="Times New Roman"/>
                <w:spacing w:val="-14"/>
                <w:sz w:val="26"/>
                <w:szCs w:val="26"/>
              </w:rPr>
            </w:pPr>
            <w:r>
              <w:rPr>
                <w:rFonts w:cs="Times New Roman"/>
                <w:spacing w:val="-14"/>
                <w:sz w:val="26"/>
                <w:szCs w:val="26"/>
              </w:rPr>
              <w:t>Thực hiện nghiêm túc</w:t>
            </w:r>
          </w:p>
        </w:tc>
        <w:tc>
          <w:tcPr>
            <w:tcW w:w="1846" w:type="dxa"/>
            <w:tcBorders>
              <w:top w:val="single" w:sz="4" w:space="0" w:color="auto"/>
              <w:left w:val="single" w:sz="4" w:space="0" w:color="auto"/>
              <w:bottom w:val="single" w:sz="4" w:space="0" w:color="auto"/>
              <w:right w:val="single" w:sz="4" w:space="0" w:color="auto"/>
            </w:tcBorders>
          </w:tcPr>
          <w:p w14:paraId="3B5DD888" w14:textId="77777777" w:rsidR="003B688E" w:rsidRPr="00653C19" w:rsidRDefault="003B688E" w:rsidP="003B688E">
            <w:pPr>
              <w:jc w:val="center"/>
              <w:rPr>
                <w:b/>
                <w:sz w:val="28"/>
                <w:szCs w:val="28"/>
              </w:rPr>
            </w:pPr>
          </w:p>
        </w:tc>
      </w:tr>
      <w:tr w:rsidR="003B688E" w:rsidRPr="00653C19" w14:paraId="7614E83F" w14:textId="77777777" w:rsidTr="00E554F6">
        <w:tc>
          <w:tcPr>
            <w:tcW w:w="2036" w:type="dxa"/>
            <w:vMerge/>
            <w:tcBorders>
              <w:left w:val="single" w:sz="4" w:space="0" w:color="auto"/>
              <w:right w:val="single" w:sz="4" w:space="0" w:color="auto"/>
            </w:tcBorders>
          </w:tcPr>
          <w:p w14:paraId="38BE5CF7" w14:textId="77777777" w:rsidR="003B688E" w:rsidRPr="00653C19" w:rsidRDefault="003B688E" w:rsidP="003B688E">
            <w:pPr>
              <w:jc w:val="center"/>
              <w:rPr>
                <w:b/>
                <w:sz w:val="28"/>
                <w:szCs w:val="28"/>
              </w:rPr>
            </w:pPr>
          </w:p>
        </w:tc>
        <w:tc>
          <w:tcPr>
            <w:tcW w:w="5223" w:type="dxa"/>
            <w:tcBorders>
              <w:top w:val="single" w:sz="4" w:space="0" w:color="auto"/>
              <w:left w:val="single" w:sz="4" w:space="0" w:color="auto"/>
              <w:bottom w:val="single" w:sz="4" w:space="0" w:color="auto"/>
              <w:right w:val="single" w:sz="4" w:space="0" w:color="auto"/>
            </w:tcBorders>
          </w:tcPr>
          <w:p w14:paraId="7A014871" w14:textId="6E255B63" w:rsidR="003B688E" w:rsidRPr="00282EDE" w:rsidRDefault="003B688E" w:rsidP="003B688E">
            <w:pPr>
              <w:jc w:val="both"/>
              <w:rPr>
                <w:sz w:val="26"/>
                <w:szCs w:val="26"/>
              </w:rPr>
            </w:pPr>
            <w:r w:rsidRPr="00F653DF">
              <w:t xml:space="preserve">- Chủ động rà soát đánh giá các tiêu chí trường học an toàn, phòng, tránh tai nạn thương tích được quy định tại Thông tư </w:t>
            </w:r>
            <w:r w:rsidRPr="00F653DF">
              <w:rPr>
                <w:lang w:val="nl-NL"/>
              </w:rPr>
              <w:t>45/2021/TT-BGDĐT ngày 31/12/2021 của Bộ Giáo dục đào tạo ban hành Quy định về việc xây dựng trường học an toàn, phòng, chống tai nạn thương tích trong cơ sở</w:t>
            </w:r>
            <w:r>
              <w:rPr>
                <w:lang w:val="nl-NL"/>
              </w:rPr>
              <w:t xml:space="preserve"> GDMN </w:t>
            </w:r>
          </w:p>
        </w:tc>
        <w:tc>
          <w:tcPr>
            <w:tcW w:w="3476" w:type="dxa"/>
            <w:tcBorders>
              <w:top w:val="single" w:sz="4" w:space="0" w:color="auto"/>
              <w:left w:val="single" w:sz="4" w:space="0" w:color="auto"/>
              <w:bottom w:val="single" w:sz="4" w:space="0" w:color="auto"/>
              <w:right w:val="single" w:sz="4" w:space="0" w:color="auto"/>
            </w:tcBorders>
          </w:tcPr>
          <w:p w14:paraId="1E4519A7" w14:textId="4E5F1099" w:rsidR="003B688E" w:rsidRPr="00282EDE" w:rsidRDefault="003B688E" w:rsidP="003B688E">
            <w:pPr>
              <w:jc w:val="both"/>
              <w:rPr>
                <w:sz w:val="26"/>
                <w:szCs w:val="26"/>
              </w:rPr>
            </w:pPr>
            <w:r w:rsidRPr="00F653DF">
              <w:t>Đánh giá các tiêu chí theo quy định của TT45</w:t>
            </w:r>
          </w:p>
        </w:tc>
        <w:tc>
          <w:tcPr>
            <w:tcW w:w="2710" w:type="dxa"/>
            <w:gridSpan w:val="2"/>
            <w:tcBorders>
              <w:top w:val="single" w:sz="4" w:space="0" w:color="auto"/>
              <w:left w:val="single" w:sz="4" w:space="0" w:color="auto"/>
              <w:bottom w:val="single" w:sz="4" w:space="0" w:color="auto"/>
              <w:right w:val="single" w:sz="4" w:space="0" w:color="auto"/>
            </w:tcBorders>
          </w:tcPr>
          <w:p w14:paraId="5BF5E638" w14:textId="30FEB2D0" w:rsidR="003B688E" w:rsidRDefault="00DB5D28" w:rsidP="003B688E">
            <w:pPr>
              <w:jc w:val="both"/>
              <w:rPr>
                <w:rFonts w:cs="Times New Roman"/>
                <w:spacing w:val="-14"/>
                <w:sz w:val="26"/>
                <w:szCs w:val="26"/>
              </w:rPr>
            </w:pPr>
            <w:r>
              <w:rPr>
                <w:sz w:val="26"/>
                <w:szCs w:val="26"/>
              </w:rPr>
              <w:t xml:space="preserve">Thực hiện đúng </w:t>
            </w:r>
            <w:r w:rsidR="003B688E">
              <w:rPr>
                <w:sz w:val="26"/>
                <w:szCs w:val="26"/>
              </w:rPr>
              <w:t xml:space="preserve"> </w:t>
            </w:r>
          </w:p>
        </w:tc>
        <w:tc>
          <w:tcPr>
            <w:tcW w:w="1846" w:type="dxa"/>
            <w:tcBorders>
              <w:top w:val="single" w:sz="4" w:space="0" w:color="auto"/>
              <w:left w:val="single" w:sz="4" w:space="0" w:color="auto"/>
              <w:bottom w:val="single" w:sz="4" w:space="0" w:color="auto"/>
              <w:right w:val="single" w:sz="4" w:space="0" w:color="auto"/>
            </w:tcBorders>
          </w:tcPr>
          <w:p w14:paraId="038DE849" w14:textId="77777777" w:rsidR="003B688E" w:rsidRPr="00653C19" w:rsidRDefault="003B688E" w:rsidP="003B688E">
            <w:pPr>
              <w:jc w:val="center"/>
              <w:rPr>
                <w:b/>
                <w:sz w:val="28"/>
                <w:szCs w:val="28"/>
              </w:rPr>
            </w:pPr>
          </w:p>
        </w:tc>
      </w:tr>
      <w:tr w:rsidR="003505E6" w:rsidRPr="00653C19" w14:paraId="0A76A217" w14:textId="77777777" w:rsidTr="00E554F6">
        <w:trPr>
          <w:trHeight w:val="448"/>
        </w:trPr>
        <w:tc>
          <w:tcPr>
            <w:tcW w:w="2036" w:type="dxa"/>
            <w:vMerge w:val="restart"/>
            <w:tcBorders>
              <w:top w:val="single" w:sz="4" w:space="0" w:color="auto"/>
              <w:left w:val="single" w:sz="4" w:space="0" w:color="auto"/>
              <w:right w:val="single" w:sz="4" w:space="0" w:color="auto"/>
            </w:tcBorders>
          </w:tcPr>
          <w:p w14:paraId="6AECE821" w14:textId="77777777" w:rsidR="003505E6" w:rsidRPr="00653C19" w:rsidRDefault="003505E6" w:rsidP="00653C19">
            <w:pPr>
              <w:jc w:val="center"/>
              <w:rPr>
                <w:color w:val="000000"/>
                <w:sz w:val="28"/>
                <w:szCs w:val="28"/>
              </w:rPr>
            </w:pPr>
            <w:r w:rsidRPr="00653C19">
              <w:rPr>
                <w:color w:val="000000"/>
                <w:sz w:val="28"/>
                <w:szCs w:val="28"/>
              </w:rPr>
              <w:t>3</w:t>
            </w:r>
          </w:p>
        </w:tc>
        <w:tc>
          <w:tcPr>
            <w:tcW w:w="13255" w:type="dxa"/>
            <w:gridSpan w:val="5"/>
            <w:tcBorders>
              <w:top w:val="single" w:sz="4" w:space="0" w:color="auto"/>
              <w:left w:val="single" w:sz="4" w:space="0" w:color="auto"/>
              <w:bottom w:val="single" w:sz="4" w:space="0" w:color="auto"/>
              <w:right w:val="single" w:sz="4" w:space="0" w:color="auto"/>
            </w:tcBorders>
            <w:hideMark/>
          </w:tcPr>
          <w:p w14:paraId="1D9223DD" w14:textId="77777777" w:rsidR="003505E6" w:rsidRPr="00653C19" w:rsidRDefault="003505E6" w:rsidP="00653C19">
            <w:pPr>
              <w:rPr>
                <w:color w:val="FF0000"/>
                <w:sz w:val="28"/>
                <w:szCs w:val="28"/>
              </w:rPr>
            </w:pPr>
            <w:r w:rsidRPr="00653C19">
              <w:rPr>
                <w:b/>
                <w:sz w:val="28"/>
                <w:szCs w:val="28"/>
                <w:lang w:val="nl-NL"/>
              </w:rPr>
              <w:t>Công tác giáo dục.</w:t>
            </w:r>
          </w:p>
        </w:tc>
      </w:tr>
      <w:tr w:rsidR="003505E6" w:rsidRPr="00653C19" w14:paraId="69252BAE" w14:textId="77777777" w:rsidTr="00E554F6">
        <w:trPr>
          <w:trHeight w:val="701"/>
        </w:trPr>
        <w:tc>
          <w:tcPr>
            <w:tcW w:w="2036" w:type="dxa"/>
            <w:vMerge/>
            <w:tcBorders>
              <w:left w:val="single" w:sz="4" w:space="0" w:color="auto"/>
              <w:right w:val="single" w:sz="4" w:space="0" w:color="auto"/>
            </w:tcBorders>
            <w:vAlign w:val="center"/>
            <w:hideMark/>
          </w:tcPr>
          <w:p w14:paraId="043506CE" w14:textId="77777777" w:rsidR="003505E6" w:rsidRPr="00653C19" w:rsidRDefault="003505E6" w:rsidP="00653C19">
            <w:pPr>
              <w:rPr>
                <w:color w:val="000000"/>
                <w:sz w:val="28"/>
                <w:szCs w:val="28"/>
              </w:rPr>
            </w:pPr>
          </w:p>
        </w:tc>
        <w:tc>
          <w:tcPr>
            <w:tcW w:w="5223" w:type="dxa"/>
            <w:tcBorders>
              <w:top w:val="single" w:sz="4" w:space="0" w:color="auto"/>
              <w:left w:val="single" w:sz="4" w:space="0" w:color="auto"/>
              <w:bottom w:val="single" w:sz="4" w:space="0" w:color="auto"/>
              <w:right w:val="single" w:sz="4" w:space="0" w:color="auto"/>
            </w:tcBorders>
            <w:hideMark/>
          </w:tcPr>
          <w:p w14:paraId="0152B407" w14:textId="62184C84" w:rsidR="003505E6" w:rsidRPr="00F05F33" w:rsidRDefault="003505E6" w:rsidP="00F05F33">
            <w:pPr>
              <w:spacing w:before="120"/>
              <w:jc w:val="both"/>
              <w:rPr>
                <w:b/>
                <w:sz w:val="26"/>
                <w:szCs w:val="26"/>
                <w:lang w:val="nl-NL"/>
              </w:rPr>
            </w:pPr>
            <w:r>
              <w:rPr>
                <w:b/>
                <w:sz w:val="26"/>
                <w:szCs w:val="26"/>
              </w:rPr>
              <w:t>3.</w:t>
            </w:r>
            <w:r w:rsidR="00656E49">
              <w:rPr>
                <w:b/>
                <w:sz w:val="26"/>
                <w:szCs w:val="26"/>
              </w:rPr>
              <w:t>1</w:t>
            </w:r>
            <w:r>
              <w:rPr>
                <w:b/>
                <w:sz w:val="26"/>
                <w:szCs w:val="26"/>
              </w:rPr>
              <w:t xml:space="preserve">. </w:t>
            </w:r>
            <w:r w:rsidR="00656E49" w:rsidRPr="00705253">
              <w:rPr>
                <w:b/>
                <w:sz w:val="28"/>
                <w:szCs w:val="28"/>
              </w:rPr>
              <w:t>Thực hiện công tác giáo dục khi học sinh đi học trở lại</w:t>
            </w:r>
          </w:p>
        </w:tc>
        <w:tc>
          <w:tcPr>
            <w:tcW w:w="3593" w:type="dxa"/>
            <w:gridSpan w:val="2"/>
            <w:tcBorders>
              <w:top w:val="single" w:sz="4" w:space="0" w:color="auto"/>
              <w:left w:val="single" w:sz="4" w:space="0" w:color="auto"/>
              <w:bottom w:val="single" w:sz="4" w:space="0" w:color="auto"/>
              <w:right w:val="single" w:sz="4" w:space="0" w:color="auto"/>
            </w:tcBorders>
          </w:tcPr>
          <w:p w14:paraId="5CD123F1" w14:textId="77777777" w:rsidR="003505E6" w:rsidRPr="00653C19" w:rsidRDefault="003505E6" w:rsidP="00653C19">
            <w:pPr>
              <w:jc w:val="both"/>
              <w:rPr>
                <w:sz w:val="28"/>
                <w:szCs w:val="28"/>
              </w:rPr>
            </w:pPr>
          </w:p>
          <w:p w14:paraId="5E5CC59E" w14:textId="77777777" w:rsidR="003505E6" w:rsidRPr="00653C19" w:rsidRDefault="003505E6" w:rsidP="00653C19">
            <w:pPr>
              <w:jc w:val="both"/>
              <w:rPr>
                <w:sz w:val="28"/>
                <w:szCs w:val="28"/>
              </w:rPr>
            </w:pPr>
          </w:p>
        </w:tc>
        <w:tc>
          <w:tcPr>
            <w:tcW w:w="2593" w:type="dxa"/>
            <w:tcBorders>
              <w:top w:val="single" w:sz="4" w:space="0" w:color="auto"/>
              <w:left w:val="single" w:sz="4" w:space="0" w:color="auto"/>
              <w:right w:val="single" w:sz="4" w:space="0" w:color="auto"/>
            </w:tcBorders>
          </w:tcPr>
          <w:p w14:paraId="28162760" w14:textId="77777777" w:rsidR="003505E6" w:rsidRPr="00653C19" w:rsidRDefault="003505E6" w:rsidP="00653C19">
            <w:pPr>
              <w:jc w:val="both"/>
              <w:rPr>
                <w:spacing w:val="-14"/>
                <w:sz w:val="28"/>
                <w:szCs w:val="28"/>
              </w:rPr>
            </w:pPr>
          </w:p>
        </w:tc>
        <w:tc>
          <w:tcPr>
            <w:tcW w:w="1846" w:type="dxa"/>
            <w:tcBorders>
              <w:top w:val="single" w:sz="4" w:space="0" w:color="auto"/>
              <w:left w:val="single" w:sz="4" w:space="0" w:color="auto"/>
              <w:bottom w:val="single" w:sz="4" w:space="0" w:color="auto"/>
              <w:right w:val="single" w:sz="4" w:space="0" w:color="auto"/>
            </w:tcBorders>
          </w:tcPr>
          <w:p w14:paraId="74F153B5" w14:textId="77777777" w:rsidR="003505E6" w:rsidRPr="00653C19" w:rsidRDefault="003505E6" w:rsidP="00653C19">
            <w:pPr>
              <w:rPr>
                <w:color w:val="FF0000"/>
                <w:sz w:val="28"/>
                <w:szCs w:val="28"/>
              </w:rPr>
            </w:pPr>
          </w:p>
        </w:tc>
      </w:tr>
      <w:tr w:rsidR="00812371" w:rsidRPr="00653C19" w14:paraId="1A4C10DC" w14:textId="77777777" w:rsidTr="00E554F6">
        <w:trPr>
          <w:trHeight w:val="987"/>
        </w:trPr>
        <w:tc>
          <w:tcPr>
            <w:tcW w:w="2036" w:type="dxa"/>
            <w:vMerge/>
            <w:tcBorders>
              <w:left w:val="single" w:sz="4" w:space="0" w:color="auto"/>
              <w:right w:val="single" w:sz="4" w:space="0" w:color="auto"/>
            </w:tcBorders>
            <w:vAlign w:val="center"/>
          </w:tcPr>
          <w:p w14:paraId="5209A5D3" w14:textId="77777777" w:rsidR="00812371" w:rsidRPr="00653C19" w:rsidRDefault="00812371" w:rsidP="00812371">
            <w:pPr>
              <w:rPr>
                <w:color w:val="000000"/>
                <w:sz w:val="28"/>
                <w:szCs w:val="28"/>
              </w:rPr>
            </w:pPr>
          </w:p>
        </w:tc>
        <w:tc>
          <w:tcPr>
            <w:tcW w:w="5223" w:type="dxa"/>
            <w:tcBorders>
              <w:top w:val="single" w:sz="4" w:space="0" w:color="auto"/>
              <w:left w:val="single" w:sz="4" w:space="0" w:color="auto"/>
              <w:bottom w:val="single" w:sz="4" w:space="0" w:color="auto"/>
              <w:right w:val="single" w:sz="4" w:space="0" w:color="auto"/>
            </w:tcBorders>
          </w:tcPr>
          <w:p w14:paraId="572B73E8" w14:textId="7B45F699" w:rsidR="00812371" w:rsidRDefault="00812371" w:rsidP="00812371">
            <w:pPr>
              <w:jc w:val="both"/>
              <w:rPr>
                <w:b/>
                <w:sz w:val="26"/>
                <w:szCs w:val="26"/>
                <w:lang w:val="nl-NL"/>
              </w:rPr>
            </w:pPr>
            <w:r w:rsidRPr="00F653DF">
              <w:rPr>
                <w:lang w:val="nl-NL"/>
              </w:rPr>
              <w:t>Triển khai thực hiện chuyên đề “Xây dựng môi trường giáo dục lấy trẻ làm trung tâm” giai đoạn 2021-2025; Rà soát bổ sung đồ dùng, nguyên vật liệu cho trẻ hoạt động.</w:t>
            </w:r>
          </w:p>
        </w:tc>
        <w:tc>
          <w:tcPr>
            <w:tcW w:w="3593" w:type="dxa"/>
            <w:gridSpan w:val="2"/>
            <w:tcBorders>
              <w:top w:val="single" w:sz="4" w:space="0" w:color="auto"/>
              <w:left w:val="single" w:sz="4" w:space="0" w:color="auto"/>
              <w:bottom w:val="single" w:sz="4" w:space="0" w:color="auto"/>
              <w:right w:val="single" w:sz="4" w:space="0" w:color="auto"/>
            </w:tcBorders>
          </w:tcPr>
          <w:p w14:paraId="390A6678" w14:textId="42D033E4" w:rsidR="00812371" w:rsidRDefault="00812371" w:rsidP="00812371">
            <w:pPr>
              <w:jc w:val="both"/>
              <w:rPr>
                <w:sz w:val="26"/>
                <w:szCs w:val="26"/>
              </w:rPr>
            </w:pPr>
            <w:r>
              <w:rPr>
                <w:lang w:val="nl-NL"/>
              </w:rPr>
              <w:t>Các lớp tiếp tục</w:t>
            </w:r>
            <w:r w:rsidRPr="00F653DF">
              <w:rPr>
                <w:lang w:val="nl-NL"/>
              </w:rPr>
              <w:t xml:space="preserve"> duy trì sử dụng sản phẩm của trẻ để tạo  góc mở cho trẻ hoạt động, chú trọng lồng ghép kỹ năng tự phục vụ phù hợp độ tuổi.</w:t>
            </w:r>
          </w:p>
        </w:tc>
        <w:tc>
          <w:tcPr>
            <w:tcW w:w="2593" w:type="dxa"/>
            <w:tcBorders>
              <w:left w:val="single" w:sz="4" w:space="0" w:color="auto"/>
              <w:right w:val="single" w:sz="4" w:space="0" w:color="auto"/>
            </w:tcBorders>
          </w:tcPr>
          <w:p w14:paraId="5F09E59B" w14:textId="3CBD5401" w:rsidR="00812371" w:rsidRDefault="00812371" w:rsidP="00812371">
            <w:pPr>
              <w:jc w:val="both"/>
              <w:rPr>
                <w:spacing w:val="-14"/>
                <w:sz w:val="26"/>
                <w:szCs w:val="26"/>
              </w:rPr>
            </w:pPr>
            <w:r>
              <w:rPr>
                <w:spacing w:val="-14"/>
                <w:sz w:val="26"/>
                <w:szCs w:val="26"/>
              </w:rPr>
              <w:t>100% GV thực hiện nghiêm túc</w:t>
            </w:r>
          </w:p>
        </w:tc>
        <w:tc>
          <w:tcPr>
            <w:tcW w:w="1846" w:type="dxa"/>
            <w:tcBorders>
              <w:top w:val="single" w:sz="4" w:space="0" w:color="auto"/>
              <w:left w:val="single" w:sz="4" w:space="0" w:color="auto"/>
              <w:bottom w:val="single" w:sz="4" w:space="0" w:color="auto"/>
              <w:right w:val="single" w:sz="4" w:space="0" w:color="auto"/>
            </w:tcBorders>
          </w:tcPr>
          <w:p w14:paraId="19BA4740" w14:textId="77777777" w:rsidR="00812371" w:rsidRPr="00653C19" w:rsidRDefault="00812371" w:rsidP="00812371">
            <w:pPr>
              <w:rPr>
                <w:color w:val="FF0000"/>
                <w:sz w:val="28"/>
                <w:szCs w:val="28"/>
              </w:rPr>
            </w:pPr>
          </w:p>
        </w:tc>
      </w:tr>
      <w:tr w:rsidR="00812371" w:rsidRPr="00653C19" w14:paraId="1833C3DE" w14:textId="77777777" w:rsidTr="00E554F6">
        <w:trPr>
          <w:trHeight w:val="701"/>
        </w:trPr>
        <w:tc>
          <w:tcPr>
            <w:tcW w:w="2036" w:type="dxa"/>
            <w:vMerge/>
            <w:tcBorders>
              <w:left w:val="single" w:sz="4" w:space="0" w:color="auto"/>
              <w:right w:val="single" w:sz="4" w:space="0" w:color="auto"/>
            </w:tcBorders>
            <w:vAlign w:val="center"/>
          </w:tcPr>
          <w:p w14:paraId="732F7AA5" w14:textId="77777777" w:rsidR="00812371" w:rsidRPr="00653C19" w:rsidRDefault="00812371" w:rsidP="00812371">
            <w:pPr>
              <w:rPr>
                <w:color w:val="000000"/>
                <w:sz w:val="28"/>
                <w:szCs w:val="28"/>
              </w:rPr>
            </w:pPr>
          </w:p>
        </w:tc>
        <w:tc>
          <w:tcPr>
            <w:tcW w:w="5223" w:type="dxa"/>
            <w:tcBorders>
              <w:top w:val="single" w:sz="4" w:space="0" w:color="auto"/>
              <w:left w:val="single" w:sz="4" w:space="0" w:color="auto"/>
              <w:bottom w:val="single" w:sz="4" w:space="0" w:color="auto"/>
              <w:right w:val="single" w:sz="4" w:space="0" w:color="auto"/>
            </w:tcBorders>
          </w:tcPr>
          <w:p w14:paraId="7F810B04" w14:textId="46124FAF" w:rsidR="00812371" w:rsidRDefault="00812371" w:rsidP="00812371">
            <w:pPr>
              <w:tabs>
                <w:tab w:val="left" w:pos="567"/>
              </w:tabs>
              <w:jc w:val="both"/>
              <w:rPr>
                <w:sz w:val="26"/>
                <w:szCs w:val="26"/>
              </w:rPr>
            </w:pPr>
            <w:r w:rsidRPr="00F653DF">
              <w:rPr>
                <w:lang w:val="nl-NL"/>
              </w:rPr>
              <w:t>- Xây dựng, điều chỉnh kế hoạch thực hiện chương trình giáo dục phù hợp với thời gian thực tế, chú trọng các nội dung giáo dục kỹ năng, kiến thức cơ bản ở các độ tuổi theo Chương trình GDMN, quan tâm động viên tạo tâm thế thoải mái, phấn khởi, yên tâm cho trẻ và cha mẹ trẻ khi quay trở lại trường học.</w:t>
            </w:r>
          </w:p>
        </w:tc>
        <w:tc>
          <w:tcPr>
            <w:tcW w:w="3593" w:type="dxa"/>
            <w:gridSpan w:val="2"/>
            <w:tcBorders>
              <w:top w:val="single" w:sz="4" w:space="0" w:color="auto"/>
              <w:left w:val="single" w:sz="4" w:space="0" w:color="auto"/>
              <w:bottom w:val="single" w:sz="4" w:space="0" w:color="auto"/>
              <w:right w:val="single" w:sz="4" w:space="0" w:color="auto"/>
            </w:tcBorders>
          </w:tcPr>
          <w:p w14:paraId="0A9932A5" w14:textId="48637ACF" w:rsidR="00812371" w:rsidRDefault="00812371" w:rsidP="00812371">
            <w:pPr>
              <w:jc w:val="both"/>
              <w:rPr>
                <w:sz w:val="26"/>
                <w:szCs w:val="26"/>
              </w:rPr>
            </w:pPr>
            <w:r w:rsidRPr="00F653DF">
              <w:t>Tổ CM họp thống nhất căn cứ vào tình hình thực tế khi trẻ được trở lại trường học, điều chỉnh xây dựng nội dung chương trình phù hợp với thực tế của từng độ tuổi tăng cường rèn luyện kiến thức cho trẻ đặc biệt với trẻ 5 tuổi.</w:t>
            </w:r>
          </w:p>
        </w:tc>
        <w:tc>
          <w:tcPr>
            <w:tcW w:w="2593" w:type="dxa"/>
            <w:tcBorders>
              <w:left w:val="single" w:sz="4" w:space="0" w:color="auto"/>
              <w:right w:val="single" w:sz="4" w:space="0" w:color="auto"/>
            </w:tcBorders>
          </w:tcPr>
          <w:p w14:paraId="32388D27" w14:textId="4B2082B3" w:rsidR="00812371" w:rsidRDefault="00812371" w:rsidP="00812371">
            <w:pPr>
              <w:jc w:val="both"/>
              <w:rPr>
                <w:spacing w:val="-14"/>
                <w:sz w:val="26"/>
                <w:szCs w:val="26"/>
              </w:rPr>
            </w:pPr>
            <w:r>
              <w:rPr>
                <w:spacing w:val="-14"/>
                <w:sz w:val="26"/>
                <w:szCs w:val="26"/>
              </w:rPr>
              <w:t>100% GV thực hiện nghiêm túc</w:t>
            </w:r>
          </w:p>
        </w:tc>
        <w:tc>
          <w:tcPr>
            <w:tcW w:w="1846" w:type="dxa"/>
            <w:tcBorders>
              <w:top w:val="single" w:sz="4" w:space="0" w:color="auto"/>
              <w:left w:val="single" w:sz="4" w:space="0" w:color="auto"/>
              <w:bottom w:val="single" w:sz="4" w:space="0" w:color="auto"/>
              <w:right w:val="single" w:sz="4" w:space="0" w:color="auto"/>
            </w:tcBorders>
          </w:tcPr>
          <w:p w14:paraId="3E8BE743" w14:textId="77777777" w:rsidR="00812371" w:rsidRPr="00653C19" w:rsidRDefault="00812371" w:rsidP="00812371">
            <w:pPr>
              <w:rPr>
                <w:color w:val="FF0000"/>
                <w:sz w:val="28"/>
                <w:szCs w:val="28"/>
              </w:rPr>
            </w:pPr>
          </w:p>
        </w:tc>
      </w:tr>
      <w:tr w:rsidR="00812371" w:rsidRPr="00653C19" w14:paraId="4F3C553E" w14:textId="77777777" w:rsidTr="00E554F6">
        <w:trPr>
          <w:trHeight w:val="701"/>
        </w:trPr>
        <w:tc>
          <w:tcPr>
            <w:tcW w:w="2036" w:type="dxa"/>
            <w:vMerge/>
            <w:tcBorders>
              <w:left w:val="single" w:sz="4" w:space="0" w:color="auto"/>
              <w:right w:val="single" w:sz="4" w:space="0" w:color="auto"/>
            </w:tcBorders>
            <w:vAlign w:val="center"/>
          </w:tcPr>
          <w:p w14:paraId="02F57CAA" w14:textId="77777777" w:rsidR="00812371" w:rsidRPr="00653C19" w:rsidRDefault="00812371" w:rsidP="00812371">
            <w:pPr>
              <w:rPr>
                <w:color w:val="000000"/>
                <w:sz w:val="28"/>
                <w:szCs w:val="28"/>
              </w:rPr>
            </w:pPr>
          </w:p>
        </w:tc>
        <w:tc>
          <w:tcPr>
            <w:tcW w:w="5223" w:type="dxa"/>
            <w:tcBorders>
              <w:top w:val="single" w:sz="4" w:space="0" w:color="auto"/>
              <w:left w:val="single" w:sz="4" w:space="0" w:color="auto"/>
              <w:bottom w:val="single" w:sz="4" w:space="0" w:color="auto"/>
              <w:right w:val="single" w:sz="4" w:space="0" w:color="auto"/>
            </w:tcBorders>
          </w:tcPr>
          <w:p w14:paraId="1EBC2E4C" w14:textId="4787BFF8" w:rsidR="00812371" w:rsidRDefault="00812371" w:rsidP="00812371">
            <w:pPr>
              <w:tabs>
                <w:tab w:val="left" w:pos="567"/>
              </w:tabs>
              <w:jc w:val="both"/>
              <w:rPr>
                <w:sz w:val="26"/>
                <w:szCs w:val="26"/>
              </w:rPr>
            </w:pPr>
            <w:r w:rsidRPr="00F653DF">
              <w:rPr>
                <w:lang w:val="nl-NL"/>
              </w:rPr>
              <w:t xml:space="preserve">- Xây dựng kế hoạch, thời khóa biểu tổ chức dạy trẻ 5-6 tuổi tài liệu giáo dục thanh lịch văn minh </w:t>
            </w:r>
            <w:r w:rsidRPr="00F653DF">
              <w:rPr>
                <w:i/>
                <w:lang w:val="nl-NL"/>
              </w:rPr>
              <w:t>(sau khi Sở GDĐT tổ chức tập huấn cho GV)</w:t>
            </w:r>
            <w:r>
              <w:rPr>
                <w:lang w:val="nl-NL"/>
              </w:rPr>
              <w:t>. BGH</w:t>
            </w:r>
            <w:r w:rsidRPr="00F653DF">
              <w:rPr>
                <w:lang w:val="nl-NL"/>
              </w:rPr>
              <w:t xml:space="preserve"> tăng cường kiểm tra, đánh giá khi triển khai thực hiện bộ tài liệu tại các lớp.</w:t>
            </w:r>
          </w:p>
        </w:tc>
        <w:tc>
          <w:tcPr>
            <w:tcW w:w="3593" w:type="dxa"/>
            <w:gridSpan w:val="2"/>
            <w:tcBorders>
              <w:top w:val="single" w:sz="4" w:space="0" w:color="auto"/>
              <w:left w:val="single" w:sz="4" w:space="0" w:color="auto"/>
              <w:bottom w:val="single" w:sz="4" w:space="0" w:color="auto"/>
              <w:right w:val="single" w:sz="4" w:space="0" w:color="auto"/>
            </w:tcBorders>
          </w:tcPr>
          <w:p w14:paraId="3448D75B" w14:textId="49CC63BC" w:rsidR="00812371" w:rsidRDefault="00812371" w:rsidP="00812371">
            <w:pPr>
              <w:jc w:val="both"/>
              <w:rPr>
                <w:sz w:val="26"/>
                <w:szCs w:val="26"/>
              </w:rPr>
            </w:pPr>
            <w:r>
              <w:t xml:space="preserve">Các khối lớp thực hiện theo kế hoạch xây dựng của tổ chuyên môn, </w:t>
            </w:r>
          </w:p>
        </w:tc>
        <w:tc>
          <w:tcPr>
            <w:tcW w:w="2593" w:type="dxa"/>
            <w:tcBorders>
              <w:left w:val="single" w:sz="4" w:space="0" w:color="auto"/>
              <w:right w:val="single" w:sz="4" w:space="0" w:color="auto"/>
            </w:tcBorders>
          </w:tcPr>
          <w:p w14:paraId="697A7BF2" w14:textId="6D7EDB81" w:rsidR="00812371" w:rsidRDefault="00812371" w:rsidP="00812371">
            <w:pPr>
              <w:jc w:val="both"/>
              <w:rPr>
                <w:spacing w:val="-14"/>
                <w:sz w:val="26"/>
                <w:szCs w:val="26"/>
              </w:rPr>
            </w:pPr>
            <w:r>
              <w:rPr>
                <w:spacing w:val="-14"/>
                <w:sz w:val="26"/>
                <w:szCs w:val="26"/>
              </w:rPr>
              <w:t>Thực hiện  đúng tiến độ</w:t>
            </w:r>
          </w:p>
        </w:tc>
        <w:tc>
          <w:tcPr>
            <w:tcW w:w="1846" w:type="dxa"/>
            <w:tcBorders>
              <w:top w:val="single" w:sz="4" w:space="0" w:color="auto"/>
              <w:left w:val="single" w:sz="4" w:space="0" w:color="auto"/>
              <w:bottom w:val="single" w:sz="4" w:space="0" w:color="auto"/>
              <w:right w:val="single" w:sz="4" w:space="0" w:color="auto"/>
            </w:tcBorders>
          </w:tcPr>
          <w:p w14:paraId="1AF1F478" w14:textId="77777777" w:rsidR="00812371" w:rsidRPr="00653C19" w:rsidRDefault="00812371" w:rsidP="00812371">
            <w:pPr>
              <w:rPr>
                <w:color w:val="FF0000"/>
                <w:sz w:val="28"/>
                <w:szCs w:val="28"/>
              </w:rPr>
            </w:pPr>
          </w:p>
        </w:tc>
      </w:tr>
      <w:tr w:rsidR="00812371" w:rsidRPr="00653C19" w14:paraId="48C87C25" w14:textId="77777777" w:rsidTr="00E554F6">
        <w:trPr>
          <w:trHeight w:val="701"/>
        </w:trPr>
        <w:tc>
          <w:tcPr>
            <w:tcW w:w="2036" w:type="dxa"/>
            <w:vMerge/>
            <w:tcBorders>
              <w:left w:val="single" w:sz="4" w:space="0" w:color="auto"/>
              <w:right w:val="single" w:sz="4" w:space="0" w:color="auto"/>
            </w:tcBorders>
            <w:vAlign w:val="center"/>
          </w:tcPr>
          <w:p w14:paraId="1FE52923" w14:textId="77777777" w:rsidR="00812371" w:rsidRPr="00653C19" w:rsidRDefault="00812371" w:rsidP="00812371">
            <w:pPr>
              <w:rPr>
                <w:color w:val="000000"/>
                <w:sz w:val="28"/>
                <w:szCs w:val="28"/>
              </w:rPr>
            </w:pPr>
          </w:p>
        </w:tc>
        <w:tc>
          <w:tcPr>
            <w:tcW w:w="5223" w:type="dxa"/>
            <w:tcBorders>
              <w:top w:val="single" w:sz="4" w:space="0" w:color="auto"/>
              <w:left w:val="single" w:sz="4" w:space="0" w:color="auto"/>
              <w:bottom w:val="single" w:sz="4" w:space="0" w:color="auto"/>
              <w:right w:val="single" w:sz="4" w:space="0" w:color="auto"/>
            </w:tcBorders>
          </w:tcPr>
          <w:p w14:paraId="3567D64B" w14:textId="11876280" w:rsidR="00812371" w:rsidRDefault="00812371" w:rsidP="00812371">
            <w:pPr>
              <w:tabs>
                <w:tab w:val="left" w:pos="567"/>
              </w:tabs>
              <w:jc w:val="both"/>
              <w:rPr>
                <w:sz w:val="26"/>
                <w:szCs w:val="26"/>
              </w:rPr>
            </w:pPr>
            <w:r w:rsidRPr="00F653DF">
              <w:t>- Tiếp tục thực hiện chuyên đề cấp trường, kiểm tra đánh giá chất lượng triển khai các chuyên đề của từng tổ chuyên môn</w:t>
            </w:r>
          </w:p>
        </w:tc>
        <w:tc>
          <w:tcPr>
            <w:tcW w:w="3593" w:type="dxa"/>
            <w:gridSpan w:val="2"/>
            <w:tcBorders>
              <w:top w:val="single" w:sz="4" w:space="0" w:color="auto"/>
              <w:left w:val="single" w:sz="4" w:space="0" w:color="auto"/>
              <w:bottom w:val="single" w:sz="4" w:space="0" w:color="auto"/>
              <w:right w:val="single" w:sz="4" w:space="0" w:color="auto"/>
            </w:tcBorders>
          </w:tcPr>
          <w:p w14:paraId="6B94C606" w14:textId="263A4EB8" w:rsidR="00812371" w:rsidRDefault="00812371" w:rsidP="00812371">
            <w:pPr>
              <w:jc w:val="both"/>
              <w:rPr>
                <w:sz w:val="26"/>
                <w:szCs w:val="26"/>
              </w:rPr>
            </w:pPr>
            <w:r>
              <w:t>Tổ CM triển k</w:t>
            </w:r>
            <w:r w:rsidR="00552D3F">
              <w:t>ha</w:t>
            </w:r>
            <w:r>
              <w:t>i thực hiện tho nhiều hình thực phù hợp với tình hình thực tế PCDB</w:t>
            </w:r>
          </w:p>
        </w:tc>
        <w:tc>
          <w:tcPr>
            <w:tcW w:w="2593" w:type="dxa"/>
            <w:tcBorders>
              <w:left w:val="single" w:sz="4" w:space="0" w:color="auto"/>
              <w:right w:val="single" w:sz="4" w:space="0" w:color="auto"/>
            </w:tcBorders>
          </w:tcPr>
          <w:p w14:paraId="457DB8A9" w14:textId="39AE3146" w:rsidR="00812371" w:rsidRDefault="006555B0" w:rsidP="00812371">
            <w:pPr>
              <w:jc w:val="both"/>
              <w:rPr>
                <w:spacing w:val="-14"/>
                <w:sz w:val="26"/>
                <w:szCs w:val="26"/>
              </w:rPr>
            </w:pPr>
            <w:r>
              <w:rPr>
                <w:spacing w:val="-14"/>
                <w:sz w:val="26"/>
                <w:szCs w:val="26"/>
              </w:rPr>
              <w:t>Thực hiện đúng</w:t>
            </w:r>
          </w:p>
        </w:tc>
        <w:tc>
          <w:tcPr>
            <w:tcW w:w="1846" w:type="dxa"/>
            <w:tcBorders>
              <w:top w:val="single" w:sz="4" w:space="0" w:color="auto"/>
              <w:left w:val="single" w:sz="4" w:space="0" w:color="auto"/>
              <w:bottom w:val="single" w:sz="4" w:space="0" w:color="auto"/>
              <w:right w:val="single" w:sz="4" w:space="0" w:color="auto"/>
            </w:tcBorders>
          </w:tcPr>
          <w:p w14:paraId="0321F534" w14:textId="77777777" w:rsidR="00812371" w:rsidRPr="00653C19" w:rsidRDefault="00812371" w:rsidP="00812371">
            <w:pPr>
              <w:rPr>
                <w:color w:val="FF0000"/>
                <w:sz w:val="28"/>
                <w:szCs w:val="28"/>
              </w:rPr>
            </w:pPr>
          </w:p>
        </w:tc>
      </w:tr>
      <w:tr w:rsidR="00812371" w:rsidRPr="00653C19" w14:paraId="091FD812" w14:textId="77777777" w:rsidTr="00E554F6">
        <w:trPr>
          <w:trHeight w:val="701"/>
        </w:trPr>
        <w:tc>
          <w:tcPr>
            <w:tcW w:w="2036" w:type="dxa"/>
            <w:vMerge/>
            <w:tcBorders>
              <w:left w:val="single" w:sz="4" w:space="0" w:color="auto"/>
              <w:right w:val="single" w:sz="4" w:space="0" w:color="auto"/>
            </w:tcBorders>
            <w:vAlign w:val="center"/>
          </w:tcPr>
          <w:p w14:paraId="4E4F7062" w14:textId="77777777" w:rsidR="00812371" w:rsidRPr="00653C19" w:rsidRDefault="00812371" w:rsidP="00812371">
            <w:pPr>
              <w:rPr>
                <w:color w:val="000000"/>
                <w:sz w:val="28"/>
                <w:szCs w:val="28"/>
              </w:rPr>
            </w:pPr>
          </w:p>
        </w:tc>
        <w:tc>
          <w:tcPr>
            <w:tcW w:w="5223" w:type="dxa"/>
            <w:tcBorders>
              <w:top w:val="single" w:sz="4" w:space="0" w:color="auto"/>
              <w:left w:val="single" w:sz="4" w:space="0" w:color="auto"/>
              <w:bottom w:val="single" w:sz="4" w:space="0" w:color="auto"/>
              <w:right w:val="single" w:sz="4" w:space="0" w:color="auto"/>
            </w:tcBorders>
          </w:tcPr>
          <w:p w14:paraId="58974162" w14:textId="11DA9155" w:rsidR="00812371" w:rsidRDefault="00812371" w:rsidP="00812371">
            <w:pPr>
              <w:tabs>
                <w:tab w:val="left" w:pos="567"/>
              </w:tabs>
              <w:jc w:val="both"/>
              <w:rPr>
                <w:sz w:val="26"/>
                <w:szCs w:val="26"/>
              </w:rPr>
            </w:pPr>
            <w:r w:rsidRPr="00F653DF">
              <w:rPr>
                <w:lang w:val="nl-NL"/>
              </w:rPr>
              <w:t xml:space="preserve">- Cập nhật đầy đủ, thường xuyên các hình ảnh, tin bài tại chuyên mục “Album hình ảnh đẹp” tại cổng TTĐT của </w:t>
            </w:r>
            <w:r>
              <w:rPr>
                <w:lang w:val="nl-NL"/>
              </w:rPr>
              <w:t>NT</w:t>
            </w:r>
          </w:p>
        </w:tc>
        <w:tc>
          <w:tcPr>
            <w:tcW w:w="3593" w:type="dxa"/>
            <w:gridSpan w:val="2"/>
            <w:tcBorders>
              <w:top w:val="single" w:sz="4" w:space="0" w:color="auto"/>
              <w:left w:val="single" w:sz="4" w:space="0" w:color="auto"/>
              <w:bottom w:val="single" w:sz="4" w:space="0" w:color="auto"/>
              <w:right w:val="single" w:sz="4" w:space="0" w:color="auto"/>
            </w:tcBorders>
          </w:tcPr>
          <w:p w14:paraId="3DB42804" w14:textId="03AEF647" w:rsidR="00812371" w:rsidRDefault="00812371" w:rsidP="00812371">
            <w:pPr>
              <w:jc w:val="both"/>
              <w:rPr>
                <w:sz w:val="26"/>
                <w:szCs w:val="26"/>
              </w:rPr>
            </w:pPr>
            <w:r>
              <w:t xml:space="preserve">Tiếp tục </w:t>
            </w:r>
            <w:r w:rsidRPr="00F653DF">
              <w:t xml:space="preserve">Tạo chuyên mục </w:t>
            </w:r>
            <w:r w:rsidRPr="00F653DF">
              <w:rPr>
                <w:lang w:val="nl-NL"/>
              </w:rPr>
              <w:t xml:space="preserve">“Album hình ảnh đẹp” tại cổng TTĐT của nhà trường, các khối, lớp phối hợp với phụ huỵnh cập nhật theo đúng sự chỉ đạo của Sở, phòng GD &amp;ĐT đưa các hình ảnh đẹp của trẻ </w:t>
            </w:r>
            <w:r w:rsidRPr="00F653DF">
              <w:rPr>
                <w:lang w:val="nl-NL"/>
              </w:rPr>
              <w:lastRenderedPageBreak/>
              <w:t>.</w:t>
            </w:r>
          </w:p>
        </w:tc>
        <w:tc>
          <w:tcPr>
            <w:tcW w:w="2593" w:type="dxa"/>
            <w:tcBorders>
              <w:left w:val="single" w:sz="4" w:space="0" w:color="auto"/>
              <w:right w:val="single" w:sz="4" w:space="0" w:color="auto"/>
            </w:tcBorders>
          </w:tcPr>
          <w:p w14:paraId="436FEC02" w14:textId="37DCDD1A" w:rsidR="00812371" w:rsidRDefault="005C6C7E" w:rsidP="00812371">
            <w:pPr>
              <w:jc w:val="both"/>
              <w:rPr>
                <w:spacing w:val="-14"/>
                <w:sz w:val="26"/>
                <w:szCs w:val="26"/>
              </w:rPr>
            </w:pPr>
            <w:r>
              <w:rPr>
                <w:spacing w:val="-14"/>
                <w:sz w:val="26"/>
                <w:szCs w:val="26"/>
              </w:rPr>
              <w:lastRenderedPageBreak/>
              <w:t>Thực hiện  đúng tiến độ</w:t>
            </w:r>
          </w:p>
        </w:tc>
        <w:tc>
          <w:tcPr>
            <w:tcW w:w="1846" w:type="dxa"/>
            <w:tcBorders>
              <w:top w:val="single" w:sz="4" w:space="0" w:color="auto"/>
              <w:left w:val="single" w:sz="4" w:space="0" w:color="auto"/>
              <w:bottom w:val="single" w:sz="4" w:space="0" w:color="auto"/>
              <w:right w:val="single" w:sz="4" w:space="0" w:color="auto"/>
            </w:tcBorders>
          </w:tcPr>
          <w:p w14:paraId="37BDD84D" w14:textId="77777777" w:rsidR="00812371" w:rsidRPr="00653C19" w:rsidRDefault="00812371" w:rsidP="00812371">
            <w:pPr>
              <w:rPr>
                <w:color w:val="FF0000"/>
                <w:sz w:val="28"/>
                <w:szCs w:val="28"/>
              </w:rPr>
            </w:pPr>
          </w:p>
        </w:tc>
      </w:tr>
      <w:tr w:rsidR="00812371" w:rsidRPr="00653C19" w14:paraId="5B8AF7D5" w14:textId="77777777" w:rsidTr="00E554F6">
        <w:trPr>
          <w:trHeight w:val="701"/>
        </w:trPr>
        <w:tc>
          <w:tcPr>
            <w:tcW w:w="2036" w:type="dxa"/>
            <w:vMerge/>
            <w:tcBorders>
              <w:left w:val="single" w:sz="4" w:space="0" w:color="auto"/>
              <w:right w:val="single" w:sz="4" w:space="0" w:color="auto"/>
            </w:tcBorders>
            <w:vAlign w:val="center"/>
          </w:tcPr>
          <w:p w14:paraId="25B0D2B4" w14:textId="77777777" w:rsidR="00812371" w:rsidRPr="00653C19" w:rsidRDefault="00812371" w:rsidP="00812371">
            <w:pPr>
              <w:rPr>
                <w:color w:val="000000"/>
                <w:sz w:val="28"/>
                <w:szCs w:val="28"/>
              </w:rPr>
            </w:pPr>
          </w:p>
        </w:tc>
        <w:tc>
          <w:tcPr>
            <w:tcW w:w="5223" w:type="dxa"/>
            <w:tcBorders>
              <w:top w:val="single" w:sz="4" w:space="0" w:color="auto"/>
              <w:left w:val="single" w:sz="4" w:space="0" w:color="auto"/>
              <w:bottom w:val="single" w:sz="4" w:space="0" w:color="auto"/>
              <w:right w:val="single" w:sz="4" w:space="0" w:color="auto"/>
            </w:tcBorders>
          </w:tcPr>
          <w:p w14:paraId="0B9004A8" w14:textId="090632A3" w:rsidR="00812371" w:rsidRDefault="00812371" w:rsidP="00812371">
            <w:pPr>
              <w:tabs>
                <w:tab w:val="left" w:pos="567"/>
              </w:tabs>
              <w:jc w:val="both"/>
              <w:rPr>
                <w:sz w:val="26"/>
                <w:szCs w:val="26"/>
              </w:rPr>
            </w:pPr>
            <w:r w:rsidRPr="00F653DF">
              <w:rPr>
                <w:lang w:val="nl-NL"/>
              </w:rPr>
              <w:t xml:space="preserve"> - Tăng cường kiểm tra GV triển khai thực hiện học liệu trẻ các độ tuổi đúng tiến độ thời gian quy định, quan tâm đến kỹ năng của trẻ</w:t>
            </w:r>
            <w:r>
              <w:rPr>
                <w:lang w:val="nl-NL"/>
              </w:rPr>
              <w:t xml:space="preserve"> và rà soát thực hiện các hồ sơ sổ sách theo quy định.</w:t>
            </w:r>
          </w:p>
        </w:tc>
        <w:tc>
          <w:tcPr>
            <w:tcW w:w="3593" w:type="dxa"/>
            <w:gridSpan w:val="2"/>
            <w:tcBorders>
              <w:top w:val="single" w:sz="4" w:space="0" w:color="auto"/>
              <w:left w:val="single" w:sz="4" w:space="0" w:color="auto"/>
              <w:bottom w:val="single" w:sz="4" w:space="0" w:color="auto"/>
              <w:right w:val="single" w:sz="4" w:space="0" w:color="auto"/>
            </w:tcBorders>
          </w:tcPr>
          <w:p w14:paraId="2F0F5C87" w14:textId="6A2AA9BA" w:rsidR="00812371" w:rsidRDefault="00812371" w:rsidP="00812371">
            <w:pPr>
              <w:jc w:val="both"/>
              <w:rPr>
                <w:sz w:val="26"/>
                <w:szCs w:val="26"/>
              </w:rPr>
            </w:pPr>
            <w:r w:rsidRPr="00F653DF">
              <w:rPr>
                <w:lang w:val="nl-NL"/>
              </w:rPr>
              <w:t>Rà soát sổ nhật ký nhóm lớp, cập nhật đầy đủ nội dung, thông tin theo quy định, không chỉ đạo GV làm thêm sổ sách ngoài quy định. Rà soát, thay thế các văn bản hiện hành liên quan đến GDMN hết hiệu lực sử dụng tại hồ sơ GV.</w:t>
            </w:r>
          </w:p>
        </w:tc>
        <w:tc>
          <w:tcPr>
            <w:tcW w:w="2593" w:type="dxa"/>
            <w:tcBorders>
              <w:left w:val="single" w:sz="4" w:space="0" w:color="auto"/>
              <w:right w:val="single" w:sz="4" w:space="0" w:color="auto"/>
            </w:tcBorders>
          </w:tcPr>
          <w:p w14:paraId="7B5D630F" w14:textId="6935AC05" w:rsidR="00812371" w:rsidRDefault="0050595F" w:rsidP="00812371">
            <w:pPr>
              <w:jc w:val="both"/>
              <w:rPr>
                <w:spacing w:val="-14"/>
                <w:sz w:val="26"/>
                <w:szCs w:val="26"/>
              </w:rPr>
            </w:pPr>
            <w:r>
              <w:rPr>
                <w:spacing w:val="-14"/>
                <w:sz w:val="26"/>
                <w:szCs w:val="26"/>
              </w:rPr>
              <w:t>Thực hiện  nghiêm túc</w:t>
            </w:r>
          </w:p>
        </w:tc>
        <w:tc>
          <w:tcPr>
            <w:tcW w:w="1846" w:type="dxa"/>
            <w:tcBorders>
              <w:top w:val="single" w:sz="4" w:space="0" w:color="auto"/>
              <w:left w:val="single" w:sz="4" w:space="0" w:color="auto"/>
              <w:bottom w:val="single" w:sz="4" w:space="0" w:color="auto"/>
              <w:right w:val="single" w:sz="4" w:space="0" w:color="auto"/>
            </w:tcBorders>
          </w:tcPr>
          <w:p w14:paraId="48AE233F" w14:textId="77777777" w:rsidR="00812371" w:rsidRPr="00653C19" w:rsidRDefault="00812371" w:rsidP="00812371">
            <w:pPr>
              <w:rPr>
                <w:color w:val="FF0000"/>
                <w:sz w:val="28"/>
                <w:szCs w:val="28"/>
              </w:rPr>
            </w:pPr>
          </w:p>
        </w:tc>
      </w:tr>
      <w:tr w:rsidR="00812371" w:rsidRPr="00653C19" w14:paraId="38088F3A" w14:textId="77777777" w:rsidTr="00E554F6">
        <w:trPr>
          <w:trHeight w:val="701"/>
        </w:trPr>
        <w:tc>
          <w:tcPr>
            <w:tcW w:w="2036" w:type="dxa"/>
            <w:vMerge/>
            <w:tcBorders>
              <w:left w:val="single" w:sz="4" w:space="0" w:color="auto"/>
              <w:right w:val="single" w:sz="4" w:space="0" w:color="auto"/>
            </w:tcBorders>
            <w:vAlign w:val="center"/>
          </w:tcPr>
          <w:p w14:paraId="7D529F4F" w14:textId="77777777" w:rsidR="00812371" w:rsidRPr="00653C19" w:rsidRDefault="00812371" w:rsidP="00812371">
            <w:pPr>
              <w:rPr>
                <w:color w:val="000000"/>
                <w:sz w:val="28"/>
                <w:szCs w:val="28"/>
              </w:rPr>
            </w:pPr>
          </w:p>
        </w:tc>
        <w:tc>
          <w:tcPr>
            <w:tcW w:w="5223" w:type="dxa"/>
            <w:tcBorders>
              <w:top w:val="single" w:sz="4" w:space="0" w:color="auto"/>
              <w:left w:val="single" w:sz="4" w:space="0" w:color="auto"/>
              <w:bottom w:val="single" w:sz="4" w:space="0" w:color="auto"/>
              <w:right w:val="single" w:sz="4" w:space="0" w:color="auto"/>
            </w:tcBorders>
          </w:tcPr>
          <w:p w14:paraId="65B6A058" w14:textId="4DD15900" w:rsidR="00812371" w:rsidRDefault="00812371" w:rsidP="00812371">
            <w:pPr>
              <w:tabs>
                <w:tab w:val="left" w:pos="567"/>
              </w:tabs>
              <w:jc w:val="both"/>
              <w:rPr>
                <w:sz w:val="26"/>
                <w:szCs w:val="26"/>
              </w:rPr>
            </w:pPr>
            <w:r w:rsidRPr="00F653DF">
              <w:rPr>
                <w:lang w:val="nl-NL"/>
              </w:rPr>
              <w:t xml:space="preserve">- Cử CBGVNV tham gia đầy đủ các buổi kiến tập, tập huấn chuyên môn, chuyên đề do Sở và Phòng tổ chức </w:t>
            </w:r>
            <w:r>
              <w:rPr>
                <w:lang w:val="nl-NL"/>
              </w:rPr>
              <w:t>.</w:t>
            </w:r>
          </w:p>
        </w:tc>
        <w:tc>
          <w:tcPr>
            <w:tcW w:w="3593" w:type="dxa"/>
            <w:gridSpan w:val="2"/>
            <w:tcBorders>
              <w:top w:val="single" w:sz="4" w:space="0" w:color="auto"/>
              <w:left w:val="single" w:sz="4" w:space="0" w:color="auto"/>
              <w:bottom w:val="single" w:sz="4" w:space="0" w:color="auto"/>
              <w:right w:val="single" w:sz="4" w:space="0" w:color="auto"/>
            </w:tcBorders>
          </w:tcPr>
          <w:p w14:paraId="01BE3DA9" w14:textId="77777777" w:rsidR="00812371" w:rsidRPr="00F653DF" w:rsidRDefault="00812371" w:rsidP="00812371">
            <w:pPr>
              <w:jc w:val="both"/>
            </w:pPr>
          </w:p>
          <w:p w14:paraId="7A501DE2" w14:textId="77777777" w:rsidR="00812371" w:rsidRPr="00F653DF" w:rsidRDefault="00812371" w:rsidP="00812371">
            <w:pPr>
              <w:jc w:val="both"/>
              <w:rPr>
                <w:i/>
                <w:lang w:val="nl-NL"/>
              </w:rPr>
            </w:pPr>
            <w:r>
              <w:t>Theo lịch thông báo</w:t>
            </w:r>
          </w:p>
          <w:p w14:paraId="2A32398B" w14:textId="77777777" w:rsidR="00812371" w:rsidRDefault="00812371" w:rsidP="00812371">
            <w:pPr>
              <w:jc w:val="both"/>
              <w:rPr>
                <w:sz w:val="26"/>
                <w:szCs w:val="26"/>
              </w:rPr>
            </w:pPr>
          </w:p>
        </w:tc>
        <w:tc>
          <w:tcPr>
            <w:tcW w:w="2593" w:type="dxa"/>
            <w:tcBorders>
              <w:left w:val="single" w:sz="4" w:space="0" w:color="auto"/>
              <w:right w:val="single" w:sz="4" w:space="0" w:color="auto"/>
            </w:tcBorders>
          </w:tcPr>
          <w:p w14:paraId="63D660B6" w14:textId="4D3D969A" w:rsidR="00812371" w:rsidRDefault="00032A83" w:rsidP="00812371">
            <w:pPr>
              <w:jc w:val="both"/>
              <w:rPr>
                <w:spacing w:val="-14"/>
                <w:sz w:val="26"/>
                <w:szCs w:val="26"/>
              </w:rPr>
            </w:pPr>
            <w:r>
              <w:rPr>
                <w:spacing w:val="-14"/>
                <w:sz w:val="26"/>
                <w:szCs w:val="26"/>
              </w:rPr>
              <w:t>Cử đúng thành phần</w:t>
            </w:r>
          </w:p>
        </w:tc>
        <w:tc>
          <w:tcPr>
            <w:tcW w:w="1846" w:type="dxa"/>
            <w:tcBorders>
              <w:top w:val="single" w:sz="4" w:space="0" w:color="auto"/>
              <w:left w:val="single" w:sz="4" w:space="0" w:color="auto"/>
              <w:bottom w:val="single" w:sz="4" w:space="0" w:color="auto"/>
              <w:right w:val="single" w:sz="4" w:space="0" w:color="auto"/>
            </w:tcBorders>
          </w:tcPr>
          <w:p w14:paraId="32491071" w14:textId="77777777" w:rsidR="00812371" w:rsidRPr="00653C19" w:rsidRDefault="00812371" w:rsidP="00812371">
            <w:pPr>
              <w:rPr>
                <w:color w:val="FF0000"/>
                <w:sz w:val="28"/>
                <w:szCs w:val="28"/>
              </w:rPr>
            </w:pPr>
          </w:p>
        </w:tc>
      </w:tr>
      <w:tr w:rsidR="008F4EC2" w:rsidRPr="00653C19" w14:paraId="68BC3A03" w14:textId="77777777" w:rsidTr="00E554F6">
        <w:trPr>
          <w:trHeight w:val="701"/>
        </w:trPr>
        <w:tc>
          <w:tcPr>
            <w:tcW w:w="2036" w:type="dxa"/>
            <w:vMerge w:val="restart"/>
            <w:tcBorders>
              <w:left w:val="single" w:sz="4" w:space="0" w:color="auto"/>
              <w:right w:val="single" w:sz="4" w:space="0" w:color="auto"/>
            </w:tcBorders>
            <w:vAlign w:val="center"/>
          </w:tcPr>
          <w:p w14:paraId="197E3326" w14:textId="77777777" w:rsidR="008F4EC2" w:rsidRPr="00653C19" w:rsidRDefault="008F4EC2" w:rsidP="00E554F6">
            <w:pPr>
              <w:rPr>
                <w:color w:val="000000"/>
                <w:sz w:val="28"/>
                <w:szCs w:val="28"/>
              </w:rPr>
            </w:pPr>
          </w:p>
        </w:tc>
        <w:tc>
          <w:tcPr>
            <w:tcW w:w="5223" w:type="dxa"/>
            <w:tcBorders>
              <w:top w:val="single" w:sz="4" w:space="0" w:color="auto"/>
              <w:left w:val="single" w:sz="4" w:space="0" w:color="auto"/>
              <w:bottom w:val="single" w:sz="4" w:space="0" w:color="auto"/>
              <w:right w:val="single" w:sz="4" w:space="0" w:color="auto"/>
            </w:tcBorders>
          </w:tcPr>
          <w:p w14:paraId="197CF174" w14:textId="5B9BB300" w:rsidR="008F4EC2" w:rsidRPr="00F653DF" w:rsidRDefault="008F4EC2" w:rsidP="00E554F6">
            <w:pPr>
              <w:tabs>
                <w:tab w:val="left" w:pos="567"/>
              </w:tabs>
              <w:jc w:val="both"/>
              <w:rPr>
                <w:lang w:val="nl-NL"/>
              </w:rPr>
            </w:pPr>
            <w:r>
              <w:rPr>
                <w:b/>
                <w:lang w:val="nl-NL"/>
              </w:rPr>
              <w:t>3.2 Th</w:t>
            </w:r>
            <w:r w:rsidRPr="007D35DE">
              <w:rPr>
                <w:b/>
                <w:lang w:val="nl-NL"/>
              </w:rPr>
              <w:t>ực hiện công tác giáo dục khi học sinh nghỉ học.</w:t>
            </w:r>
          </w:p>
        </w:tc>
        <w:tc>
          <w:tcPr>
            <w:tcW w:w="3593" w:type="dxa"/>
            <w:gridSpan w:val="2"/>
            <w:tcBorders>
              <w:top w:val="single" w:sz="4" w:space="0" w:color="auto"/>
              <w:left w:val="single" w:sz="4" w:space="0" w:color="auto"/>
              <w:bottom w:val="single" w:sz="4" w:space="0" w:color="auto"/>
              <w:right w:val="single" w:sz="4" w:space="0" w:color="auto"/>
            </w:tcBorders>
          </w:tcPr>
          <w:p w14:paraId="6947AEE7" w14:textId="77777777" w:rsidR="008F4EC2" w:rsidRDefault="008F4EC2" w:rsidP="00E554F6">
            <w:pPr>
              <w:jc w:val="both"/>
              <w:rPr>
                <w:sz w:val="26"/>
                <w:szCs w:val="26"/>
              </w:rPr>
            </w:pPr>
          </w:p>
        </w:tc>
        <w:tc>
          <w:tcPr>
            <w:tcW w:w="2593" w:type="dxa"/>
            <w:tcBorders>
              <w:left w:val="single" w:sz="4" w:space="0" w:color="auto"/>
              <w:right w:val="single" w:sz="4" w:space="0" w:color="auto"/>
            </w:tcBorders>
          </w:tcPr>
          <w:p w14:paraId="7E0DC3DB" w14:textId="77777777" w:rsidR="008F4EC2" w:rsidRDefault="008F4EC2" w:rsidP="00E554F6">
            <w:pPr>
              <w:jc w:val="both"/>
              <w:rPr>
                <w:spacing w:val="-14"/>
                <w:sz w:val="26"/>
                <w:szCs w:val="26"/>
              </w:rPr>
            </w:pPr>
          </w:p>
        </w:tc>
        <w:tc>
          <w:tcPr>
            <w:tcW w:w="1846" w:type="dxa"/>
            <w:tcBorders>
              <w:top w:val="single" w:sz="4" w:space="0" w:color="auto"/>
              <w:left w:val="single" w:sz="4" w:space="0" w:color="auto"/>
              <w:bottom w:val="single" w:sz="4" w:space="0" w:color="auto"/>
              <w:right w:val="single" w:sz="4" w:space="0" w:color="auto"/>
            </w:tcBorders>
          </w:tcPr>
          <w:p w14:paraId="711FB6FF" w14:textId="77777777" w:rsidR="008F4EC2" w:rsidRPr="00653C19" w:rsidRDefault="008F4EC2" w:rsidP="00E554F6">
            <w:pPr>
              <w:rPr>
                <w:color w:val="FF0000"/>
                <w:sz w:val="28"/>
                <w:szCs w:val="28"/>
              </w:rPr>
            </w:pPr>
          </w:p>
        </w:tc>
      </w:tr>
      <w:tr w:rsidR="00067645" w:rsidRPr="00653C19" w14:paraId="111E26BC" w14:textId="77777777" w:rsidTr="00E554F6">
        <w:trPr>
          <w:trHeight w:val="701"/>
        </w:trPr>
        <w:tc>
          <w:tcPr>
            <w:tcW w:w="2036" w:type="dxa"/>
            <w:vMerge/>
            <w:tcBorders>
              <w:left w:val="single" w:sz="4" w:space="0" w:color="auto"/>
              <w:right w:val="single" w:sz="4" w:space="0" w:color="auto"/>
            </w:tcBorders>
            <w:vAlign w:val="center"/>
          </w:tcPr>
          <w:p w14:paraId="00638109" w14:textId="77777777" w:rsidR="00067645" w:rsidRPr="00653C19" w:rsidRDefault="00067645" w:rsidP="00551F12">
            <w:pPr>
              <w:rPr>
                <w:color w:val="000000"/>
                <w:sz w:val="28"/>
                <w:szCs w:val="28"/>
              </w:rPr>
            </w:pPr>
          </w:p>
        </w:tc>
        <w:tc>
          <w:tcPr>
            <w:tcW w:w="5223" w:type="dxa"/>
            <w:tcBorders>
              <w:top w:val="single" w:sz="4" w:space="0" w:color="auto"/>
              <w:left w:val="single" w:sz="4" w:space="0" w:color="auto"/>
              <w:bottom w:val="single" w:sz="4" w:space="0" w:color="auto"/>
              <w:right w:val="single" w:sz="4" w:space="0" w:color="auto"/>
            </w:tcBorders>
          </w:tcPr>
          <w:p w14:paraId="0459F13E" w14:textId="5FD84835" w:rsidR="00067645" w:rsidRPr="00F653DF" w:rsidRDefault="00067645" w:rsidP="00551F12">
            <w:pPr>
              <w:tabs>
                <w:tab w:val="left" w:pos="567"/>
              </w:tabs>
              <w:jc w:val="both"/>
              <w:rPr>
                <w:lang w:val="nl-NL"/>
              </w:rPr>
            </w:pPr>
            <w:r>
              <w:rPr>
                <w:sz w:val="26"/>
                <w:szCs w:val="26"/>
                <w:lang w:val="vi-VN"/>
              </w:rPr>
              <w:t xml:space="preserve">- </w:t>
            </w:r>
            <w:r>
              <w:rPr>
                <w:sz w:val="26"/>
                <w:szCs w:val="26"/>
              </w:rPr>
              <w:t>Tiếp tục rà soát nội dung chương trình giáo dục, triển khai các giải pháp phù hợp điều kiện thực tế: sưu tầm tài liệu, thư viện điện tử; thiết kế bài giảng điện tử, quay video clip hướng dẫn, thiết kế trò chơi….gửi zalo nhóm lớp.</w:t>
            </w:r>
          </w:p>
        </w:tc>
        <w:tc>
          <w:tcPr>
            <w:tcW w:w="3593" w:type="dxa"/>
            <w:gridSpan w:val="2"/>
            <w:tcBorders>
              <w:top w:val="single" w:sz="4" w:space="0" w:color="auto"/>
              <w:left w:val="single" w:sz="4" w:space="0" w:color="auto"/>
              <w:bottom w:val="single" w:sz="4" w:space="0" w:color="auto"/>
              <w:right w:val="single" w:sz="4" w:space="0" w:color="auto"/>
            </w:tcBorders>
          </w:tcPr>
          <w:p w14:paraId="2F1A417C" w14:textId="77777777" w:rsidR="00067645" w:rsidRDefault="00067645">
            <w:pPr>
              <w:spacing w:line="276" w:lineRule="auto"/>
              <w:jc w:val="both"/>
              <w:rPr>
                <w:sz w:val="26"/>
                <w:szCs w:val="26"/>
              </w:rPr>
            </w:pPr>
            <w:r>
              <w:rPr>
                <w:sz w:val="26"/>
                <w:szCs w:val="26"/>
              </w:rPr>
              <w:t>Tiếp tục chỉ đạo các giáo viên XD nội dung chương trình các bài học, bài tập , các kỹ năng đơn giản  phù hợp với tình hình thực tế trong bối cảnh dịch bệnh phức tạp quay video, gửi cho phụ huynh qua zalo nhóm lớp.</w:t>
            </w:r>
          </w:p>
          <w:p w14:paraId="1D4F0346" w14:textId="77777777" w:rsidR="00067645" w:rsidRDefault="00067645">
            <w:pPr>
              <w:spacing w:line="276" w:lineRule="auto"/>
              <w:jc w:val="both"/>
              <w:rPr>
                <w:sz w:val="26"/>
                <w:szCs w:val="26"/>
              </w:rPr>
            </w:pPr>
            <w:r>
              <w:rPr>
                <w:sz w:val="26"/>
                <w:szCs w:val="26"/>
              </w:rPr>
              <w:t>-GV thông báo thông qua nhóm lớp zalo, CTTĐT nhà trường…để PH nắm được</w:t>
            </w:r>
          </w:p>
          <w:p w14:paraId="09888922" w14:textId="0756FC50" w:rsidR="00067645" w:rsidRDefault="00067645" w:rsidP="00551F12">
            <w:pPr>
              <w:jc w:val="both"/>
              <w:rPr>
                <w:sz w:val="26"/>
                <w:szCs w:val="26"/>
              </w:rPr>
            </w:pPr>
          </w:p>
        </w:tc>
        <w:tc>
          <w:tcPr>
            <w:tcW w:w="2593" w:type="dxa"/>
            <w:tcBorders>
              <w:left w:val="single" w:sz="4" w:space="0" w:color="auto"/>
              <w:right w:val="single" w:sz="4" w:space="0" w:color="auto"/>
            </w:tcBorders>
          </w:tcPr>
          <w:p w14:paraId="56018247" w14:textId="728C0FF3" w:rsidR="00067645" w:rsidRDefault="00067645" w:rsidP="00551F12">
            <w:pPr>
              <w:jc w:val="both"/>
              <w:rPr>
                <w:spacing w:val="-14"/>
                <w:sz w:val="26"/>
                <w:szCs w:val="26"/>
              </w:rPr>
            </w:pPr>
            <w:r>
              <w:rPr>
                <w:spacing w:val="-14"/>
                <w:sz w:val="26"/>
                <w:szCs w:val="26"/>
              </w:rPr>
              <w:t>Thực hiện tốt</w:t>
            </w:r>
          </w:p>
        </w:tc>
        <w:tc>
          <w:tcPr>
            <w:tcW w:w="1846" w:type="dxa"/>
            <w:tcBorders>
              <w:top w:val="single" w:sz="4" w:space="0" w:color="auto"/>
              <w:left w:val="single" w:sz="4" w:space="0" w:color="auto"/>
              <w:bottom w:val="single" w:sz="4" w:space="0" w:color="auto"/>
              <w:right w:val="single" w:sz="4" w:space="0" w:color="auto"/>
            </w:tcBorders>
          </w:tcPr>
          <w:p w14:paraId="12EFB5CD" w14:textId="77777777" w:rsidR="00067645" w:rsidRPr="00653C19" w:rsidRDefault="00067645" w:rsidP="00551F12">
            <w:pPr>
              <w:rPr>
                <w:color w:val="FF0000"/>
                <w:sz w:val="28"/>
                <w:szCs w:val="28"/>
              </w:rPr>
            </w:pPr>
          </w:p>
        </w:tc>
      </w:tr>
      <w:tr w:rsidR="00067645" w:rsidRPr="00653C19" w14:paraId="53109769" w14:textId="77777777" w:rsidTr="005C2E0F">
        <w:trPr>
          <w:trHeight w:val="2093"/>
        </w:trPr>
        <w:tc>
          <w:tcPr>
            <w:tcW w:w="2036" w:type="dxa"/>
            <w:vMerge/>
            <w:tcBorders>
              <w:left w:val="single" w:sz="4" w:space="0" w:color="auto"/>
              <w:right w:val="single" w:sz="4" w:space="0" w:color="auto"/>
            </w:tcBorders>
            <w:vAlign w:val="center"/>
          </w:tcPr>
          <w:p w14:paraId="633F766E" w14:textId="77777777" w:rsidR="00067645" w:rsidRPr="00653C19" w:rsidRDefault="00067645" w:rsidP="00551F12">
            <w:pPr>
              <w:rPr>
                <w:color w:val="000000"/>
                <w:sz w:val="28"/>
                <w:szCs w:val="28"/>
              </w:rPr>
            </w:pPr>
          </w:p>
        </w:tc>
        <w:tc>
          <w:tcPr>
            <w:tcW w:w="5223" w:type="dxa"/>
            <w:tcBorders>
              <w:top w:val="single" w:sz="4" w:space="0" w:color="auto"/>
              <w:left w:val="single" w:sz="4" w:space="0" w:color="auto"/>
              <w:right w:val="single" w:sz="4" w:space="0" w:color="auto"/>
            </w:tcBorders>
          </w:tcPr>
          <w:p w14:paraId="14AF4D0E" w14:textId="7866E7AD" w:rsidR="00067645" w:rsidRPr="00F653DF" w:rsidRDefault="00067645" w:rsidP="00551F12">
            <w:pPr>
              <w:tabs>
                <w:tab w:val="left" w:pos="567"/>
              </w:tabs>
              <w:jc w:val="both"/>
              <w:rPr>
                <w:lang w:val="vi-VN"/>
              </w:rPr>
            </w:pPr>
            <w:r>
              <w:rPr>
                <w:sz w:val="26"/>
                <w:szCs w:val="26"/>
                <w:lang w:val="nl-NL"/>
              </w:rPr>
              <w:t>- Cập nhật đầy đủ, thường xuyên các hình ảnh, tin bài tại chuyên mục “Album hình ảnh đẹp” tại cổng TTĐT của nhà trường.</w:t>
            </w:r>
          </w:p>
        </w:tc>
        <w:tc>
          <w:tcPr>
            <w:tcW w:w="3593" w:type="dxa"/>
            <w:gridSpan w:val="2"/>
            <w:tcBorders>
              <w:top w:val="single" w:sz="4" w:space="0" w:color="auto"/>
              <w:left w:val="single" w:sz="4" w:space="0" w:color="auto"/>
              <w:right w:val="single" w:sz="4" w:space="0" w:color="auto"/>
            </w:tcBorders>
          </w:tcPr>
          <w:p w14:paraId="242BC590" w14:textId="174A5868" w:rsidR="00067645" w:rsidRDefault="00067645" w:rsidP="00551F12">
            <w:pPr>
              <w:jc w:val="both"/>
              <w:rPr>
                <w:sz w:val="26"/>
                <w:szCs w:val="26"/>
              </w:rPr>
            </w:pPr>
            <w:r>
              <w:rPr>
                <w:sz w:val="26"/>
                <w:szCs w:val="26"/>
              </w:rPr>
              <w:t xml:space="preserve">Tạo chuyên mục </w:t>
            </w:r>
            <w:r>
              <w:rPr>
                <w:sz w:val="26"/>
                <w:szCs w:val="26"/>
                <w:lang w:val="nl-NL"/>
              </w:rPr>
              <w:t>“Album hình ảnh đẹp” tại cổng TTĐT của nhà trường, các khối, lớp phối hợp với phụ huỵnh cập nhật theo đúng sự chỉ đạo của Sở, phòng GD &amp;ĐT đưa các hình ảnh đẹp của trẻ .</w:t>
            </w:r>
          </w:p>
        </w:tc>
        <w:tc>
          <w:tcPr>
            <w:tcW w:w="2593" w:type="dxa"/>
            <w:tcBorders>
              <w:left w:val="single" w:sz="4" w:space="0" w:color="auto"/>
              <w:right w:val="single" w:sz="4" w:space="0" w:color="auto"/>
            </w:tcBorders>
          </w:tcPr>
          <w:p w14:paraId="3E46F6FC" w14:textId="15905DDF" w:rsidR="00067645" w:rsidRDefault="00067645" w:rsidP="00551F12">
            <w:pPr>
              <w:jc w:val="both"/>
              <w:rPr>
                <w:spacing w:val="-14"/>
                <w:sz w:val="26"/>
                <w:szCs w:val="26"/>
              </w:rPr>
            </w:pPr>
            <w:r>
              <w:rPr>
                <w:spacing w:val="-14"/>
                <w:sz w:val="26"/>
                <w:szCs w:val="26"/>
              </w:rPr>
              <w:t>Thực hiện tốt</w:t>
            </w:r>
          </w:p>
        </w:tc>
        <w:tc>
          <w:tcPr>
            <w:tcW w:w="1846" w:type="dxa"/>
            <w:tcBorders>
              <w:top w:val="single" w:sz="4" w:space="0" w:color="auto"/>
              <w:left w:val="single" w:sz="4" w:space="0" w:color="auto"/>
              <w:right w:val="single" w:sz="4" w:space="0" w:color="auto"/>
            </w:tcBorders>
          </w:tcPr>
          <w:p w14:paraId="437DFAF0" w14:textId="77777777" w:rsidR="00067645" w:rsidRPr="00653C19" w:rsidRDefault="00067645" w:rsidP="00551F12">
            <w:pPr>
              <w:rPr>
                <w:color w:val="FF0000"/>
                <w:sz w:val="28"/>
                <w:szCs w:val="28"/>
              </w:rPr>
            </w:pPr>
          </w:p>
        </w:tc>
      </w:tr>
      <w:tr w:rsidR="00551F12" w:rsidRPr="00653C19" w14:paraId="0F5BA8EE" w14:textId="77777777" w:rsidTr="00E554F6">
        <w:trPr>
          <w:trHeight w:val="701"/>
        </w:trPr>
        <w:tc>
          <w:tcPr>
            <w:tcW w:w="2036" w:type="dxa"/>
            <w:vMerge/>
            <w:tcBorders>
              <w:left w:val="single" w:sz="4" w:space="0" w:color="auto"/>
              <w:right w:val="single" w:sz="4" w:space="0" w:color="auto"/>
            </w:tcBorders>
            <w:vAlign w:val="center"/>
          </w:tcPr>
          <w:p w14:paraId="2A358361" w14:textId="77777777" w:rsidR="00551F12" w:rsidRPr="00653C19" w:rsidRDefault="00551F12" w:rsidP="00551F12">
            <w:pPr>
              <w:rPr>
                <w:color w:val="000000"/>
                <w:sz w:val="28"/>
                <w:szCs w:val="28"/>
              </w:rPr>
            </w:pPr>
          </w:p>
        </w:tc>
        <w:tc>
          <w:tcPr>
            <w:tcW w:w="5223" w:type="dxa"/>
            <w:tcBorders>
              <w:top w:val="single" w:sz="4" w:space="0" w:color="auto"/>
              <w:left w:val="single" w:sz="4" w:space="0" w:color="auto"/>
              <w:bottom w:val="single" w:sz="4" w:space="0" w:color="auto"/>
              <w:right w:val="single" w:sz="4" w:space="0" w:color="auto"/>
            </w:tcBorders>
          </w:tcPr>
          <w:p w14:paraId="61FDED43" w14:textId="7BC91BED" w:rsidR="00551F12" w:rsidRPr="00F653DF" w:rsidRDefault="00551F12" w:rsidP="00551F12">
            <w:pPr>
              <w:tabs>
                <w:tab w:val="left" w:pos="567"/>
              </w:tabs>
              <w:jc w:val="both"/>
              <w:rPr>
                <w:lang w:val="vi-VN"/>
              </w:rPr>
            </w:pPr>
            <w:r>
              <w:rPr>
                <w:lang w:val="nl-NL"/>
              </w:rPr>
              <w:t>- D</w:t>
            </w:r>
            <w:r w:rsidRPr="00F653DF">
              <w:rPr>
                <w:lang w:val="nl-NL"/>
              </w:rPr>
              <w:t xml:space="preserve">uy trì việc lựa chọn các bài giảng điện tử, video clip </w:t>
            </w:r>
            <w:r>
              <w:rPr>
                <w:lang w:val="nl-NL"/>
              </w:rPr>
              <w:t xml:space="preserve">của NT </w:t>
            </w:r>
            <w:r w:rsidRPr="00F653DF">
              <w:rPr>
                <w:lang w:val="nl-NL"/>
              </w:rPr>
              <w:t>gửi về phòng GD&amp;ĐT trước ngày 20 hàng tháng.</w:t>
            </w:r>
          </w:p>
        </w:tc>
        <w:tc>
          <w:tcPr>
            <w:tcW w:w="3593" w:type="dxa"/>
            <w:gridSpan w:val="2"/>
            <w:tcBorders>
              <w:top w:val="single" w:sz="4" w:space="0" w:color="auto"/>
              <w:left w:val="single" w:sz="4" w:space="0" w:color="auto"/>
              <w:bottom w:val="single" w:sz="4" w:space="0" w:color="auto"/>
              <w:right w:val="single" w:sz="4" w:space="0" w:color="auto"/>
            </w:tcBorders>
          </w:tcPr>
          <w:p w14:paraId="6584190D" w14:textId="2698B2D1" w:rsidR="00551F12" w:rsidRDefault="00551F12" w:rsidP="00551F12">
            <w:pPr>
              <w:jc w:val="both"/>
              <w:rPr>
                <w:sz w:val="26"/>
                <w:szCs w:val="26"/>
              </w:rPr>
            </w:pPr>
            <w:r>
              <w:t>Thực hiện theo KH của PGD</w:t>
            </w:r>
          </w:p>
        </w:tc>
        <w:tc>
          <w:tcPr>
            <w:tcW w:w="2593" w:type="dxa"/>
            <w:tcBorders>
              <w:left w:val="single" w:sz="4" w:space="0" w:color="auto"/>
              <w:right w:val="single" w:sz="4" w:space="0" w:color="auto"/>
            </w:tcBorders>
          </w:tcPr>
          <w:p w14:paraId="17C1EF47" w14:textId="1D8C2E3F" w:rsidR="00551F12" w:rsidRDefault="00A3391D" w:rsidP="00551F12">
            <w:pPr>
              <w:jc w:val="both"/>
              <w:rPr>
                <w:spacing w:val="-14"/>
                <w:sz w:val="26"/>
                <w:szCs w:val="26"/>
              </w:rPr>
            </w:pPr>
            <w:r>
              <w:rPr>
                <w:spacing w:val="-14"/>
                <w:sz w:val="26"/>
                <w:szCs w:val="26"/>
              </w:rPr>
              <w:t>Thực hiện tốt</w:t>
            </w:r>
          </w:p>
        </w:tc>
        <w:tc>
          <w:tcPr>
            <w:tcW w:w="1846" w:type="dxa"/>
            <w:tcBorders>
              <w:top w:val="single" w:sz="4" w:space="0" w:color="auto"/>
              <w:left w:val="single" w:sz="4" w:space="0" w:color="auto"/>
              <w:bottom w:val="single" w:sz="4" w:space="0" w:color="auto"/>
              <w:right w:val="single" w:sz="4" w:space="0" w:color="auto"/>
            </w:tcBorders>
          </w:tcPr>
          <w:p w14:paraId="06052B52" w14:textId="77777777" w:rsidR="00551F12" w:rsidRPr="00653C19" w:rsidRDefault="00551F12" w:rsidP="00551F12">
            <w:pPr>
              <w:rPr>
                <w:color w:val="FF0000"/>
                <w:sz w:val="28"/>
                <w:szCs w:val="28"/>
              </w:rPr>
            </w:pPr>
          </w:p>
        </w:tc>
      </w:tr>
    </w:tbl>
    <w:p w14:paraId="17A154E2" w14:textId="77777777" w:rsidR="002D5CE8" w:rsidRPr="00653C19" w:rsidRDefault="00231853" w:rsidP="00653C19">
      <w:pPr>
        <w:rPr>
          <w:sz w:val="28"/>
          <w:szCs w:val="28"/>
        </w:rPr>
      </w:pPr>
      <w:r w:rsidRPr="00653C19">
        <w:rPr>
          <w:b/>
          <w:sz w:val="28"/>
          <w:szCs w:val="28"/>
        </w:rPr>
        <w:t xml:space="preserve">Đánh giá chung : </w:t>
      </w:r>
      <w:r w:rsidR="00BA6EF3" w:rsidRPr="00653C19">
        <w:rPr>
          <w:sz w:val="28"/>
          <w:szCs w:val="28"/>
        </w:rPr>
        <w:t>B</w:t>
      </w:r>
      <w:r w:rsidRPr="00653C19">
        <w:rPr>
          <w:sz w:val="28"/>
          <w:szCs w:val="28"/>
        </w:rPr>
        <w:t>GH và đội ngũ GV nhà trường luôn cố gắng khắc phục khó khăn để hoàn thành các công việc về chuyên môn  theo sự chỉ đạo của các cấp.</w:t>
      </w:r>
    </w:p>
    <w:p w14:paraId="2342325B" w14:textId="77777777" w:rsidR="005C1E77" w:rsidRPr="00653C19" w:rsidRDefault="005C1E77" w:rsidP="00653C19">
      <w:pPr>
        <w:rPr>
          <w:b/>
          <w:sz w:val="28"/>
          <w:szCs w:val="28"/>
        </w:rPr>
      </w:pPr>
    </w:p>
    <w:p w14:paraId="3D9285C8" w14:textId="77777777" w:rsidR="00231853" w:rsidRPr="00653C19" w:rsidRDefault="00AE6E12" w:rsidP="00653C19">
      <w:pPr>
        <w:rPr>
          <w:b/>
          <w:sz w:val="28"/>
          <w:szCs w:val="28"/>
        </w:rPr>
      </w:pPr>
      <w:r w:rsidRPr="00653C19">
        <w:rPr>
          <w:b/>
          <w:sz w:val="28"/>
          <w:szCs w:val="28"/>
        </w:rPr>
        <w:t>IV</w:t>
      </w:r>
      <w:r w:rsidR="00231853" w:rsidRPr="00653C19">
        <w:rPr>
          <w:b/>
          <w:sz w:val="28"/>
          <w:szCs w:val="28"/>
        </w:rPr>
        <w:t>. Công tác quản lý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6043"/>
        <w:gridCol w:w="3390"/>
        <w:gridCol w:w="3003"/>
        <w:gridCol w:w="2094"/>
      </w:tblGrid>
      <w:tr w:rsidR="00BE5BFD" w:rsidRPr="00653C19" w14:paraId="526A7070" w14:textId="77777777" w:rsidTr="000010E4">
        <w:tc>
          <w:tcPr>
            <w:tcW w:w="590" w:type="dxa"/>
            <w:tcBorders>
              <w:top w:val="single" w:sz="4" w:space="0" w:color="auto"/>
              <w:left w:val="single" w:sz="4" w:space="0" w:color="auto"/>
              <w:bottom w:val="single" w:sz="4" w:space="0" w:color="auto"/>
              <w:right w:val="single" w:sz="4" w:space="0" w:color="auto"/>
            </w:tcBorders>
            <w:vAlign w:val="center"/>
            <w:hideMark/>
          </w:tcPr>
          <w:p w14:paraId="39231064" w14:textId="77777777" w:rsidR="00231853" w:rsidRPr="00653C19" w:rsidRDefault="00231853" w:rsidP="00653C19">
            <w:pPr>
              <w:jc w:val="center"/>
              <w:rPr>
                <w:rFonts w:cs="Times New Roman"/>
                <w:b/>
                <w:sz w:val="28"/>
                <w:szCs w:val="28"/>
              </w:rPr>
            </w:pPr>
            <w:r w:rsidRPr="00653C19">
              <w:rPr>
                <w:rFonts w:cs="Times New Roman"/>
                <w:b/>
                <w:sz w:val="28"/>
                <w:szCs w:val="28"/>
              </w:rPr>
              <w:t>TT</w:t>
            </w:r>
          </w:p>
        </w:tc>
        <w:tc>
          <w:tcPr>
            <w:tcW w:w="6043" w:type="dxa"/>
            <w:tcBorders>
              <w:top w:val="single" w:sz="4" w:space="0" w:color="auto"/>
              <w:left w:val="single" w:sz="4" w:space="0" w:color="auto"/>
              <w:bottom w:val="single" w:sz="4" w:space="0" w:color="auto"/>
              <w:right w:val="single" w:sz="4" w:space="0" w:color="auto"/>
            </w:tcBorders>
            <w:vAlign w:val="center"/>
            <w:hideMark/>
          </w:tcPr>
          <w:p w14:paraId="113891CA" w14:textId="77777777" w:rsidR="00231853" w:rsidRPr="00653C19" w:rsidRDefault="00231853" w:rsidP="00653C19">
            <w:pPr>
              <w:jc w:val="center"/>
              <w:rPr>
                <w:rFonts w:cs="Times New Roman"/>
                <w:b/>
                <w:sz w:val="28"/>
                <w:szCs w:val="28"/>
              </w:rPr>
            </w:pPr>
            <w:r w:rsidRPr="00653C19">
              <w:rPr>
                <w:rFonts w:cs="Times New Roman"/>
                <w:b/>
                <w:sz w:val="28"/>
                <w:szCs w:val="28"/>
              </w:rPr>
              <w:t>Nội dung</w:t>
            </w:r>
          </w:p>
        </w:tc>
        <w:tc>
          <w:tcPr>
            <w:tcW w:w="3390" w:type="dxa"/>
            <w:tcBorders>
              <w:top w:val="single" w:sz="4" w:space="0" w:color="auto"/>
              <w:left w:val="single" w:sz="4" w:space="0" w:color="auto"/>
              <w:bottom w:val="single" w:sz="4" w:space="0" w:color="auto"/>
              <w:right w:val="single" w:sz="4" w:space="0" w:color="auto"/>
            </w:tcBorders>
            <w:vAlign w:val="center"/>
            <w:hideMark/>
          </w:tcPr>
          <w:p w14:paraId="423DB478" w14:textId="77777777" w:rsidR="00231853" w:rsidRPr="00653C19" w:rsidRDefault="00231853" w:rsidP="00653C19">
            <w:pPr>
              <w:jc w:val="center"/>
              <w:rPr>
                <w:rFonts w:cs="Times New Roman"/>
                <w:b/>
                <w:sz w:val="28"/>
                <w:szCs w:val="28"/>
              </w:rPr>
            </w:pPr>
            <w:r w:rsidRPr="00653C19">
              <w:rPr>
                <w:rFonts w:cs="Times New Roman"/>
                <w:b/>
                <w:sz w:val="28"/>
                <w:szCs w:val="28"/>
              </w:rPr>
              <w:t>Hình thức</w:t>
            </w:r>
          </w:p>
        </w:tc>
        <w:tc>
          <w:tcPr>
            <w:tcW w:w="3003" w:type="dxa"/>
            <w:tcBorders>
              <w:top w:val="single" w:sz="4" w:space="0" w:color="auto"/>
              <w:left w:val="single" w:sz="4" w:space="0" w:color="auto"/>
              <w:bottom w:val="single" w:sz="4" w:space="0" w:color="auto"/>
              <w:right w:val="single" w:sz="4" w:space="0" w:color="auto"/>
            </w:tcBorders>
            <w:vAlign w:val="center"/>
            <w:hideMark/>
          </w:tcPr>
          <w:p w14:paraId="54414160" w14:textId="77777777" w:rsidR="00231853" w:rsidRPr="00653C19" w:rsidRDefault="00231853" w:rsidP="00653C19">
            <w:pPr>
              <w:jc w:val="center"/>
              <w:rPr>
                <w:rFonts w:cs="Times New Roman"/>
                <w:b/>
                <w:sz w:val="28"/>
                <w:szCs w:val="28"/>
              </w:rPr>
            </w:pPr>
            <w:r w:rsidRPr="00653C19">
              <w:rPr>
                <w:rFonts w:cs="Times New Roman"/>
                <w:b/>
                <w:sz w:val="28"/>
                <w:szCs w:val="28"/>
              </w:rPr>
              <w:t>Kết quả</w:t>
            </w:r>
          </w:p>
        </w:tc>
        <w:tc>
          <w:tcPr>
            <w:tcW w:w="2094" w:type="dxa"/>
            <w:tcBorders>
              <w:top w:val="single" w:sz="4" w:space="0" w:color="auto"/>
              <w:left w:val="single" w:sz="4" w:space="0" w:color="auto"/>
              <w:bottom w:val="single" w:sz="4" w:space="0" w:color="auto"/>
              <w:right w:val="single" w:sz="4" w:space="0" w:color="auto"/>
            </w:tcBorders>
            <w:hideMark/>
          </w:tcPr>
          <w:p w14:paraId="6675DB49" w14:textId="77777777" w:rsidR="00231853" w:rsidRPr="00653C19" w:rsidRDefault="00231853" w:rsidP="00653C19">
            <w:pPr>
              <w:jc w:val="center"/>
              <w:rPr>
                <w:rFonts w:cs="Times New Roman"/>
                <w:b/>
                <w:sz w:val="28"/>
                <w:szCs w:val="28"/>
              </w:rPr>
            </w:pPr>
            <w:r w:rsidRPr="00653C19">
              <w:rPr>
                <w:rFonts w:cs="Times New Roman"/>
                <w:b/>
                <w:sz w:val="28"/>
                <w:szCs w:val="28"/>
              </w:rPr>
              <w:t>Những đề xuất, kiến nghị</w:t>
            </w:r>
          </w:p>
        </w:tc>
      </w:tr>
      <w:tr w:rsidR="00F669FA" w:rsidRPr="00653C19" w14:paraId="729691AC" w14:textId="77777777" w:rsidTr="000010E4">
        <w:tc>
          <w:tcPr>
            <w:tcW w:w="590" w:type="dxa"/>
            <w:vMerge w:val="restart"/>
            <w:tcBorders>
              <w:top w:val="single" w:sz="4" w:space="0" w:color="auto"/>
              <w:left w:val="single" w:sz="4" w:space="0" w:color="auto"/>
              <w:right w:val="single" w:sz="4" w:space="0" w:color="auto"/>
            </w:tcBorders>
          </w:tcPr>
          <w:p w14:paraId="58684843" w14:textId="4A7A6880" w:rsidR="00F669FA" w:rsidRPr="00653C19" w:rsidRDefault="00F669FA" w:rsidP="0054564D">
            <w:pPr>
              <w:rPr>
                <w:rFonts w:cs="Times New Roman"/>
                <w:sz w:val="28"/>
                <w:szCs w:val="28"/>
              </w:rPr>
            </w:pPr>
          </w:p>
        </w:tc>
        <w:tc>
          <w:tcPr>
            <w:tcW w:w="6043" w:type="dxa"/>
            <w:tcBorders>
              <w:top w:val="single" w:sz="4" w:space="0" w:color="auto"/>
              <w:left w:val="single" w:sz="4" w:space="0" w:color="auto"/>
              <w:bottom w:val="nil"/>
              <w:right w:val="single" w:sz="4" w:space="0" w:color="auto"/>
            </w:tcBorders>
          </w:tcPr>
          <w:p w14:paraId="33A9086F" w14:textId="5AE80152" w:rsidR="00F669FA" w:rsidRPr="00F669FA" w:rsidRDefault="00F669FA" w:rsidP="00F669FA">
            <w:pPr>
              <w:jc w:val="both"/>
              <w:rPr>
                <w:b/>
                <w:sz w:val="28"/>
                <w:szCs w:val="28"/>
                <w:lang w:val="nl-NL"/>
              </w:rPr>
            </w:pPr>
            <w:r w:rsidRPr="00F669FA">
              <w:rPr>
                <w:b/>
                <w:lang w:val="nl-NL"/>
              </w:rPr>
              <w:t>1.</w:t>
            </w:r>
            <w:r>
              <w:rPr>
                <w:b/>
                <w:lang w:val="nl-NL"/>
              </w:rPr>
              <w:t xml:space="preserve"> </w:t>
            </w:r>
            <w:r w:rsidRPr="00F669FA">
              <w:rPr>
                <w:b/>
                <w:lang w:val="nl-NL"/>
              </w:rPr>
              <w:t>Thực hiện chế độ chính sách, chế độ làm việc</w:t>
            </w:r>
          </w:p>
        </w:tc>
        <w:tc>
          <w:tcPr>
            <w:tcW w:w="3390" w:type="dxa"/>
            <w:tcBorders>
              <w:top w:val="single" w:sz="4" w:space="0" w:color="auto"/>
              <w:left w:val="single" w:sz="4" w:space="0" w:color="auto"/>
              <w:bottom w:val="nil"/>
              <w:right w:val="single" w:sz="4" w:space="0" w:color="auto"/>
            </w:tcBorders>
          </w:tcPr>
          <w:p w14:paraId="76B558D9" w14:textId="175CEDAF" w:rsidR="00F669FA" w:rsidRPr="00653C19" w:rsidRDefault="00F669FA" w:rsidP="0054564D">
            <w:pPr>
              <w:jc w:val="both"/>
              <w:rPr>
                <w:rFonts w:cs="Times New Roman"/>
                <w:sz w:val="28"/>
                <w:szCs w:val="28"/>
              </w:rPr>
            </w:pPr>
          </w:p>
        </w:tc>
        <w:tc>
          <w:tcPr>
            <w:tcW w:w="3003" w:type="dxa"/>
            <w:tcBorders>
              <w:top w:val="single" w:sz="4" w:space="0" w:color="auto"/>
              <w:left w:val="single" w:sz="4" w:space="0" w:color="auto"/>
              <w:bottom w:val="nil"/>
              <w:right w:val="single" w:sz="4" w:space="0" w:color="auto"/>
            </w:tcBorders>
          </w:tcPr>
          <w:p w14:paraId="261E6476" w14:textId="11878744" w:rsidR="00F669FA" w:rsidRPr="00653C19" w:rsidRDefault="00F669FA" w:rsidP="0054564D">
            <w:pPr>
              <w:rPr>
                <w:rFonts w:cs="Times New Roman"/>
                <w:sz w:val="28"/>
                <w:szCs w:val="28"/>
              </w:rPr>
            </w:pPr>
          </w:p>
        </w:tc>
        <w:tc>
          <w:tcPr>
            <w:tcW w:w="2094" w:type="dxa"/>
            <w:tcBorders>
              <w:top w:val="single" w:sz="4" w:space="0" w:color="auto"/>
              <w:left w:val="single" w:sz="4" w:space="0" w:color="auto"/>
              <w:bottom w:val="nil"/>
              <w:right w:val="single" w:sz="4" w:space="0" w:color="auto"/>
            </w:tcBorders>
          </w:tcPr>
          <w:p w14:paraId="7700BE6F" w14:textId="77777777" w:rsidR="00F669FA" w:rsidRPr="00653C19" w:rsidRDefault="00F669FA" w:rsidP="0054564D">
            <w:pPr>
              <w:jc w:val="both"/>
              <w:rPr>
                <w:rFonts w:cs="Times New Roman"/>
                <w:sz w:val="28"/>
                <w:szCs w:val="28"/>
              </w:rPr>
            </w:pPr>
          </w:p>
        </w:tc>
      </w:tr>
      <w:tr w:rsidR="00CE2A30" w:rsidRPr="00653C19" w14:paraId="527854CF" w14:textId="77777777" w:rsidTr="0059075D">
        <w:tc>
          <w:tcPr>
            <w:tcW w:w="590" w:type="dxa"/>
            <w:vMerge/>
            <w:tcBorders>
              <w:left w:val="single" w:sz="4" w:space="0" w:color="auto"/>
              <w:right w:val="single" w:sz="4" w:space="0" w:color="auto"/>
            </w:tcBorders>
          </w:tcPr>
          <w:p w14:paraId="4385A085" w14:textId="77777777" w:rsidR="00CE2A30" w:rsidRPr="00653C19" w:rsidRDefault="00CE2A30" w:rsidP="00CE2A30">
            <w:pPr>
              <w:rPr>
                <w:rFonts w:cs="Times New Roman"/>
                <w:sz w:val="28"/>
                <w:szCs w:val="28"/>
              </w:rPr>
            </w:pPr>
          </w:p>
        </w:tc>
        <w:tc>
          <w:tcPr>
            <w:tcW w:w="6043" w:type="dxa"/>
            <w:tcBorders>
              <w:top w:val="single" w:sz="4" w:space="0" w:color="auto"/>
              <w:left w:val="single" w:sz="4" w:space="0" w:color="auto"/>
              <w:bottom w:val="nil"/>
              <w:right w:val="single" w:sz="4" w:space="0" w:color="auto"/>
            </w:tcBorders>
          </w:tcPr>
          <w:p w14:paraId="745A00D5" w14:textId="77777777" w:rsidR="00CE2A30" w:rsidRDefault="00CE2A30" w:rsidP="00CE2A30">
            <w:pPr>
              <w:jc w:val="both"/>
            </w:pPr>
            <w:r w:rsidRPr="00F653DF">
              <w:rPr>
                <w:lang w:val="nl-NL"/>
              </w:rPr>
              <w:t xml:space="preserve">Bố trí cho CBGVNV nghỉ Tết Nguyên Đán năm 2022 theo đúng hướng dẫn. </w:t>
            </w:r>
            <w:r w:rsidRPr="00F653DF">
              <w:t>Thông báo công khai lịch nghỉ Tết Nguyên đán với CMHS và CBGVNV.</w:t>
            </w:r>
          </w:p>
          <w:p w14:paraId="3BDEF22D" w14:textId="77777777" w:rsidR="00CE2A30" w:rsidRDefault="00CE2A30" w:rsidP="00CE2A30">
            <w:pPr>
              <w:jc w:val="both"/>
            </w:pPr>
            <w:r w:rsidRPr="00F653DF">
              <w:t>- Thực hiện chi trả nghiêm túc chế độ chính</w:t>
            </w:r>
            <w:r>
              <w:t xml:space="preserve"> </w:t>
            </w:r>
            <w:r w:rsidRPr="00F653DF">
              <w:t>sách, chế độ thưởng Tết cho người lao động theo đúng quy định.</w:t>
            </w:r>
          </w:p>
          <w:p w14:paraId="72FD797E" w14:textId="77777777" w:rsidR="00CE2A30" w:rsidRDefault="00CE2A30" w:rsidP="00CE2A30">
            <w:pPr>
              <w:jc w:val="both"/>
            </w:pPr>
            <w:r w:rsidRPr="00F653DF">
              <w:t>- Phân công lịch trực Tết Nguyên đán rõ người, rõ việc, rõ trách nhiệm; công khai tới 100% CBGVNV và CMHS.</w:t>
            </w:r>
          </w:p>
          <w:p w14:paraId="786BE59B" w14:textId="012ACC1E" w:rsidR="00CE2A30" w:rsidRPr="00F669FA" w:rsidRDefault="00CE2A30" w:rsidP="00CE2A30">
            <w:pPr>
              <w:jc w:val="both"/>
              <w:rPr>
                <w:b/>
                <w:lang w:val="nl-NL"/>
              </w:rPr>
            </w:pPr>
            <w:r w:rsidRPr="00F653DF">
              <w:rPr>
                <w:lang w:val="nl-NL"/>
              </w:rPr>
              <w:t>- Tăng cường giám sát, kiểm tra, đôn đốc CBGVNV chấp hành nghiêm túc kỷ luật, kỷ cương hành chính, văn hóa công sở, sử dụn</w:t>
            </w:r>
            <w:r>
              <w:rPr>
                <w:lang w:val="nl-NL"/>
              </w:rPr>
              <w:t>g</w:t>
            </w:r>
            <w:r w:rsidRPr="00F653DF">
              <w:rPr>
                <w:lang w:val="nl-NL"/>
              </w:rPr>
              <w:t xml:space="preserve"> có hiệu quả thời gian làm việc, thực hiện nghiêm Nội quy, quy chế làm việc. Rà soát, bổ sung, hoàn chỉnh quy trình giải quyết công việc, cụ thể hóa trách nhiệm của từng cá nhân, tổ chức trong việc thực hiện nhiệm vụ được giao.</w:t>
            </w:r>
          </w:p>
        </w:tc>
        <w:tc>
          <w:tcPr>
            <w:tcW w:w="3390" w:type="dxa"/>
            <w:tcBorders>
              <w:top w:val="single" w:sz="4" w:space="0" w:color="auto"/>
              <w:left w:val="single" w:sz="4" w:space="0" w:color="auto"/>
              <w:bottom w:val="nil"/>
              <w:right w:val="single" w:sz="4" w:space="0" w:color="auto"/>
            </w:tcBorders>
          </w:tcPr>
          <w:p w14:paraId="31D7AEC3" w14:textId="77777777" w:rsidR="00CE2A30" w:rsidRPr="00F653DF" w:rsidRDefault="00CE2A30" w:rsidP="00CE2A30">
            <w:pPr>
              <w:rPr>
                <w:lang w:val="nl-NL"/>
              </w:rPr>
            </w:pPr>
            <w:r>
              <w:rPr>
                <w:lang w:val="nl-NL"/>
              </w:rPr>
              <w:t>Thực hiện lịch nghỉ theo quy định của nhà nước.</w:t>
            </w:r>
          </w:p>
          <w:p w14:paraId="5E545C99" w14:textId="77777777" w:rsidR="00CE2A30" w:rsidRPr="00653C19" w:rsidRDefault="00CE2A30" w:rsidP="00CE2A30">
            <w:pPr>
              <w:jc w:val="both"/>
              <w:rPr>
                <w:rFonts w:cs="Times New Roman"/>
                <w:sz w:val="28"/>
                <w:szCs w:val="28"/>
              </w:rPr>
            </w:pPr>
          </w:p>
        </w:tc>
        <w:tc>
          <w:tcPr>
            <w:tcW w:w="3003" w:type="dxa"/>
            <w:tcBorders>
              <w:top w:val="single" w:sz="4" w:space="0" w:color="auto"/>
              <w:left w:val="single" w:sz="4" w:space="0" w:color="auto"/>
              <w:bottom w:val="nil"/>
              <w:right w:val="single" w:sz="4" w:space="0" w:color="auto"/>
            </w:tcBorders>
          </w:tcPr>
          <w:p w14:paraId="65714BFF" w14:textId="0995A583" w:rsidR="00CE2A30" w:rsidRPr="00653C19" w:rsidRDefault="00CE2A30" w:rsidP="00CE2A30">
            <w:pPr>
              <w:rPr>
                <w:rFonts w:cs="Times New Roman"/>
                <w:sz w:val="28"/>
                <w:szCs w:val="28"/>
              </w:rPr>
            </w:pPr>
            <w:r>
              <w:rPr>
                <w:rFonts w:cs="Times New Roman"/>
                <w:sz w:val="28"/>
                <w:szCs w:val="28"/>
              </w:rPr>
              <w:t>Thực hiện đúng</w:t>
            </w:r>
          </w:p>
        </w:tc>
        <w:tc>
          <w:tcPr>
            <w:tcW w:w="2094" w:type="dxa"/>
            <w:tcBorders>
              <w:top w:val="single" w:sz="4" w:space="0" w:color="auto"/>
              <w:left w:val="single" w:sz="4" w:space="0" w:color="auto"/>
              <w:bottom w:val="nil"/>
              <w:right w:val="single" w:sz="4" w:space="0" w:color="auto"/>
            </w:tcBorders>
          </w:tcPr>
          <w:p w14:paraId="467D5D7D" w14:textId="77777777" w:rsidR="00CE2A30" w:rsidRPr="00653C19" w:rsidRDefault="00CE2A30" w:rsidP="00CE2A30">
            <w:pPr>
              <w:jc w:val="both"/>
              <w:rPr>
                <w:rFonts w:cs="Times New Roman"/>
                <w:sz w:val="28"/>
                <w:szCs w:val="28"/>
              </w:rPr>
            </w:pPr>
          </w:p>
        </w:tc>
      </w:tr>
      <w:tr w:rsidR="00CE2A30" w:rsidRPr="00653C19" w14:paraId="6DDF6C61" w14:textId="77777777" w:rsidTr="000010E4">
        <w:tc>
          <w:tcPr>
            <w:tcW w:w="590" w:type="dxa"/>
            <w:tcBorders>
              <w:top w:val="single" w:sz="4" w:space="0" w:color="auto"/>
              <w:left w:val="single" w:sz="4" w:space="0" w:color="auto"/>
              <w:right w:val="single" w:sz="4" w:space="0" w:color="auto"/>
            </w:tcBorders>
          </w:tcPr>
          <w:p w14:paraId="59A6DA7C" w14:textId="77777777" w:rsidR="00CE2A30" w:rsidRPr="00653C19" w:rsidRDefault="00CE2A30" w:rsidP="00CE2A30">
            <w:pPr>
              <w:jc w:val="cente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7118BBC8" w14:textId="2E129CC1" w:rsidR="00CE2A30" w:rsidRPr="00653C19" w:rsidRDefault="00CE2A30" w:rsidP="00CE2A30">
            <w:pPr>
              <w:spacing w:before="120"/>
              <w:rPr>
                <w:b/>
                <w:sz w:val="28"/>
                <w:szCs w:val="28"/>
              </w:rPr>
            </w:pPr>
            <w:r w:rsidRPr="009247B8">
              <w:rPr>
                <w:b/>
                <w:sz w:val="26"/>
                <w:szCs w:val="26"/>
              </w:rPr>
              <w:t xml:space="preserve">2. </w:t>
            </w:r>
            <w:r w:rsidR="006B18DE" w:rsidRPr="003831F5">
              <w:rPr>
                <w:b/>
              </w:rPr>
              <w:t>Công tác khác.</w:t>
            </w:r>
          </w:p>
        </w:tc>
        <w:tc>
          <w:tcPr>
            <w:tcW w:w="3390" w:type="dxa"/>
            <w:tcBorders>
              <w:top w:val="single" w:sz="4" w:space="0" w:color="auto"/>
              <w:left w:val="single" w:sz="4" w:space="0" w:color="auto"/>
              <w:bottom w:val="single" w:sz="4" w:space="0" w:color="auto"/>
              <w:right w:val="single" w:sz="4" w:space="0" w:color="auto"/>
            </w:tcBorders>
          </w:tcPr>
          <w:p w14:paraId="5CE8E7B5" w14:textId="77777777" w:rsidR="00CE2A30" w:rsidRPr="00653C19" w:rsidRDefault="00CE2A30" w:rsidP="00CE2A30">
            <w:pPr>
              <w:jc w:val="center"/>
              <w:rPr>
                <w:sz w:val="28"/>
                <w:szCs w:val="28"/>
                <w:lang w:val="nl-NL"/>
              </w:rPr>
            </w:pPr>
          </w:p>
        </w:tc>
        <w:tc>
          <w:tcPr>
            <w:tcW w:w="3003" w:type="dxa"/>
            <w:tcBorders>
              <w:top w:val="single" w:sz="4" w:space="0" w:color="auto"/>
              <w:left w:val="single" w:sz="4" w:space="0" w:color="auto"/>
              <w:bottom w:val="single" w:sz="4" w:space="0" w:color="auto"/>
              <w:right w:val="single" w:sz="4" w:space="0" w:color="auto"/>
            </w:tcBorders>
          </w:tcPr>
          <w:p w14:paraId="6E0DF4ED" w14:textId="77777777" w:rsidR="00CE2A30" w:rsidRPr="00653C19" w:rsidRDefault="00CE2A30" w:rsidP="00CE2A30">
            <w:pPr>
              <w:jc w:val="center"/>
              <w:rPr>
                <w:rFonts w:cs="Times New Roman"/>
                <w:spacing w:val="-14"/>
                <w:sz w:val="28"/>
                <w:szCs w:val="28"/>
              </w:rPr>
            </w:pPr>
          </w:p>
        </w:tc>
        <w:tc>
          <w:tcPr>
            <w:tcW w:w="2094" w:type="dxa"/>
            <w:tcBorders>
              <w:top w:val="single" w:sz="4" w:space="0" w:color="auto"/>
              <w:left w:val="single" w:sz="4" w:space="0" w:color="auto"/>
              <w:bottom w:val="single" w:sz="4" w:space="0" w:color="auto"/>
              <w:right w:val="single" w:sz="4" w:space="0" w:color="auto"/>
            </w:tcBorders>
          </w:tcPr>
          <w:p w14:paraId="287A10B3" w14:textId="77777777" w:rsidR="00CE2A30" w:rsidRPr="00653C19" w:rsidRDefault="00CE2A30" w:rsidP="00CE2A30">
            <w:pPr>
              <w:jc w:val="center"/>
              <w:rPr>
                <w:rFonts w:cs="Times New Roman"/>
                <w:sz w:val="28"/>
                <w:szCs w:val="28"/>
              </w:rPr>
            </w:pPr>
          </w:p>
        </w:tc>
      </w:tr>
      <w:tr w:rsidR="006B18DE" w:rsidRPr="00653C19" w14:paraId="0ADD26B0" w14:textId="77777777" w:rsidTr="00D93D34">
        <w:trPr>
          <w:trHeight w:val="1153"/>
        </w:trPr>
        <w:tc>
          <w:tcPr>
            <w:tcW w:w="590" w:type="dxa"/>
            <w:tcBorders>
              <w:left w:val="single" w:sz="4" w:space="0" w:color="auto"/>
              <w:right w:val="single" w:sz="4" w:space="0" w:color="auto"/>
            </w:tcBorders>
          </w:tcPr>
          <w:p w14:paraId="2F4DBEC6" w14:textId="77777777" w:rsidR="006B18DE" w:rsidRPr="00653C19" w:rsidRDefault="006B18DE" w:rsidP="006B18DE">
            <w:pPr>
              <w:jc w:val="cente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14238349" w14:textId="77777777" w:rsidR="006B18DE" w:rsidRDefault="006B18DE" w:rsidP="006B18DE">
            <w:pPr>
              <w:jc w:val="both"/>
            </w:pPr>
            <w:r w:rsidRPr="003831F5">
              <w:t>- Tăng cường kiểm tra việc thực hiện nề nếp quy chế chuyên môn của các tổ, nhóm, cá nhân; kiểm soát việc ra vào trong trường theo quy định; kiểm tra công tác an ninh an toàn trường học trước, trong và sau khi nghỉ Tết Nguyên đán.</w:t>
            </w:r>
          </w:p>
          <w:p w14:paraId="549C7D62" w14:textId="3170494F" w:rsidR="006B18DE" w:rsidRPr="009247B8" w:rsidRDefault="006B18DE" w:rsidP="006B18DE">
            <w:pPr>
              <w:jc w:val="both"/>
              <w:rPr>
                <w:sz w:val="26"/>
                <w:szCs w:val="26"/>
              </w:rPr>
            </w:pPr>
            <w:r>
              <w:t xml:space="preserve">- </w:t>
            </w:r>
            <w:r w:rsidRPr="00F653DF">
              <w:t>T</w:t>
            </w:r>
            <w:r w:rsidRPr="00F653DF">
              <w:rPr>
                <w:lang w:val="da-DK"/>
              </w:rPr>
              <w:t>ổ chức họp sơ kết học kỳ 1 và triển khai nhiệm vụ học kỳ 2 với CMHS. Công khai kết quả phối hợp với CMHS trong việc chăm sóc, giáo dục trẻ học kỳ 1 và định hướng nhiệm vụ của nhà trường trong học kỳ 2.</w:t>
            </w:r>
          </w:p>
        </w:tc>
        <w:tc>
          <w:tcPr>
            <w:tcW w:w="3390" w:type="dxa"/>
            <w:tcBorders>
              <w:top w:val="single" w:sz="4" w:space="0" w:color="auto"/>
              <w:left w:val="single" w:sz="4" w:space="0" w:color="auto"/>
              <w:bottom w:val="single" w:sz="4" w:space="0" w:color="auto"/>
              <w:right w:val="single" w:sz="4" w:space="0" w:color="auto"/>
            </w:tcBorders>
          </w:tcPr>
          <w:p w14:paraId="50898D4E" w14:textId="77777777" w:rsidR="006B18DE" w:rsidRDefault="006B18DE" w:rsidP="006B18DE">
            <w:pPr>
              <w:rPr>
                <w:lang w:val="nl-NL"/>
              </w:rPr>
            </w:pPr>
            <w:r>
              <w:rPr>
                <w:lang w:val="nl-NL"/>
              </w:rPr>
              <w:t>BGH tăng cường kiểm tra tại các nhóm lớp, các bộ phận bằng nhiều hình thức đột xuất, có báo trước...</w:t>
            </w:r>
          </w:p>
          <w:p w14:paraId="1282EF12" w14:textId="020F3FA1" w:rsidR="006B18DE" w:rsidRPr="008E7DA5" w:rsidRDefault="006B18DE" w:rsidP="006B18DE">
            <w:pPr>
              <w:rPr>
                <w:sz w:val="26"/>
                <w:szCs w:val="26"/>
              </w:rPr>
            </w:pPr>
            <w:r>
              <w:rPr>
                <w:lang w:val="nl-NL"/>
              </w:rPr>
              <w:t>Tổ chức họp sơ kết theo kế hoạch</w:t>
            </w:r>
          </w:p>
        </w:tc>
        <w:tc>
          <w:tcPr>
            <w:tcW w:w="3003" w:type="dxa"/>
            <w:tcBorders>
              <w:top w:val="single" w:sz="4" w:space="0" w:color="auto"/>
              <w:left w:val="single" w:sz="4" w:space="0" w:color="auto"/>
              <w:bottom w:val="single" w:sz="4" w:space="0" w:color="auto"/>
              <w:right w:val="single" w:sz="4" w:space="0" w:color="auto"/>
            </w:tcBorders>
          </w:tcPr>
          <w:p w14:paraId="441A508B" w14:textId="19847473" w:rsidR="006B18DE" w:rsidRPr="00AE6E12" w:rsidRDefault="006B18DE" w:rsidP="006B18DE">
            <w:pPr>
              <w:jc w:val="both"/>
              <w:rPr>
                <w:rFonts w:cs="Times New Roman"/>
                <w:spacing w:val="-14"/>
                <w:sz w:val="26"/>
                <w:szCs w:val="26"/>
              </w:rPr>
            </w:pPr>
            <w:r w:rsidRPr="00AE6E12">
              <w:rPr>
                <w:rFonts w:cs="Times New Roman"/>
                <w:spacing w:val="-14"/>
                <w:sz w:val="26"/>
                <w:szCs w:val="26"/>
              </w:rPr>
              <w:t xml:space="preserve">Thực hiện </w:t>
            </w:r>
            <w:r>
              <w:rPr>
                <w:rFonts w:cs="Times New Roman"/>
                <w:spacing w:val="-14"/>
                <w:sz w:val="26"/>
                <w:szCs w:val="26"/>
              </w:rPr>
              <w:t>nghiêm túc</w:t>
            </w:r>
          </w:p>
        </w:tc>
        <w:tc>
          <w:tcPr>
            <w:tcW w:w="2094" w:type="dxa"/>
            <w:tcBorders>
              <w:top w:val="single" w:sz="4" w:space="0" w:color="auto"/>
              <w:left w:val="single" w:sz="4" w:space="0" w:color="auto"/>
              <w:bottom w:val="single" w:sz="4" w:space="0" w:color="auto"/>
              <w:right w:val="single" w:sz="4" w:space="0" w:color="auto"/>
            </w:tcBorders>
          </w:tcPr>
          <w:p w14:paraId="4090B784" w14:textId="77777777" w:rsidR="006B18DE" w:rsidRPr="00653C19" w:rsidRDefault="006B18DE" w:rsidP="006B18DE">
            <w:pPr>
              <w:jc w:val="center"/>
              <w:rPr>
                <w:rFonts w:cs="Times New Roman"/>
                <w:sz w:val="28"/>
                <w:szCs w:val="28"/>
              </w:rPr>
            </w:pPr>
          </w:p>
        </w:tc>
      </w:tr>
      <w:tr w:rsidR="004E1794" w:rsidRPr="00653C19" w14:paraId="54141CEA" w14:textId="77777777" w:rsidTr="006B18DE">
        <w:trPr>
          <w:trHeight w:val="407"/>
        </w:trPr>
        <w:tc>
          <w:tcPr>
            <w:tcW w:w="590" w:type="dxa"/>
            <w:vMerge w:val="restart"/>
            <w:tcBorders>
              <w:left w:val="single" w:sz="4" w:space="0" w:color="auto"/>
              <w:right w:val="single" w:sz="4" w:space="0" w:color="auto"/>
            </w:tcBorders>
          </w:tcPr>
          <w:p w14:paraId="52700667" w14:textId="77777777" w:rsidR="004E1794" w:rsidRPr="00653C19" w:rsidRDefault="004E1794" w:rsidP="006B18DE">
            <w:pPr>
              <w:jc w:val="cente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2EB27310" w14:textId="5147BC21" w:rsidR="004E1794" w:rsidRPr="006B18DE" w:rsidRDefault="004E1794" w:rsidP="006B18DE">
            <w:pPr>
              <w:jc w:val="both"/>
              <w:rPr>
                <w:sz w:val="26"/>
                <w:szCs w:val="26"/>
              </w:rPr>
            </w:pPr>
            <w:r w:rsidRPr="00282EDE">
              <w:rPr>
                <w:b/>
                <w:sz w:val="26"/>
                <w:szCs w:val="26"/>
              </w:rPr>
              <w:t xml:space="preserve"> </w:t>
            </w:r>
            <w:r>
              <w:rPr>
                <w:b/>
                <w:sz w:val="26"/>
                <w:szCs w:val="26"/>
                <w:lang w:val="da-DK"/>
              </w:rPr>
              <w:t>3</w:t>
            </w:r>
            <w:r w:rsidRPr="00282EDE">
              <w:rPr>
                <w:b/>
                <w:sz w:val="26"/>
                <w:szCs w:val="26"/>
                <w:lang w:val="da-DK"/>
              </w:rPr>
              <w:t xml:space="preserve">. </w:t>
            </w:r>
            <w:r w:rsidRPr="00A268A2">
              <w:rPr>
                <w:b/>
                <w:sz w:val="28"/>
                <w:szCs w:val="28"/>
              </w:rPr>
              <w:t>Công tác kiếm tra nội bộ</w:t>
            </w:r>
            <w:r w:rsidRPr="00282EDE">
              <w:rPr>
                <w:sz w:val="26"/>
                <w:szCs w:val="26"/>
                <w:lang w:val="da-DK"/>
              </w:rPr>
              <w:t xml:space="preserve">                                             </w:t>
            </w:r>
          </w:p>
        </w:tc>
        <w:tc>
          <w:tcPr>
            <w:tcW w:w="3390" w:type="dxa"/>
            <w:tcBorders>
              <w:top w:val="single" w:sz="4" w:space="0" w:color="auto"/>
              <w:left w:val="single" w:sz="4" w:space="0" w:color="auto"/>
              <w:bottom w:val="single" w:sz="4" w:space="0" w:color="auto"/>
              <w:right w:val="single" w:sz="4" w:space="0" w:color="auto"/>
            </w:tcBorders>
          </w:tcPr>
          <w:p w14:paraId="0EF4F7E5" w14:textId="77777777" w:rsidR="004E1794" w:rsidRDefault="004E1794" w:rsidP="006B18DE">
            <w:pPr>
              <w:rPr>
                <w:sz w:val="26"/>
                <w:szCs w:val="26"/>
                <w:lang w:val="nl-NL"/>
              </w:rPr>
            </w:pPr>
          </w:p>
        </w:tc>
        <w:tc>
          <w:tcPr>
            <w:tcW w:w="3003" w:type="dxa"/>
            <w:tcBorders>
              <w:top w:val="single" w:sz="4" w:space="0" w:color="auto"/>
              <w:left w:val="single" w:sz="4" w:space="0" w:color="auto"/>
              <w:bottom w:val="single" w:sz="4" w:space="0" w:color="auto"/>
              <w:right w:val="single" w:sz="4" w:space="0" w:color="auto"/>
            </w:tcBorders>
          </w:tcPr>
          <w:p w14:paraId="66D6BFD1" w14:textId="574C9752" w:rsidR="004E1794" w:rsidRPr="00AE6E12" w:rsidRDefault="004E1794" w:rsidP="006B18DE">
            <w:pPr>
              <w:jc w:val="both"/>
              <w:rPr>
                <w:rFonts w:cs="Times New Roman"/>
                <w:spacing w:val="-14"/>
                <w:sz w:val="26"/>
                <w:szCs w:val="26"/>
              </w:rPr>
            </w:pPr>
          </w:p>
        </w:tc>
        <w:tc>
          <w:tcPr>
            <w:tcW w:w="2094" w:type="dxa"/>
            <w:tcBorders>
              <w:top w:val="single" w:sz="4" w:space="0" w:color="auto"/>
              <w:left w:val="single" w:sz="4" w:space="0" w:color="auto"/>
              <w:bottom w:val="single" w:sz="4" w:space="0" w:color="auto"/>
              <w:right w:val="single" w:sz="4" w:space="0" w:color="auto"/>
            </w:tcBorders>
          </w:tcPr>
          <w:p w14:paraId="57899488" w14:textId="0F8E2B67" w:rsidR="004E1794" w:rsidRPr="00653C19" w:rsidRDefault="004E1794" w:rsidP="006B18DE">
            <w:pPr>
              <w:jc w:val="center"/>
              <w:rPr>
                <w:rFonts w:cs="Times New Roman"/>
                <w:sz w:val="28"/>
                <w:szCs w:val="28"/>
              </w:rPr>
            </w:pPr>
          </w:p>
        </w:tc>
      </w:tr>
      <w:tr w:rsidR="004E1794" w:rsidRPr="00653C19" w14:paraId="1CFB1433" w14:textId="77777777" w:rsidTr="006B18DE">
        <w:trPr>
          <w:trHeight w:val="407"/>
        </w:trPr>
        <w:tc>
          <w:tcPr>
            <w:tcW w:w="590" w:type="dxa"/>
            <w:vMerge/>
            <w:tcBorders>
              <w:left w:val="single" w:sz="4" w:space="0" w:color="auto"/>
              <w:right w:val="single" w:sz="4" w:space="0" w:color="auto"/>
            </w:tcBorders>
          </w:tcPr>
          <w:p w14:paraId="08870D28" w14:textId="77777777" w:rsidR="004E1794" w:rsidRPr="00653C19" w:rsidRDefault="004E1794" w:rsidP="006B18DE">
            <w:pPr>
              <w:jc w:val="cente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40107246" w14:textId="4ADD69E2" w:rsidR="004E1794" w:rsidRPr="00282EDE" w:rsidRDefault="009706B3" w:rsidP="006B18DE">
            <w:pPr>
              <w:jc w:val="both"/>
              <w:rPr>
                <w:b/>
                <w:sz w:val="26"/>
                <w:szCs w:val="26"/>
              </w:rPr>
            </w:pPr>
            <w:r w:rsidRPr="00F653DF">
              <w:rPr>
                <w:lang w:val="nl-NL"/>
              </w:rPr>
              <w:t xml:space="preserve">Thực hiện kiểm tra các nội dung </w:t>
            </w:r>
            <w:r>
              <w:rPr>
                <w:lang w:val="nl-NL"/>
              </w:rPr>
              <w:t>tháng 02</w:t>
            </w:r>
            <w:r w:rsidRPr="00F653DF">
              <w:rPr>
                <w:lang w:val="nl-NL"/>
              </w:rPr>
              <w:t>/2022 theo kế hoạch KTNB đã xây dựng năm học 2021-2022.</w:t>
            </w:r>
          </w:p>
        </w:tc>
        <w:tc>
          <w:tcPr>
            <w:tcW w:w="3390" w:type="dxa"/>
            <w:tcBorders>
              <w:top w:val="single" w:sz="4" w:space="0" w:color="auto"/>
              <w:left w:val="single" w:sz="4" w:space="0" w:color="auto"/>
              <w:bottom w:val="single" w:sz="4" w:space="0" w:color="auto"/>
              <w:right w:val="single" w:sz="4" w:space="0" w:color="auto"/>
            </w:tcBorders>
          </w:tcPr>
          <w:p w14:paraId="51FCD0DA" w14:textId="793E7288" w:rsidR="004E1794" w:rsidRDefault="00DB43C1" w:rsidP="006B18DE">
            <w:pPr>
              <w:rPr>
                <w:sz w:val="26"/>
                <w:szCs w:val="26"/>
                <w:lang w:val="nl-NL"/>
              </w:rPr>
            </w:pPr>
            <w:r w:rsidRPr="006C602D">
              <w:t>Thực hiện công khai theo KH XD</w:t>
            </w:r>
          </w:p>
        </w:tc>
        <w:tc>
          <w:tcPr>
            <w:tcW w:w="3003" w:type="dxa"/>
            <w:tcBorders>
              <w:top w:val="single" w:sz="4" w:space="0" w:color="auto"/>
              <w:left w:val="single" w:sz="4" w:space="0" w:color="auto"/>
              <w:bottom w:val="single" w:sz="4" w:space="0" w:color="auto"/>
              <w:right w:val="single" w:sz="4" w:space="0" w:color="auto"/>
            </w:tcBorders>
          </w:tcPr>
          <w:p w14:paraId="6AE52AD6" w14:textId="77647C96" w:rsidR="004E1794" w:rsidRPr="00AE6E12" w:rsidRDefault="009459A3" w:rsidP="006B18DE">
            <w:pPr>
              <w:jc w:val="both"/>
              <w:rPr>
                <w:rFonts w:cs="Times New Roman"/>
                <w:spacing w:val="-14"/>
                <w:sz w:val="26"/>
                <w:szCs w:val="26"/>
              </w:rPr>
            </w:pPr>
            <w:r>
              <w:rPr>
                <w:rFonts w:cs="Times New Roman"/>
                <w:spacing w:val="-14"/>
                <w:sz w:val="26"/>
                <w:szCs w:val="26"/>
              </w:rPr>
              <w:t>Đạt tốt</w:t>
            </w:r>
          </w:p>
        </w:tc>
        <w:tc>
          <w:tcPr>
            <w:tcW w:w="2094" w:type="dxa"/>
            <w:tcBorders>
              <w:top w:val="single" w:sz="4" w:space="0" w:color="auto"/>
              <w:left w:val="single" w:sz="4" w:space="0" w:color="auto"/>
              <w:bottom w:val="single" w:sz="4" w:space="0" w:color="auto"/>
              <w:right w:val="single" w:sz="4" w:space="0" w:color="auto"/>
            </w:tcBorders>
          </w:tcPr>
          <w:p w14:paraId="74A9464E" w14:textId="77777777" w:rsidR="004E1794" w:rsidRPr="00653C19" w:rsidRDefault="004E1794" w:rsidP="006B18DE">
            <w:pPr>
              <w:jc w:val="center"/>
              <w:rPr>
                <w:rFonts w:cs="Times New Roman"/>
                <w:sz w:val="28"/>
                <w:szCs w:val="28"/>
              </w:rPr>
            </w:pPr>
          </w:p>
        </w:tc>
      </w:tr>
      <w:tr w:rsidR="006B18DE" w:rsidRPr="00653C19" w14:paraId="0BE7060D" w14:textId="77777777" w:rsidTr="006C1246">
        <w:tc>
          <w:tcPr>
            <w:tcW w:w="590" w:type="dxa"/>
            <w:vMerge w:val="restart"/>
            <w:tcBorders>
              <w:left w:val="single" w:sz="4" w:space="0" w:color="auto"/>
              <w:right w:val="single" w:sz="4" w:space="0" w:color="auto"/>
            </w:tcBorders>
          </w:tcPr>
          <w:p w14:paraId="33D3A519" w14:textId="77777777" w:rsidR="006B18DE" w:rsidRPr="00653C19" w:rsidRDefault="006B18DE" w:rsidP="006B18DE">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59718F64" w14:textId="665D1994" w:rsidR="006B18DE" w:rsidRPr="00653C19" w:rsidRDefault="006B18DE" w:rsidP="006B18DE">
            <w:pPr>
              <w:spacing w:after="120"/>
              <w:jc w:val="both"/>
              <w:rPr>
                <w:sz w:val="28"/>
                <w:szCs w:val="28"/>
              </w:rPr>
            </w:pPr>
            <w:r>
              <w:rPr>
                <w:b/>
                <w:sz w:val="28"/>
                <w:szCs w:val="28"/>
                <w:lang w:val="nl-NL"/>
              </w:rPr>
              <w:t>4</w:t>
            </w:r>
            <w:r w:rsidRPr="00653C19">
              <w:rPr>
                <w:b/>
                <w:sz w:val="28"/>
                <w:szCs w:val="28"/>
                <w:lang w:val="nl-NL"/>
              </w:rPr>
              <w:t>. Thực hiện ba công khai</w:t>
            </w:r>
          </w:p>
        </w:tc>
        <w:tc>
          <w:tcPr>
            <w:tcW w:w="3390" w:type="dxa"/>
            <w:tcBorders>
              <w:top w:val="single" w:sz="4" w:space="0" w:color="auto"/>
              <w:left w:val="single" w:sz="4" w:space="0" w:color="auto"/>
              <w:bottom w:val="single" w:sz="4" w:space="0" w:color="auto"/>
              <w:right w:val="single" w:sz="4" w:space="0" w:color="auto"/>
            </w:tcBorders>
          </w:tcPr>
          <w:p w14:paraId="7496CAF6" w14:textId="77777777" w:rsidR="006B18DE" w:rsidRPr="00653C19" w:rsidRDefault="006B18DE" w:rsidP="006B18DE">
            <w:pPr>
              <w:jc w:val="both"/>
              <w:rPr>
                <w:rFonts w:cs="Times New Roman"/>
                <w:sz w:val="28"/>
                <w:szCs w:val="28"/>
              </w:rPr>
            </w:pPr>
          </w:p>
        </w:tc>
        <w:tc>
          <w:tcPr>
            <w:tcW w:w="3003" w:type="dxa"/>
            <w:tcBorders>
              <w:top w:val="single" w:sz="4" w:space="0" w:color="auto"/>
              <w:left w:val="single" w:sz="4" w:space="0" w:color="auto"/>
              <w:bottom w:val="single" w:sz="4" w:space="0" w:color="auto"/>
              <w:right w:val="single" w:sz="4" w:space="0" w:color="auto"/>
            </w:tcBorders>
          </w:tcPr>
          <w:p w14:paraId="57F54530" w14:textId="77777777" w:rsidR="006B18DE" w:rsidRPr="00653C19" w:rsidRDefault="006B18DE" w:rsidP="006B18DE">
            <w:pPr>
              <w:jc w:val="both"/>
              <w:rPr>
                <w:rFonts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14:paraId="776C2C29" w14:textId="77777777" w:rsidR="006B18DE" w:rsidRPr="00653C19" w:rsidRDefault="006B18DE" w:rsidP="006B18DE">
            <w:pPr>
              <w:jc w:val="both"/>
              <w:rPr>
                <w:rFonts w:cs="Times New Roman"/>
                <w:sz w:val="28"/>
                <w:szCs w:val="28"/>
              </w:rPr>
            </w:pPr>
          </w:p>
        </w:tc>
      </w:tr>
      <w:tr w:rsidR="006B18DE" w:rsidRPr="00653C19" w14:paraId="2D168BA2" w14:textId="77777777" w:rsidTr="006C1246">
        <w:tc>
          <w:tcPr>
            <w:tcW w:w="590" w:type="dxa"/>
            <w:vMerge/>
            <w:tcBorders>
              <w:left w:val="single" w:sz="4" w:space="0" w:color="auto"/>
              <w:right w:val="single" w:sz="4" w:space="0" w:color="auto"/>
            </w:tcBorders>
          </w:tcPr>
          <w:p w14:paraId="38DFDC97" w14:textId="77777777" w:rsidR="006B18DE" w:rsidRPr="00653C19" w:rsidRDefault="006B18DE" w:rsidP="006B18DE">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7F1E6BB6" w14:textId="66E15DC4" w:rsidR="006B18DE" w:rsidRPr="00847F39" w:rsidRDefault="006B18DE" w:rsidP="006B18DE">
            <w:pPr>
              <w:jc w:val="both"/>
              <w:rPr>
                <w:sz w:val="26"/>
                <w:szCs w:val="26"/>
              </w:rPr>
            </w:pPr>
            <w:r w:rsidRPr="00847F39">
              <w:rPr>
                <w:sz w:val="26"/>
                <w:szCs w:val="26"/>
              </w:rPr>
              <w:t xml:space="preserve">Thực hiện công khai </w:t>
            </w:r>
            <w:r>
              <w:rPr>
                <w:sz w:val="26"/>
                <w:szCs w:val="26"/>
              </w:rPr>
              <w:t>kế hoạch tháng</w:t>
            </w:r>
          </w:p>
        </w:tc>
        <w:tc>
          <w:tcPr>
            <w:tcW w:w="3390" w:type="dxa"/>
            <w:tcBorders>
              <w:top w:val="single" w:sz="4" w:space="0" w:color="auto"/>
              <w:left w:val="single" w:sz="4" w:space="0" w:color="auto"/>
              <w:bottom w:val="single" w:sz="4" w:space="0" w:color="auto"/>
              <w:right w:val="single" w:sz="4" w:space="0" w:color="auto"/>
            </w:tcBorders>
          </w:tcPr>
          <w:p w14:paraId="4D1723AC" w14:textId="6ED71A2B" w:rsidR="006B18DE" w:rsidRPr="00AE6E12" w:rsidRDefault="006B18DE" w:rsidP="006B18DE">
            <w:pPr>
              <w:jc w:val="both"/>
              <w:rPr>
                <w:rFonts w:cs="Times New Roman"/>
                <w:sz w:val="26"/>
                <w:szCs w:val="26"/>
              </w:rPr>
            </w:pPr>
            <w:r w:rsidRPr="00AE6E12">
              <w:rPr>
                <w:rFonts w:cs="Times New Roman"/>
                <w:sz w:val="26"/>
                <w:szCs w:val="26"/>
              </w:rPr>
              <w:t>Đăng lên cổng thông tin và niêm yết tại bảng tin</w:t>
            </w:r>
          </w:p>
        </w:tc>
        <w:tc>
          <w:tcPr>
            <w:tcW w:w="3003" w:type="dxa"/>
            <w:tcBorders>
              <w:top w:val="single" w:sz="4" w:space="0" w:color="auto"/>
              <w:left w:val="single" w:sz="4" w:space="0" w:color="auto"/>
              <w:bottom w:val="single" w:sz="4" w:space="0" w:color="auto"/>
              <w:right w:val="single" w:sz="4" w:space="0" w:color="auto"/>
            </w:tcBorders>
          </w:tcPr>
          <w:p w14:paraId="0BC04F62" w14:textId="4D13C806" w:rsidR="006B18DE" w:rsidRPr="00AE6E12" w:rsidRDefault="006B18DE" w:rsidP="006B18DE">
            <w:pPr>
              <w:jc w:val="both"/>
              <w:rPr>
                <w:rFonts w:cs="Times New Roman"/>
                <w:spacing w:val="-14"/>
                <w:sz w:val="26"/>
                <w:szCs w:val="26"/>
              </w:rPr>
            </w:pPr>
            <w:r>
              <w:rPr>
                <w:rFonts w:cs="Times New Roman"/>
                <w:spacing w:val="-14"/>
                <w:sz w:val="26"/>
                <w:szCs w:val="26"/>
              </w:rPr>
              <w:t>Đã thực hiện</w:t>
            </w:r>
          </w:p>
        </w:tc>
        <w:tc>
          <w:tcPr>
            <w:tcW w:w="2094" w:type="dxa"/>
            <w:tcBorders>
              <w:top w:val="single" w:sz="4" w:space="0" w:color="auto"/>
              <w:left w:val="single" w:sz="4" w:space="0" w:color="auto"/>
              <w:bottom w:val="single" w:sz="4" w:space="0" w:color="auto"/>
              <w:right w:val="single" w:sz="4" w:space="0" w:color="auto"/>
            </w:tcBorders>
          </w:tcPr>
          <w:p w14:paraId="6BB22A88" w14:textId="77777777" w:rsidR="006B18DE" w:rsidRPr="00653C19" w:rsidRDefault="006B18DE" w:rsidP="006B18DE">
            <w:pPr>
              <w:jc w:val="both"/>
              <w:rPr>
                <w:rFonts w:cs="Times New Roman"/>
                <w:sz w:val="28"/>
                <w:szCs w:val="28"/>
              </w:rPr>
            </w:pPr>
          </w:p>
        </w:tc>
      </w:tr>
      <w:tr w:rsidR="00067645" w:rsidRPr="00653C19" w14:paraId="3679D3F6" w14:textId="77777777" w:rsidTr="00067645">
        <w:trPr>
          <w:trHeight w:val="639"/>
        </w:trPr>
        <w:tc>
          <w:tcPr>
            <w:tcW w:w="590" w:type="dxa"/>
            <w:vMerge/>
            <w:tcBorders>
              <w:left w:val="single" w:sz="4" w:space="0" w:color="auto"/>
              <w:right w:val="single" w:sz="4" w:space="0" w:color="auto"/>
            </w:tcBorders>
          </w:tcPr>
          <w:p w14:paraId="54F792CD" w14:textId="77777777" w:rsidR="00067645" w:rsidRPr="00653C19" w:rsidRDefault="00067645" w:rsidP="006B18DE">
            <w:pPr>
              <w:rPr>
                <w:rFonts w:cs="Times New Roman"/>
                <w:sz w:val="28"/>
                <w:szCs w:val="28"/>
              </w:rPr>
            </w:pPr>
          </w:p>
        </w:tc>
        <w:tc>
          <w:tcPr>
            <w:tcW w:w="6043" w:type="dxa"/>
            <w:tcBorders>
              <w:top w:val="single" w:sz="4" w:space="0" w:color="auto"/>
              <w:left w:val="single" w:sz="4" w:space="0" w:color="auto"/>
              <w:right w:val="single" w:sz="4" w:space="0" w:color="auto"/>
            </w:tcBorders>
          </w:tcPr>
          <w:p w14:paraId="38C7B138" w14:textId="0AE739E2" w:rsidR="00067645" w:rsidRPr="00847F39" w:rsidRDefault="00067645" w:rsidP="006B18DE">
            <w:pPr>
              <w:jc w:val="both"/>
              <w:rPr>
                <w:sz w:val="26"/>
                <w:szCs w:val="26"/>
              </w:rPr>
            </w:pPr>
            <w:r w:rsidRPr="00847F39">
              <w:rPr>
                <w:sz w:val="26"/>
                <w:szCs w:val="26"/>
              </w:rPr>
              <w:t>Thực hiệ</w:t>
            </w:r>
            <w:r>
              <w:rPr>
                <w:sz w:val="26"/>
                <w:szCs w:val="26"/>
              </w:rPr>
              <w:t>n công khai</w:t>
            </w:r>
            <w:r w:rsidRPr="00847F39">
              <w:rPr>
                <w:sz w:val="26"/>
                <w:szCs w:val="26"/>
              </w:rPr>
              <w:t xml:space="preserve"> lương tháng </w:t>
            </w:r>
            <w:r>
              <w:rPr>
                <w:sz w:val="26"/>
                <w:szCs w:val="26"/>
              </w:rPr>
              <w:t>02</w:t>
            </w:r>
            <w:r w:rsidRPr="00847F39">
              <w:rPr>
                <w:sz w:val="26"/>
                <w:szCs w:val="26"/>
              </w:rPr>
              <w:t>/202</w:t>
            </w:r>
            <w:r>
              <w:rPr>
                <w:sz w:val="26"/>
                <w:szCs w:val="26"/>
              </w:rPr>
              <w:t>2</w:t>
            </w:r>
          </w:p>
        </w:tc>
        <w:tc>
          <w:tcPr>
            <w:tcW w:w="3390" w:type="dxa"/>
            <w:tcBorders>
              <w:top w:val="single" w:sz="4" w:space="0" w:color="auto"/>
              <w:left w:val="single" w:sz="4" w:space="0" w:color="auto"/>
              <w:right w:val="single" w:sz="4" w:space="0" w:color="auto"/>
            </w:tcBorders>
          </w:tcPr>
          <w:p w14:paraId="5FE676A7" w14:textId="5306BF1B" w:rsidR="00067645" w:rsidRPr="00AE6E12" w:rsidRDefault="00067645" w:rsidP="006B18DE">
            <w:pPr>
              <w:jc w:val="both"/>
              <w:rPr>
                <w:rFonts w:cs="Times New Roman"/>
                <w:sz w:val="26"/>
                <w:szCs w:val="26"/>
              </w:rPr>
            </w:pPr>
            <w:r w:rsidRPr="00AE6E12">
              <w:rPr>
                <w:rFonts w:cs="Times New Roman"/>
                <w:sz w:val="26"/>
                <w:szCs w:val="26"/>
              </w:rPr>
              <w:t>Đăng lên cổng thông tin và niêm yết tại bảng tin.</w:t>
            </w:r>
          </w:p>
        </w:tc>
        <w:tc>
          <w:tcPr>
            <w:tcW w:w="3003" w:type="dxa"/>
            <w:tcBorders>
              <w:top w:val="single" w:sz="4" w:space="0" w:color="auto"/>
              <w:left w:val="single" w:sz="4" w:space="0" w:color="auto"/>
              <w:right w:val="single" w:sz="4" w:space="0" w:color="auto"/>
            </w:tcBorders>
          </w:tcPr>
          <w:p w14:paraId="2762BF2F" w14:textId="44DE4B7F" w:rsidR="00067645" w:rsidRPr="00AE6E12" w:rsidRDefault="00067645" w:rsidP="006B18DE">
            <w:pPr>
              <w:jc w:val="both"/>
              <w:rPr>
                <w:rFonts w:cs="Times New Roman"/>
                <w:spacing w:val="-14"/>
                <w:sz w:val="26"/>
                <w:szCs w:val="26"/>
              </w:rPr>
            </w:pPr>
            <w:r w:rsidRPr="009827D6">
              <w:rPr>
                <w:rFonts w:cs="Times New Roman"/>
                <w:spacing w:val="-14"/>
                <w:sz w:val="26"/>
                <w:szCs w:val="26"/>
              </w:rPr>
              <w:t>Đã thực hiện</w:t>
            </w:r>
          </w:p>
        </w:tc>
        <w:tc>
          <w:tcPr>
            <w:tcW w:w="2094" w:type="dxa"/>
            <w:tcBorders>
              <w:top w:val="single" w:sz="4" w:space="0" w:color="auto"/>
              <w:left w:val="single" w:sz="4" w:space="0" w:color="auto"/>
              <w:right w:val="single" w:sz="4" w:space="0" w:color="auto"/>
            </w:tcBorders>
          </w:tcPr>
          <w:p w14:paraId="124D31BD" w14:textId="77777777" w:rsidR="00067645" w:rsidRPr="00653C19" w:rsidRDefault="00067645" w:rsidP="006B18DE">
            <w:pPr>
              <w:jc w:val="both"/>
              <w:rPr>
                <w:rFonts w:cs="Times New Roman"/>
                <w:sz w:val="28"/>
                <w:szCs w:val="28"/>
              </w:rPr>
            </w:pPr>
          </w:p>
        </w:tc>
      </w:tr>
      <w:tr w:rsidR="006B18DE" w:rsidRPr="00653C19" w14:paraId="33BD77D9" w14:textId="77777777" w:rsidTr="000010E4">
        <w:tc>
          <w:tcPr>
            <w:tcW w:w="590" w:type="dxa"/>
            <w:vMerge/>
            <w:tcBorders>
              <w:left w:val="single" w:sz="4" w:space="0" w:color="auto"/>
              <w:bottom w:val="single" w:sz="4" w:space="0" w:color="auto"/>
              <w:right w:val="single" w:sz="4" w:space="0" w:color="auto"/>
            </w:tcBorders>
          </w:tcPr>
          <w:p w14:paraId="4E874E75" w14:textId="77777777" w:rsidR="006B18DE" w:rsidRPr="00653C19" w:rsidRDefault="006B18DE" w:rsidP="006B18DE">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37D9BDE3" w14:textId="655BA6F7" w:rsidR="006B18DE" w:rsidRDefault="006B18DE" w:rsidP="006B18DE">
            <w:pPr>
              <w:jc w:val="both"/>
              <w:rPr>
                <w:sz w:val="26"/>
                <w:szCs w:val="26"/>
              </w:rPr>
            </w:pPr>
            <w:r>
              <w:rPr>
                <w:sz w:val="26"/>
                <w:szCs w:val="26"/>
              </w:rPr>
              <w:t>Thực hiện công khai đánh giá CBGVNV</w:t>
            </w:r>
            <w:r w:rsidR="0074271D">
              <w:rPr>
                <w:sz w:val="26"/>
                <w:szCs w:val="26"/>
              </w:rPr>
              <w:t xml:space="preserve"> tháng 02/2022</w:t>
            </w:r>
          </w:p>
        </w:tc>
        <w:tc>
          <w:tcPr>
            <w:tcW w:w="3390" w:type="dxa"/>
            <w:tcBorders>
              <w:top w:val="single" w:sz="4" w:space="0" w:color="auto"/>
              <w:left w:val="single" w:sz="4" w:space="0" w:color="auto"/>
              <w:bottom w:val="single" w:sz="4" w:space="0" w:color="auto"/>
              <w:right w:val="single" w:sz="4" w:space="0" w:color="auto"/>
            </w:tcBorders>
          </w:tcPr>
          <w:p w14:paraId="37569012" w14:textId="1245B978" w:rsidR="006B18DE" w:rsidRPr="00AE6E12" w:rsidRDefault="006B18DE" w:rsidP="006B18DE">
            <w:pPr>
              <w:jc w:val="both"/>
              <w:rPr>
                <w:rFonts w:cs="Times New Roman"/>
                <w:sz w:val="26"/>
                <w:szCs w:val="26"/>
              </w:rPr>
            </w:pPr>
            <w:r w:rsidRPr="00AE6E12">
              <w:rPr>
                <w:rFonts w:cs="Times New Roman"/>
                <w:sz w:val="26"/>
                <w:szCs w:val="26"/>
              </w:rPr>
              <w:t>Đăng lên cổng thông tin và niêm yết tại bảng tin.</w:t>
            </w:r>
          </w:p>
        </w:tc>
        <w:tc>
          <w:tcPr>
            <w:tcW w:w="3003" w:type="dxa"/>
            <w:tcBorders>
              <w:top w:val="single" w:sz="4" w:space="0" w:color="auto"/>
              <w:left w:val="single" w:sz="4" w:space="0" w:color="auto"/>
              <w:bottom w:val="single" w:sz="4" w:space="0" w:color="auto"/>
              <w:right w:val="single" w:sz="4" w:space="0" w:color="auto"/>
            </w:tcBorders>
          </w:tcPr>
          <w:p w14:paraId="0EE1DDE1" w14:textId="17E8F3F5" w:rsidR="006B18DE" w:rsidRPr="009827D6" w:rsidRDefault="006B18DE" w:rsidP="006B18DE">
            <w:pPr>
              <w:jc w:val="both"/>
              <w:rPr>
                <w:rFonts w:cs="Times New Roman"/>
                <w:spacing w:val="-14"/>
                <w:sz w:val="26"/>
                <w:szCs w:val="26"/>
              </w:rPr>
            </w:pPr>
            <w:r w:rsidRPr="009827D6">
              <w:rPr>
                <w:rFonts w:cs="Times New Roman"/>
                <w:spacing w:val="-14"/>
                <w:sz w:val="26"/>
                <w:szCs w:val="26"/>
              </w:rPr>
              <w:t>Đã thực hiện</w:t>
            </w:r>
          </w:p>
        </w:tc>
        <w:tc>
          <w:tcPr>
            <w:tcW w:w="2094" w:type="dxa"/>
            <w:tcBorders>
              <w:top w:val="single" w:sz="4" w:space="0" w:color="auto"/>
              <w:left w:val="single" w:sz="4" w:space="0" w:color="auto"/>
              <w:bottom w:val="single" w:sz="4" w:space="0" w:color="auto"/>
              <w:right w:val="single" w:sz="4" w:space="0" w:color="auto"/>
            </w:tcBorders>
          </w:tcPr>
          <w:p w14:paraId="0A09C454" w14:textId="77777777" w:rsidR="006B18DE" w:rsidRPr="00653C19" w:rsidRDefault="006B18DE" w:rsidP="006B18DE">
            <w:pPr>
              <w:jc w:val="both"/>
              <w:rPr>
                <w:rFonts w:cs="Times New Roman"/>
                <w:sz w:val="28"/>
                <w:szCs w:val="28"/>
              </w:rPr>
            </w:pPr>
          </w:p>
        </w:tc>
      </w:tr>
    </w:tbl>
    <w:p w14:paraId="538F0AA2" w14:textId="77777777" w:rsidR="009C1B6D" w:rsidRPr="00653C19" w:rsidRDefault="009C1B6D" w:rsidP="00653C19">
      <w:pPr>
        <w:rPr>
          <w:rFonts w:cs="Times New Roman"/>
          <w:b/>
          <w:sz w:val="28"/>
          <w:szCs w:val="28"/>
        </w:rPr>
      </w:pPr>
      <w:r w:rsidRPr="00653C19">
        <w:rPr>
          <w:rFonts w:cs="Times New Roman"/>
          <w:b/>
          <w:sz w:val="28"/>
          <w:szCs w:val="28"/>
        </w:rPr>
        <w:t xml:space="preserve">Đánh giá chung : </w:t>
      </w:r>
    </w:p>
    <w:p w14:paraId="3197CC95" w14:textId="77777777" w:rsidR="009C1B6D" w:rsidRPr="00653C19" w:rsidRDefault="009C1B6D" w:rsidP="00653C19">
      <w:pPr>
        <w:numPr>
          <w:ilvl w:val="0"/>
          <w:numId w:val="1"/>
        </w:numPr>
        <w:rPr>
          <w:rFonts w:cs="Times New Roman"/>
          <w:sz w:val="28"/>
          <w:szCs w:val="28"/>
        </w:rPr>
      </w:pPr>
      <w:r w:rsidRPr="00653C19">
        <w:rPr>
          <w:rFonts w:cs="Times New Roman"/>
          <w:sz w:val="28"/>
          <w:szCs w:val="28"/>
        </w:rPr>
        <w:t>BGH và đội ngũ GV nhà trường luôn cố gắng khắc phục khó khăn để hoàn thành các công việc về chuyên môn  theo sự chỉ đạo của các cấp.</w:t>
      </w:r>
    </w:p>
    <w:p w14:paraId="279040E7" w14:textId="5043706D" w:rsidR="00283BC5" w:rsidRPr="00653C19" w:rsidRDefault="00D30470" w:rsidP="00283BC5">
      <w:pPr>
        <w:rPr>
          <w:rFonts w:cs="Times New Roman"/>
          <w:sz w:val="28"/>
          <w:szCs w:val="28"/>
        </w:rPr>
      </w:pPr>
      <w:r w:rsidRPr="00653C19">
        <w:rPr>
          <w:rFonts w:cs="Times New Roman"/>
          <w:b/>
          <w:sz w:val="28"/>
          <w:szCs w:val="28"/>
        </w:rPr>
        <w:t>V</w:t>
      </w:r>
      <w:r w:rsidR="00283BC5">
        <w:rPr>
          <w:rFonts w:cs="Times New Roman"/>
          <w:b/>
          <w:sz w:val="28"/>
          <w:szCs w:val="28"/>
        </w:rPr>
        <w:t>.</w:t>
      </w:r>
      <w:r w:rsidR="00283BC5" w:rsidRPr="00283BC5">
        <w:rPr>
          <w:rFonts w:cs="Times New Roman"/>
          <w:b/>
          <w:sz w:val="28"/>
          <w:szCs w:val="28"/>
        </w:rPr>
        <w:t xml:space="preserve"> </w:t>
      </w:r>
      <w:r w:rsidR="00283BC5" w:rsidRPr="00653C19">
        <w:rPr>
          <w:rFonts w:cs="Times New Roman"/>
          <w:b/>
          <w:sz w:val="28"/>
          <w:szCs w:val="28"/>
        </w:rPr>
        <w:t>Công tác thông tin báo cáo</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144"/>
        <w:gridCol w:w="3220"/>
        <w:gridCol w:w="3868"/>
        <w:gridCol w:w="2126"/>
      </w:tblGrid>
      <w:tr w:rsidR="00D30470" w:rsidRPr="00653C19" w14:paraId="192037F1" w14:textId="77777777" w:rsidTr="006C4FD9">
        <w:tc>
          <w:tcPr>
            <w:tcW w:w="634" w:type="dxa"/>
            <w:tcBorders>
              <w:top w:val="single" w:sz="4" w:space="0" w:color="auto"/>
              <w:left w:val="single" w:sz="4" w:space="0" w:color="auto"/>
              <w:bottom w:val="single" w:sz="4" w:space="0" w:color="auto"/>
              <w:right w:val="single" w:sz="4" w:space="0" w:color="auto"/>
            </w:tcBorders>
            <w:hideMark/>
          </w:tcPr>
          <w:p w14:paraId="67C796E7" w14:textId="77777777" w:rsidR="00D30470" w:rsidRPr="00653C19" w:rsidRDefault="00D30470" w:rsidP="00653C19">
            <w:pPr>
              <w:jc w:val="center"/>
              <w:rPr>
                <w:rFonts w:cs="Times New Roman"/>
                <w:b/>
                <w:sz w:val="28"/>
                <w:szCs w:val="28"/>
              </w:rPr>
            </w:pPr>
            <w:r w:rsidRPr="00653C19">
              <w:rPr>
                <w:rFonts w:cs="Times New Roman"/>
                <w:b/>
                <w:sz w:val="28"/>
                <w:szCs w:val="28"/>
              </w:rPr>
              <w:t>TT</w:t>
            </w:r>
          </w:p>
          <w:p w14:paraId="6EF51826" w14:textId="77777777" w:rsidR="00D30470" w:rsidRPr="00653C19" w:rsidRDefault="00D30470" w:rsidP="00653C19">
            <w:pPr>
              <w:rPr>
                <w:rFonts w:cs="Times New Roman"/>
                <w:sz w:val="28"/>
                <w:szCs w:val="28"/>
              </w:rPr>
            </w:pPr>
          </w:p>
        </w:tc>
        <w:tc>
          <w:tcPr>
            <w:tcW w:w="5144" w:type="dxa"/>
            <w:tcBorders>
              <w:top w:val="single" w:sz="4" w:space="0" w:color="auto"/>
              <w:left w:val="single" w:sz="4" w:space="0" w:color="auto"/>
              <w:bottom w:val="single" w:sz="4" w:space="0" w:color="auto"/>
              <w:right w:val="single" w:sz="4" w:space="0" w:color="auto"/>
            </w:tcBorders>
            <w:hideMark/>
          </w:tcPr>
          <w:p w14:paraId="4BAC49CA" w14:textId="77777777" w:rsidR="00D30470" w:rsidRPr="00653C19" w:rsidRDefault="00D30470" w:rsidP="00653C19">
            <w:pPr>
              <w:jc w:val="center"/>
              <w:rPr>
                <w:rFonts w:cs="Times New Roman"/>
                <w:b/>
                <w:sz w:val="28"/>
                <w:szCs w:val="28"/>
              </w:rPr>
            </w:pPr>
            <w:r w:rsidRPr="00653C19">
              <w:rPr>
                <w:rFonts w:cs="Times New Roman"/>
                <w:b/>
                <w:sz w:val="28"/>
                <w:szCs w:val="28"/>
              </w:rPr>
              <w:t>Nội dung</w:t>
            </w:r>
          </w:p>
        </w:tc>
        <w:tc>
          <w:tcPr>
            <w:tcW w:w="3220" w:type="dxa"/>
            <w:tcBorders>
              <w:top w:val="single" w:sz="4" w:space="0" w:color="auto"/>
              <w:left w:val="single" w:sz="4" w:space="0" w:color="auto"/>
              <w:bottom w:val="single" w:sz="4" w:space="0" w:color="auto"/>
              <w:right w:val="single" w:sz="4" w:space="0" w:color="auto"/>
            </w:tcBorders>
            <w:hideMark/>
          </w:tcPr>
          <w:p w14:paraId="2B979816" w14:textId="77777777" w:rsidR="00D30470" w:rsidRPr="00653C19" w:rsidRDefault="00D30470" w:rsidP="00653C19">
            <w:pPr>
              <w:jc w:val="center"/>
              <w:rPr>
                <w:rFonts w:cs="Times New Roman"/>
                <w:b/>
                <w:sz w:val="28"/>
                <w:szCs w:val="28"/>
              </w:rPr>
            </w:pPr>
            <w:r w:rsidRPr="00653C19">
              <w:rPr>
                <w:rFonts w:cs="Times New Roman"/>
                <w:b/>
                <w:sz w:val="28"/>
                <w:szCs w:val="28"/>
              </w:rPr>
              <w:t>Hình thức</w:t>
            </w:r>
          </w:p>
        </w:tc>
        <w:tc>
          <w:tcPr>
            <w:tcW w:w="3868" w:type="dxa"/>
            <w:tcBorders>
              <w:top w:val="single" w:sz="4" w:space="0" w:color="auto"/>
              <w:left w:val="single" w:sz="4" w:space="0" w:color="auto"/>
              <w:bottom w:val="single" w:sz="4" w:space="0" w:color="auto"/>
              <w:right w:val="single" w:sz="4" w:space="0" w:color="auto"/>
            </w:tcBorders>
            <w:hideMark/>
          </w:tcPr>
          <w:p w14:paraId="71B24554" w14:textId="77777777" w:rsidR="00D30470" w:rsidRPr="00653C19" w:rsidRDefault="00D30470" w:rsidP="00653C19">
            <w:pPr>
              <w:jc w:val="center"/>
              <w:rPr>
                <w:rFonts w:cs="Times New Roman"/>
                <w:b/>
                <w:sz w:val="28"/>
                <w:szCs w:val="28"/>
              </w:rPr>
            </w:pPr>
            <w:r w:rsidRPr="00653C19">
              <w:rPr>
                <w:rFonts w:cs="Times New Roman"/>
                <w:b/>
                <w:sz w:val="28"/>
                <w:szCs w:val="28"/>
              </w:rPr>
              <w:t>Kết quả</w:t>
            </w:r>
          </w:p>
        </w:tc>
        <w:tc>
          <w:tcPr>
            <w:tcW w:w="2126" w:type="dxa"/>
            <w:tcBorders>
              <w:top w:val="single" w:sz="4" w:space="0" w:color="auto"/>
              <w:left w:val="single" w:sz="4" w:space="0" w:color="auto"/>
              <w:bottom w:val="single" w:sz="4" w:space="0" w:color="auto"/>
              <w:right w:val="single" w:sz="4" w:space="0" w:color="auto"/>
            </w:tcBorders>
            <w:hideMark/>
          </w:tcPr>
          <w:p w14:paraId="5F1A9057" w14:textId="77777777" w:rsidR="00D30470" w:rsidRPr="00653C19" w:rsidRDefault="00D30470" w:rsidP="00653C19">
            <w:pPr>
              <w:jc w:val="center"/>
              <w:rPr>
                <w:rFonts w:cs="Times New Roman"/>
                <w:b/>
                <w:sz w:val="28"/>
                <w:szCs w:val="28"/>
              </w:rPr>
            </w:pPr>
            <w:r w:rsidRPr="00653C19">
              <w:rPr>
                <w:rFonts w:cs="Times New Roman"/>
                <w:b/>
                <w:sz w:val="28"/>
                <w:szCs w:val="28"/>
              </w:rPr>
              <w:t>Những đề xuất, kiến nghị</w:t>
            </w:r>
          </w:p>
        </w:tc>
      </w:tr>
      <w:tr w:rsidR="004332AE" w:rsidRPr="00653C19" w14:paraId="4A728BCA" w14:textId="77777777" w:rsidTr="006C4FD9">
        <w:trPr>
          <w:trHeight w:val="790"/>
        </w:trPr>
        <w:tc>
          <w:tcPr>
            <w:tcW w:w="634" w:type="dxa"/>
            <w:tcBorders>
              <w:top w:val="single" w:sz="4" w:space="0" w:color="auto"/>
              <w:left w:val="single" w:sz="4" w:space="0" w:color="auto"/>
              <w:bottom w:val="single" w:sz="4" w:space="0" w:color="auto"/>
              <w:right w:val="single" w:sz="4" w:space="0" w:color="auto"/>
            </w:tcBorders>
          </w:tcPr>
          <w:p w14:paraId="6DDBC73A" w14:textId="1F5543D6" w:rsidR="004332AE" w:rsidRPr="00653C19" w:rsidRDefault="004E086F" w:rsidP="00290292">
            <w:pPr>
              <w:jc w:val="center"/>
              <w:rPr>
                <w:rFonts w:cs="Times New Roman"/>
                <w:sz w:val="28"/>
                <w:szCs w:val="28"/>
              </w:rPr>
            </w:pPr>
            <w:r>
              <w:rPr>
                <w:rFonts w:cs="Times New Roman"/>
                <w:sz w:val="28"/>
                <w:szCs w:val="28"/>
              </w:rPr>
              <w:t>1</w:t>
            </w:r>
          </w:p>
        </w:tc>
        <w:tc>
          <w:tcPr>
            <w:tcW w:w="5144" w:type="dxa"/>
            <w:tcBorders>
              <w:top w:val="single" w:sz="4" w:space="0" w:color="auto"/>
              <w:left w:val="single" w:sz="4" w:space="0" w:color="auto"/>
              <w:bottom w:val="single" w:sz="4" w:space="0" w:color="auto"/>
              <w:right w:val="single" w:sz="4" w:space="0" w:color="auto"/>
            </w:tcBorders>
          </w:tcPr>
          <w:p w14:paraId="2376DE27" w14:textId="635D9C04" w:rsidR="004332AE" w:rsidRPr="00AE6E12" w:rsidRDefault="004332AE" w:rsidP="004332AE">
            <w:pPr>
              <w:jc w:val="both"/>
              <w:rPr>
                <w:rFonts w:cs="Times New Roman"/>
                <w:sz w:val="26"/>
                <w:szCs w:val="26"/>
                <w:lang w:val="nl-NL"/>
              </w:rPr>
            </w:pPr>
            <w:r w:rsidRPr="00AE6E12">
              <w:rPr>
                <w:rFonts w:cs="Times New Roman"/>
                <w:sz w:val="26"/>
                <w:szCs w:val="26"/>
                <w:lang w:val="nl-NL"/>
              </w:rPr>
              <w:t>Nộp phiếu đánh giá HT về PGD, Đánh giá HTSX về phòng Nội vụ.</w:t>
            </w:r>
          </w:p>
        </w:tc>
        <w:tc>
          <w:tcPr>
            <w:tcW w:w="3220" w:type="dxa"/>
            <w:tcBorders>
              <w:top w:val="single" w:sz="4" w:space="0" w:color="auto"/>
              <w:left w:val="single" w:sz="4" w:space="0" w:color="auto"/>
              <w:bottom w:val="single" w:sz="4" w:space="0" w:color="auto"/>
              <w:right w:val="single" w:sz="4" w:space="0" w:color="auto"/>
            </w:tcBorders>
          </w:tcPr>
          <w:p w14:paraId="22354F2B" w14:textId="75A0D06B" w:rsidR="004332AE" w:rsidRPr="00AE6E12" w:rsidRDefault="004332AE" w:rsidP="004332AE">
            <w:pPr>
              <w:rPr>
                <w:rFonts w:cs="Times New Roman"/>
                <w:sz w:val="26"/>
                <w:szCs w:val="26"/>
                <w:lang w:val="nl-NL"/>
              </w:rPr>
            </w:pPr>
            <w:r w:rsidRPr="00AE6E12">
              <w:rPr>
                <w:rFonts w:cs="Times New Roman"/>
                <w:sz w:val="26"/>
                <w:szCs w:val="26"/>
                <w:lang w:val="nl-NL"/>
              </w:rPr>
              <w:t xml:space="preserve">Thực hiện theo Quyết định số 3610/QĐ-UBND ngày 11/9/2018 của UBND Quận </w:t>
            </w:r>
          </w:p>
        </w:tc>
        <w:tc>
          <w:tcPr>
            <w:tcW w:w="3868" w:type="dxa"/>
            <w:tcBorders>
              <w:top w:val="single" w:sz="4" w:space="0" w:color="auto"/>
              <w:left w:val="single" w:sz="4" w:space="0" w:color="auto"/>
              <w:bottom w:val="single" w:sz="4" w:space="0" w:color="auto"/>
              <w:right w:val="single" w:sz="4" w:space="0" w:color="auto"/>
            </w:tcBorders>
          </w:tcPr>
          <w:p w14:paraId="722AE5A8" w14:textId="480A55DE" w:rsidR="004332AE" w:rsidRPr="00AE6E12" w:rsidRDefault="004332AE" w:rsidP="004332AE">
            <w:pPr>
              <w:jc w:val="both"/>
              <w:rPr>
                <w:rFonts w:cs="Times New Roman"/>
                <w:sz w:val="26"/>
                <w:szCs w:val="26"/>
              </w:rPr>
            </w:pPr>
            <w:r w:rsidRPr="00AE6E12">
              <w:rPr>
                <w:rFonts w:cs="Times New Roman"/>
                <w:sz w:val="26"/>
                <w:szCs w:val="26"/>
              </w:rPr>
              <w:t xml:space="preserve">Thực hiện nghiêm túc nộp ngày </w:t>
            </w:r>
            <w:r>
              <w:rPr>
                <w:rFonts w:cs="Times New Roman"/>
                <w:sz w:val="26"/>
                <w:szCs w:val="26"/>
              </w:rPr>
              <w:t>20/</w:t>
            </w:r>
            <w:r w:rsidR="00C7008B">
              <w:rPr>
                <w:rFonts w:cs="Times New Roman"/>
                <w:sz w:val="26"/>
                <w:szCs w:val="26"/>
              </w:rPr>
              <w:t>2</w:t>
            </w:r>
            <w:r w:rsidRPr="00AE6E12">
              <w:rPr>
                <w:rFonts w:cs="Times New Roman"/>
                <w:sz w:val="26"/>
                <w:szCs w:val="26"/>
              </w:rPr>
              <w:t xml:space="preserve"> về PGD</w:t>
            </w:r>
            <w:r w:rsidR="00C7008B">
              <w:rPr>
                <w:rFonts w:cs="Times New Roman"/>
                <w:sz w:val="26"/>
                <w:szCs w:val="26"/>
              </w:rPr>
              <w:t>.</w:t>
            </w:r>
          </w:p>
        </w:tc>
        <w:tc>
          <w:tcPr>
            <w:tcW w:w="2126" w:type="dxa"/>
            <w:tcBorders>
              <w:top w:val="single" w:sz="4" w:space="0" w:color="auto"/>
              <w:left w:val="single" w:sz="4" w:space="0" w:color="auto"/>
              <w:bottom w:val="single" w:sz="4" w:space="0" w:color="auto"/>
              <w:right w:val="single" w:sz="4" w:space="0" w:color="auto"/>
            </w:tcBorders>
          </w:tcPr>
          <w:p w14:paraId="72B95158" w14:textId="77777777" w:rsidR="004332AE" w:rsidRPr="00653C19" w:rsidRDefault="004332AE" w:rsidP="004332AE">
            <w:pPr>
              <w:jc w:val="both"/>
              <w:rPr>
                <w:rFonts w:cs="Times New Roman"/>
                <w:sz w:val="28"/>
                <w:szCs w:val="28"/>
              </w:rPr>
            </w:pPr>
          </w:p>
        </w:tc>
      </w:tr>
    </w:tbl>
    <w:p w14:paraId="6AB7B002" w14:textId="77777777" w:rsidR="004E56B2" w:rsidRPr="00653C19" w:rsidRDefault="004E56B2" w:rsidP="00653C19">
      <w:pPr>
        <w:ind w:firstLine="560"/>
        <w:rPr>
          <w:sz w:val="28"/>
          <w:szCs w:val="28"/>
          <w:lang w:val="nl-NL"/>
        </w:rPr>
      </w:pPr>
      <w:r w:rsidRPr="00653C19">
        <w:rPr>
          <w:b/>
          <w:sz w:val="28"/>
          <w:szCs w:val="28"/>
          <w:lang w:val="nl-NL"/>
        </w:rPr>
        <w:t>Đánh giá chung</w:t>
      </w:r>
      <w:r w:rsidRPr="00653C19">
        <w:rPr>
          <w:sz w:val="28"/>
          <w:szCs w:val="28"/>
          <w:lang w:val="nl-NL"/>
        </w:rPr>
        <w:t xml:space="preserve">: </w:t>
      </w:r>
    </w:p>
    <w:p w14:paraId="23E828ED" w14:textId="77777777" w:rsidR="004E56B2" w:rsidRPr="00653C19" w:rsidRDefault="004E56B2" w:rsidP="00627707">
      <w:pPr>
        <w:spacing w:line="276" w:lineRule="auto"/>
        <w:ind w:firstLine="560"/>
        <w:rPr>
          <w:sz w:val="28"/>
          <w:szCs w:val="28"/>
          <w:lang w:val="nl-NL"/>
        </w:rPr>
      </w:pPr>
      <w:r w:rsidRPr="00653C19">
        <w:rPr>
          <w:sz w:val="28"/>
          <w:szCs w:val="28"/>
          <w:lang w:val="nl-NL"/>
        </w:rPr>
        <w:t>- Nhà trường đã thực hiện theo đúng kế hoạch của các cấp lãnh đạo.</w:t>
      </w:r>
    </w:p>
    <w:p w14:paraId="776EFA18" w14:textId="1BB31C47" w:rsidR="00960779" w:rsidRPr="00D82676" w:rsidRDefault="00960779" w:rsidP="00627707">
      <w:pPr>
        <w:spacing w:line="276" w:lineRule="auto"/>
        <w:ind w:firstLine="560"/>
        <w:rPr>
          <w:sz w:val="26"/>
          <w:szCs w:val="26"/>
        </w:rPr>
      </w:pPr>
      <w:r>
        <w:rPr>
          <w:sz w:val="26"/>
          <w:szCs w:val="26"/>
        </w:rPr>
        <w:t xml:space="preserve">- </w:t>
      </w:r>
      <w:r w:rsidRPr="00D82676">
        <w:rPr>
          <w:sz w:val="26"/>
          <w:szCs w:val="26"/>
        </w:rPr>
        <w:t xml:space="preserve">Trong  tháng </w:t>
      </w:r>
      <w:r w:rsidR="00EC4D36">
        <w:rPr>
          <w:sz w:val="26"/>
          <w:szCs w:val="26"/>
        </w:rPr>
        <w:t>2</w:t>
      </w:r>
      <w:r>
        <w:rPr>
          <w:sz w:val="26"/>
          <w:szCs w:val="26"/>
        </w:rPr>
        <w:t xml:space="preserve"> </w:t>
      </w:r>
      <w:r w:rsidRPr="00D82676">
        <w:rPr>
          <w:sz w:val="26"/>
          <w:szCs w:val="26"/>
        </w:rPr>
        <w:t xml:space="preserve">nhà trường không có vụ việc gì xảy ra. Môi trường lớp học thoáng mát, sạch sẽ. </w:t>
      </w:r>
      <w:r w:rsidR="001524CE">
        <w:rPr>
          <w:sz w:val="26"/>
          <w:szCs w:val="26"/>
        </w:rPr>
        <w:t>Nhà trư</w:t>
      </w:r>
      <w:r w:rsidRPr="00D82676">
        <w:rPr>
          <w:sz w:val="26"/>
          <w:szCs w:val="26"/>
          <w:lang w:val="vi-VN"/>
        </w:rPr>
        <w:t>ờn</w:t>
      </w:r>
      <w:r w:rsidRPr="00D82676">
        <w:rPr>
          <w:sz w:val="26"/>
          <w:szCs w:val="26"/>
        </w:rPr>
        <w:t>g</w:t>
      </w:r>
      <w:r w:rsidR="001524CE">
        <w:rPr>
          <w:sz w:val="26"/>
          <w:szCs w:val="26"/>
        </w:rPr>
        <w:t xml:space="preserve"> phòng chống dịch tốt./.</w:t>
      </w:r>
    </w:p>
    <w:p w14:paraId="1449A8F0" w14:textId="77777777" w:rsidR="004E56B2" w:rsidRPr="00B65F65" w:rsidRDefault="004E56B2" w:rsidP="004E56B2">
      <w:pPr>
        <w:spacing w:line="264" w:lineRule="auto"/>
        <w:ind w:firstLine="560"/>
        <w:rPr>
          <w:sz w:val="10"/>
          <w:lang w:val="nl-NL"/>
        </w:rPr>
      </w:pPr>
    </w:p>
    <w:tbl>
      <w:tblPr>
        <w:tblW w:w="0" w:type="auto"/>
        <w:tblLook w:val="04A0" w:firstRow="1" w:lastRow="0" w:firstColumn="1" w:lastColumn="0" w:noHBand="0" w:noVBand="1"/>
      </w:tblPr>
      <w:tblGrid>
        <w:gridCol w:w="6610"/>
        <w:gridCol w:w="6611"/>
      </w:tblGrid>
      <w:tr w:rsidR="004E56B2" w:rsidRPr="00DD49BC" w14:paraId="7AC08440" w14:textId="77777777" w:rsidTr="00AB41D1">
        <w:tc>
          <w:tcPr>
            <w:tcW w:w="6610" w:type="dxa"/>
            <w:shd w:val="clear" w:color="auto" w:fill="auto"/>
          </w:tcPr>
          <w:p w14:paraId="68E2B61C" w14:textId="77777777" w:rsidR="004E56B2" w:rsidRPr="00DD49BC" w:rsidRDefault="004E56B2" w:rsidP="00AB41D1">
            <w:pPr>
              <w:jc w:val="both"/>
              <w:rPr>
                <w:b/>
                <w:i/>
              </w:rPr>
            </w:pPr>
            <w:r w:rsidRPr="00DD49BC">
              <w:rPr>
                <w:b/>
                <w:i/>
              </w:rPr>
              <w:t>Nơi nhận:</w:t>
            </w:r>
          </w:p>
          <w:p w14:paraId="5C712F7B" w14:textId="77777777" w:rsidR="004E56B2" w:rsidRPr="00DD49BC" w:rsidRDefault="004E56B2" w:rsidP="00AB41D1">
            <w:pPr>
              <w:jc w:val="both"/>
              <w:rPr>
                <w:sz w:val="22"/>
              </w:rPr>
            </w:pPr>
            <w:r w:rsidRPr="00DD49BC">
              <w:rPr>
                <w:sz w:val="22"/>
              </w:rPr>
              <w:t>- Phòng GD&amp;ĐT;</w:t>
            </w:r>
          </w:p>
          <w:p w14:paraId="7D375D51" w14:textId="77777777" w:rsidR="004E56B2" w:rsidRDefault="004E56B2" w:rsidP="00AB41D1">
            <w:pPr>
              <w:jc w:val="both"/>
            </w:pPr>
            <w:r w:rsidRPr="00DD49BC">
              <w:rPr>
                <w:sz w:val="22"/>
              </w:rPr>
              <w:t>- Lưu: VP.</w:t>
            </w:r>
          </w:p>
        </w:tc>
        <w:tc>
          <w:tcPr>
            <w:tcW w:w="6611" w:type="dxa"/>
            <w:shd w:val="clear" w:color="auto" w:fill="auto"/>
          </w:tcPr>
          <w:p w14:paraId="5003F23F" w14:textId="77777777" w:rsidR="004E56B2" w:rsidRPr="001F50CB" w:rsidRDefault="004E56B2" w:rsidP="001F50CB">
            <w:pPr>
              <w:ind w:left="3600"/>
              <w:jc w:val="center"/>
              <w:rPr>
                <w:b/>
                <w:sz w:val="28"/>
                <w:szCs w:val="28"/>
              </w:rPr>
            </w:pPr>
            <w:r w:rsidRPr="001F50CB">
              <w:rPr>
                <w:b/>
                <w:sz w:val="28"/>
                <w:szCs w:val="28"/>
              </w:rPr>
              <w:t>HIỆU TRƯỞNG</w:t>
            </w:r>
          </w:p>
          <w:p w14:paraId="4271449C" w14:textId="77777777" w:rsidR="004E56B2" w:rsidRPr="001F50CB" w:rsidRDefault="004E56B2" w:rsidP="001F50CB">
            <w:pPr>
              <w:ind w:left="3600"/>
              <w:jc w:val="center"/>
              <w:rPr>
                <w:b/>
                <w:sz w:val="28"/>
                <w:szCs w:val="28"/>
              </w:rPr>
            </w:pPr>
          </w:p>
          <w:p w14:paraId="0E61F9D4" w14:textId="77777777" w:rsidR="004E56B2" w:rsidRPr="001F50CB" w:rsidRDefault="004E56B2" w:rsidP="001F50CB">
            <w:pPr>
              <w:ind w:left="3600"/>
              <w:rPr>
                <w:b/>
                <w:sz w:val="28"/>
                <w:szCs w:val="28"/>
              </w:rPr>
            </w:pPr>
          </w:p>
          <w:p w14:paraId="5FB9F5BB" w14:textId="77777777" w:rsidR="004E56B2" w:rsidRPr="001F50CB" w:rsidRDefault="004E56B2" w:rsidP="001F50CB">
            <w:pPr>
              <w:ind w:left="3600"/>
              <w:jc w:val="center"/>
              <w:rPr>
                <w:bCs/>
                <w:i/>
                <w:iCs/>
                <w:sz w:val="28"/>
                <w:szCs w:val="28"/>
              </w:rPr>
            </w:pPr>
            <w:r w:rsidRPr="001F50CB">
              <w:rPr>
                <w:bCs/>
                <w:i/>
                <w:iCs/>
                <w:sz w:val="28"/>
                <w:szCs w:val="28"/>
              </w:rPr>
              <w:t>( Đã ký)</w:t>
            </w:r>
          </w:p>
          <w:p w14:paraId="7C14FE37" w14:textId="77777777" w:rsidR="004E56B2" w:rsidRPr="001F50CB" w:rsidRDefault="004E56B2" w:rsidP="001F50CB">
            <w:pPr>
              <w:ind w:left="3600"/>
              <w:jc w:val="center"/>
              <w:rPr>
                <w:b/>
                <w:sz w:val="28"/>
                <w:szCs w:val="28"/>
              </w:rPr>
            </w:pPr>
          </w:p>
          <w:p w14:paraId="4C698AC7" w14:textId="1DEDFF93" w:rsidR="004E56B2" w:rsidRPr="001F50CB" w:rsidRDefault="00067645" w:rsidP="001F50CB">
            <w:pPr>
              <w:ind w:left="3600"/>
              <w:jc w:val="center"/>
              <w:rPr>
                <w:b/>
                <w:sz w:val="28"/>
                <w:szCs w:val="28"/>
              </w:rPr>
            </w:pPr>
            <w:r>
              <w:rPr>
                <w:b/>
                <w:sz w:val="28"/>
                <w:szCs w:val="28"/>
              </w:rPr>
              <w:t>Đ</w:t>
            </w:r>
            <w:r w:rsidRPr="00067645">
              <w:rPr>
                <w:b/>
                <w:sz w:val="28"/>
                <w:szCs w:val="28"/>
              </w:rPr>
              <w:t>ỗ</w:t>
            </w:r>
            <w:r>
              <w:rPr>
                <w:b/>
                <w:sz w:val="28"/>
                <w:szCs w:val="28"/>
              </w:rPr>
              <w:t xml:space="preserve"> Th</w:t>
            </w:r>
            <w:r w:rsidRPr="00067645">
              <w:rPr>
                <w:b/>
                <w:sz w:val="28"/>
                <w:szCs w:val="28"/>
              </w:rPr>
              <w:t>ị</w:t>
            </w:r>
            <w:r>
              <w:rPr>
                <w:b/>
                <w:sz w:val="28"/>
                <w:szCs w:val="28"/>
              </w:rPr>
              <w:t xml:space="preserve"> Huy</w:t>
            </w:r>
            <w:r w:rsidRPr="00067645">
              <w:rPr>
                <w:b/>
                <w:sz w:val="28"/>
                <w:szCs w:val="28"/>
              </w:rPr>
              <w:t>ền</w:t>
            </w:r>
          </w:p>
          <w:p w14:paraId="07FDC572" w14:textId="77777777" w:rsidR="004E56B2" w:rsidRPr="00DD49BC" w:rsidRDefault="004E56B2" w:rsidP="00AB41D1">
            <w:pPr>
              <w:ind w:left="720"/>
              <w:jc w:val="center"/>
              <w:rPr>
                <w:b/>
              </w:rPr>
            </w:pPr>
          </w:p>
          <w:p w14:paraId="2D8C4F07" w14:textId="77777777" w:rsidR="004E56B2" w:rsidRPr="00DD49BC" w:rsidRDefault="004E56B2" w:rsidP="00AB41D1">
            <w:pPr>
              <w:ind w:left="720"/>
              <w:rPr>
                <w:b/>
              </w:rPr>
            </w:pPr>
            <w:r w:rsidRPr="00DD49BC">
              <w:rPr>
                <w:b/>
              </w:rPr>
              <w:t xml:space="preserve">                                                                                                                 </w:t>
            </w:r>
          </w:p>
        </w:tc>
      </w:tr>
    </w:tbl>
    <w:p w14:paraId="469E7ABE" w14:textId="77777777" w:rsidR="00D9258A" w:rsidRPr="00D82676" w:rsidRDefault="00D9258A" w:rsidP="004E56B2">
      <w:pPr>
        <w:spacing w:line="360" w:lineRule="auto"/>
        <w:ind w:firstLine="720"/>
        <w:rPr>
          <w:sz w:val="26"/>
          <w:szCs w:val="26"/>
        </w:rPr>
      </w:pPr>
    </w:p>
    <w:sectPr w:rsidR="00D9258A" w:rsidRPr="00D82676" w:rsidSect="00444660">
      <w:pgSz w:w="16840" w:h="11907" w:orient="landscape"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816"/>
    <w:multiLevelType w:val="hybridMultilevel"/>
    <w:tmpl w:val="6D525106"/>
    <w:lvl w:ilvl="0" w:tplc="C388D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261E"/>
    <w:multiLevelType w:val="hybridMultilevel"/>
    <w:tmpl w:val="A3765A66"/>
    <w:lvl w:ilvl="0" w:tplc="4DDC88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317D5"/>
    <w:multiLevelType w:val="hybridMultilevel"/>
    <w:tmpl w:val="863891D4"/>
    <w:lvl w:ilvl="0" w:tplc="95042CFE">
      <w:start w:val="5"/>
      <w:numFmt w:val="bullet"/>
      <w:lvlText w:val="-"/>
      <w:lvlJc w:val="left"/>
      <w:pPr>
        <w:tabs>
          <w:tab w:val="num" w:pos="1069"/>
        </w:tabs>
        <w:ind w:left="106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8F95D95"/>
    <w:multiLevelType w:val="hybridMultilevel"/>
    <w:tmpl w:val="6338C2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93D19"/>
    <w:multiLevelType w:val="hybridMultilevel"/>
    <w:tmpl w:val="B57E1D0C"/>
    <w:lvl w:ilvl="0" w:tplc="2FDC7E1E">
      <w:start w:val="2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D4B09"/>
    <w:multiLevelType w:val="hybridMultilevel"/>
    <w:tmpl w:val="3C481146"/>
    <w:lvl w:ilvl="0" w:tplc="3C1C82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45E52"/>
    <w:multiLevelType w:val="hybridMultilevel"/>
    <w:tmpl w:val="A7F4BC06"/>
    <w:lvl w:ilvl="0" w:tplc="334693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4638A"/>
    <w:multiLevelType w:val="hybridMultilevel"/>
    <w:tmpl w:val="46BA9F0A"/>
    <w:lvl w:ilvl="0" w:tplc="2C60AD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0010D"/>
    <w:multiLevelType w:val="hybridMultilevel"/>
    <w:tmpl w:val="B3B013F0"/>
    <w:lvl w:ilvl="0" w:tplc="370E77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7490D"/>
    <w:multiLevelType w:val="hybridMultilevel"/>
    <w:tmpl w:val="ED044144"/>
    <w:lvl w:ilvl="0" w:tplc="4A7C0140">
      <w:start w:val="1"/>
      <w:numFmt w:val="decimal"/>
      <w:lvlText w:val="%1."/>
      <w:lvlJc w:val="left"/>
      <w:pPr>
        <w:ind w:left="360" w:hanging="360"/>
      </w:pPr>
      <w:rPr>
        <w:b w:val="0"/>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385F4F69"/>
    <w:multiLevelType w:val="hybridMultilevel"/>
    <w:tmpl w:val="CA720F88"/>
    <w:lvl w:ilvl="0" w:tplc="1FDCB5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162C03"/>
    <w:multiLevelType w:val="hybridMultilevel"/>
    <w:tmpl w:val="FF96C0E2"/>
    <w:lvl w:ilvl="0" w:tplc="771CF3A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1852FB"/>
    <w:multiLevelType w:val="hybridMultilevel"/>
    <w:tmpl w:val="AEDC98D8"/>
    <w:lvl w:ilvl="0" w:tplc="53D2FCB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FA52B6"/>
    <w:multiLevelType w:val="hybridMultilevel"/>
    <w:tmpl w:val="41A0F89E"/>
    <w:lvl w:ilvl="0" w:tplc="5DAE61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7A5E0D"/>
    <w:multiLevelType w:val="hybridMultilevel"/>
    <w:tmpl w:val="DFFC82FC"/>
    <w:lvl w:ilvl="0" w:tplc="170CAC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89798C"/>
    <w:multiLevelType w:val="hybridMultilevel"/>
    <w:tmpl w:val="21E261A4"/>
    <w:lvl w:ilvl="0" w:tplc="905233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AB0DDA"/>
    <w:multiLevelType w:val="hybridMultilevel"/>
    <w:tmpl w:val="CC323A1E"/>
    <w:lvl w:ilvl="0" w:tplc="39B2E6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1B09B5"/>
    <w:multiLevelType w:val="hybridMultilevel"/>
    <w:tmpl w:val="376693E6"/>
    <w:lvl w:ilvl="0" w:tplc="730CF8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EB5615"/>
    <w:multiLevelType w:val="hybridMultilevel"/>
    <w:tmpl w:val="C4F20A72"/>
    <w:lvl w:ilvl="0" w:tplc="2D4AD7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8"/>
  </w:num>
  <w:num w:numId="5">
    <w:abstractNumId w:val="7"/>
  </w:num>
  <w:num w:numId="6">
    <w:abstractNumId w:val="14"/>
  </w:num>
  <w:num w:numId="7">
    <w:abstractNumId w:val="1"/>
  </w:num>
  <w:num w:numId="8">
    <w:abstractNumId w:val="6"/>
  </w:num>
  <w:num w:numId="9">
    <w:abstractNumId w:val="15"/>
  </w:num>
  <w:num w:numId="10">
    <w:abstractNumId w:val="16"/>
  </w:num>
  <w:num w:numId="11">
    <w:abstractNumId w:val="13"/>
  </w:num>
  <w:num w:numId="12">
    <w:abstractNumId w:val="1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4"/>
  </w:num>
  <w:num w:numId="16">
    <w:abstractNumId w:val="12"/>
  </w:num>
  <w:num w:numId="17">
    <w:abstractNumId w:val="3"/>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C0"/>
    <w:rsid w:val="000010E4"/>
    <w:rsid w:val="00006375"/>
    <w:rsid w:val="00007AE5"/>
    <w:rsid w:val="00007E8E"/>
    <w:rsid w:val="00011703"/>
    <w:rsid w:val="00013431"/>
    <w:rsid w:val="000234C5"/>
    <w:rsid w:val="000241DF"/>
    <w:rsid w:val="00024460"/>
    <w:rsid w:val="00024A9D"/>
    <w:rsid w:val="00024FEC"/>
    <w:rsid w:val="00025F6E"/>
    <w:rsid w:val="00026B2C"/>
    <w:rsid w:val="00026D0B"/>
    <w:rsid w:val="00032A83"/>
    <w:rsid w:val="00033449"/>
    <w:rsid w:val="00035F6E"/>
    <w:rsid w:val="000405FF"/>
    <w:rsid w:val="00044387"/>
    <w:rsid w:val="00047E11"/>
    <w:rsid w:val="0005097D"/>
    <w:rsid w:val="00050E15"/>
    <w:rsid w:val="000538BD"/>
    <w:rsid w:val="000579FA"/>
    <w:rsid w:val="00060035"/>
    <w:rsid w:val="00062702"/>
    <w:rsid w:val="000655BD"/>
    <w:rsid w:val="0006606A"/>
    <w:rsid w:val="0006618D"/>
    <w:rsid w:val="00067645"/>
    <w:rsid w:val="00071664"/>
    <w:rsid w:val="000718F8"/>
    <w:rsid w:val="00072F2D"/>
    <w:rsid w:val="000745D0"/>
    <w:rsid w:val="000754BC"/>
    <w:rsid w:val="000844D8"/>
    <w:rsid w:val="000854F4"/>
    <w:rsid w:val="000906AC"/>
    <w:rsid w:val="00091085"/>
    <w:rsid w:val="00094006"/>
    <w:rsid w:val="000A728C"/>
    <w:rsid w:val="000B0EFE"/>
    <w:rsid w:val="000B2208"/>
    <w:rsid w:val="000B3F85"/>
    <w:rsid w:val="000B4E34"/>
    <w:rsid w:val="000B5ED7"/>
    <w:rsid w:val="000D1B35"/>
    <w:rsid w:val="000E00E0"/>
    <w:rsid w:val="000E13E1"/>
    <w:rsid w:val="000E5426"/>
    <w:rsid w:val="000E57B7"/>
    <w:rsid w:val="000E5918"/>
    <w:rsid w:val="000F5698"/>
    <w:rsid w:val="000F7AC4"/>
    <w:rsid w:val="00100148"/>
    <w:rsid w:val="00105E04"/>
    <w:rsid w:val="00105F41"/>
    <w:rsid w:val="00106D91"/>
    <w:rsid w:val="00107D0C"/>
    <w:rsid w:val="00114B79"/>
    <w:rsid w:val="00121C0C"/>
    <w:rsid w:val="00130647"/>
    <w:rsid w:val="00132772"/>
    <w:rsid w:val="001413F6"/>
    <w:rsid w:val="00142240"/>
    <w:rsid w:val="00143DE0"/>
    <w:rsid w:val="001524CE"/>
    <w:rsid w:val="001530EF"/>
    <w:rsid w:val="00154D1F"/>
    <w:rsid w:val="00155F88"/>
    <w:rsid w:val="00156B15"/>
    <w:rsid w:val="001579F9"/>
    <w:rsid w:val="00160F21"/>
    <w:rsid w:val="00160F9C"/>
    <w:rsid w:val="001618A0"/>
    <w:rsid w:val="0016348A"/>
    <w:rsid w:val="00164E66"/>
    <w:rsid w:val="00166645"/>
    <w:rsid w:val="00167261"/>
    <w:rsid w:val="00167C35"/>
    <w:rsid w:val="00173587"/>
    <w:rsid w:val="001753BA"/>
    <w:rsid w:val="001803E9"/>
    <w:rsid w:val="00181157"/>
    <w:rsid w:val="001814A2"/>
    <w:rsid w:val="001839A4"/>
    <w:rsid w:val="00184A80"/>
    <w:rsid w:val="00184FD9"/>
    <w:rsid w:val="001865BF"/>
    <w:rsid w:val="00191530"/>
    <w:rsid w:val="00193327"/>
    <w:rsid w:val="00194B82"/>
    <w:rsid w:val="0019594C"/>
    <w:rsid w:val="00196381"/>
    <w:rsid w:val="001963E1"/>
    <w:rsid w:val="00196937"/>
    <w:rsid w:val="001A1830"/>
    <w:rsid w:val="001A390B"/>
    <w:rsid w:val="001A41C1"/>
    <w:rsid w:val="001B37C3"/>
    <w:rsid w:val="001B4BC7"/>
    <w:rsid w:val="001B56A2"/>
    <w:rsid w:val="001B7252"/>
    <w:rsid w:val="001C0547"/>
    <w:rsid w:val="001C186F"/>
    <w:rsid w:val="001C3FFB"/>
    <w:rsid w:val="001C4A9A"/>
    <w:rsid w:val="001D1B59"/>
    <w:rsid w:val="001D28C3"/>
    <w:rsid w:val="001D49B1"/>
    <w:rsid w:val="001D68F2"/>
    <w:rsid w:val="001D781B"/>
    <w:rsid w:val="001E1AC2"/>
    <w:rsid w:val="001E42CB"/>
    <w:rsid w:val="001F095E"/>
    <w:rsid w:val="001F50CB"/>
    <w:rsid w:val="00200C0E"/>
    <w:rsid w:val="0020361C"/>
    <w:rsid w:val="00203C0F"/>
    <w:rsid w:val="00205B66"/>
    <w:rsid w:val="002079C1"/>
    <w:rsid w:val="00210BE6"/>
    <w:rsid w:val="00211C14"/>
    <w:rsid w:val="00212063"/>
    <w:rsid w:val="0021410C"/>
    <w:rsid w:val="002160CF"/>
    <w:rsid w:val="00216979"/>
    <w:rsid w:val="00216A24"/>
    <w:rsid w:val="00217384"/>
    <w:rsid w:val="00220815"/>
    <w:rsid w:val="002253F9"/>
    <w:rsid w:val="00226FB2"/>
    <w:rsid w:val="00226FED"/>
    <w:rsid w:val="002271FA"/>
    <w:rsid w:val="00231853"/>
    <w:rsid w:val="00247161"/>
    <w:rsid w:val="0024775B"/>
    <w:rsid w:val="00256E8C"/>
    <w:rsid w:val="002578AB"/>
    <w:rsid w:val="00260C30"/>
    <w:rsid w:val="00263948"/>
    <w:rsid w:val="00270D3D"/>
    <w:rsid w:val="002711C0"/>
    <w:rsid w:val="002723A1"/>
    <w:rsid w:val="00275977"/>
    <w:rsid w:val="00283BC5"/>
    <w:rsid w:val="00283D69"/>
    <w:rsid w:val="00284ADB"/>
    <w:rsid w:val="002858E1"/>
    <w:rsid w:val="002860A5"/>
    <w:rsid w:val="00286C52"/>
    <w:rsid w:val="00290292"/>
    <w:rsid w:val="00290750"/>
    <w:rsid w:val="00293F30"/>
    <w:rsid w:val="002946D0"/>
    <w:rsid w:val="00294793"/>
    <w:rsid w:val="002961DA"/>
    <w:rsid w:val="00296652"/>
    <w:rsid w:val="002A153C"/>
    <w:rsid w:val="002A2E9E"/>
    <w:rsid w:val="002A45F1"/>
    <w:rsid w:val="002A7893"/>
    <w:rsid w:val="002B41EC"/>
    <w:rsid w:val="002B6715"/>
    <w:rsid w:val="002C21B2"/>
    <w:rsid w:val="002C32CC"/>
    <w:rsid w:val="002C7F29"/>
    <w:rsid w:val="002D461B"/>
    <w:rsid w:val="002D4EA8"/>
    <w:rsid w:val="002D5CE8"/>
    <w:rsid w:val="002D5F38"/>
    <w:rsid w:val="002E2013"/>
    <w:rsid w:val="002E6F77"/>
    <w:rsid w:val="002F093E"/>
    <w:rsid w:val="002F17C1"/>
    <w:rsid w:val="002F2F14"/>
    <w:rsid w:val="002F57F9"/>
    <w:rsid w:val="00303EBC"/>
    <w:rsid w:val="0030448E"/>
    <w:rsid w:val="003054A7"/>
    <w:rsid w:val="00306155"/>
    <w:rsid w:val="0030726B"/>
    <w:rsid w:val="00307554"/>
    <w:rsid w:val="00312E7D"/>
    <w:rsid w:val="00315279"/>
    <w:rsid w:val="003158D2"/>
    <w:rsid w:val="00316AF7"/>
    <w:rsid w:val="003178FC"/>
    <w:rsid w:val="00317D45"/>
    <w:rsid w:val="00326BAB"/>
    <w:rsid w:val="003275B8"/>
    <w:rsid w:val="003309FA"/>
    <w:rsid w:val="00334EDA"/>
    <w:rsid w:val="0033721E"/>
    <w:rsid w:val="003378DF"/>
    <w:rsid w:val="00340C91"/>
    <w:rsid w:val="00340D89"/>
    <w:rsid w:val="003425C0"/>
    <w:rsid w:val="003430C2"/>
    <w:rsid w:val="003441D6"/>
    <w:rsid w:val="003444FA"/>
    <w:rsid w:val="0034671F"/>
    <w:rsid w:val="00350344"/>
    <w:rsid w:val="003505E6"/>
    <w:rsid w:val="00355723"/>
    <w:rsid w:val="00363B97"/>
    <w:rsid w:val="003647C6"/>
    <w:rsid w:val="003653E1"/>
    <w:rsid w:val="00374489"/>
    <w:rsid w:val="003744AE"/>
    <w:rsid w:val="00376AB5"/>
    <w:rsid w:val="00377F41"/>
    <w:rsid w:val="00383F69"/>
    <w:rsid w:val="00385985"/>
    <w:rsid w:val="00385E7A"/>
    <w:rsid w:val="0039555B"/>
    <w:rsid w:val="00395D79"/>
    <w:rsid w:val="00396B09"/>
    <w:rsid w:val="003976D5"/>
    <w:rsid w:val="003A0003"/>
    <w:rsid w:val="003A07E7"/>
    <w:rsid w:val="003A3C1D"/>
    <w:rsid w:val="003A467A"/>
    <w:rsid w:val="003A5F1C"/>
    <w:rsid w:val="003B6601"/>
    <w:rsid w:val="003B688E"/>
    <w:rsid w:val="003C033C"/>
    <w:rsid w:val="003C6953"/>
    <w:rsid w:val="003C7690"/>
    <w:rsid w:val="003D18C4"/>
    <w:rsid w:val="003D3FA1"/>
    <w:rsid w:val="003D7C81"/>
    <w:rsid w:val="003D7F62"/>
    <w:rsid w:val="003E13D6"/>
    <w:rsid w:val="003E2928"/>
    <w:rsid w:val="003E3041"/>
    <w:rsid w:val="003E34FB"/>
    <w:rsid w:val="003E44A5"/>
    <w:rsid w:val="003E4BF0"/>
    <w:rsid w:val="003F0E07"/>
    <w:rsid w:val="003F20A4"/>
    <w:rsid w:val="003F7718"/>
    <w:rsid w:val="00400165"/>
    <w:rsid w:val="00400188"/>
    <w:rsid w:val="00400AD4"/>
    <w:rsid w:val="0040536C"/>
    <w:rsid w:val="00414B81"/>
    <w:rsid w:val="00414DD1"/>
    <w:rsid w:val="00416C4F"/>
    <w:rsid w:val="00416C7F"/>
    <w:rsid w:val="00420586"/>
    <w:rsid w:val="00421DC3"/>
    <w:rsid w:val="00426F0B"/>
    <w:rsid w:val="00430735"/>
    <w:rsid w:val="00430BD6"/>
    <w:rsid w:val="004332AE"/>
    <w:rsid w:val="00436AAA"/>
    <w:rsid w:val="00436C51"/>
    <w:rsid w:val="0044158A"/>
    <w:rsid w:val="00444660"/>
    <w:rsid w:val="004450E1"/>
    <w:rsid w:val="00445392"/>
    <w:rsid w:val="004467EE"/>
    <w:rsid w:val="00447870"/>
    <w:rsid w:val="00447A56"/>
    <w:rsid w:val="00461B59"/>
    <w:rsid w:val="004632FC"/>
    <w:rsid w:val="00463324"/>
    <w:rsid w:val="00465298"/>
    <w:rsid w:val="0046550C"/>
    <w:rsid w:val="004716E8"/>
    <w:rsid w:val="00471EA8"/>
    <w:rsid w:val="004736EC"/>
    <w:rsid w:val="00480DD3"/>
    <w:rsid w:val="00480EA2"/>
    <w:rsid w:val="0048248A"/>
    <w:rsid w:val="00484D75"/>
    <w:rsid w:val="004911C2"/>
    <w:rsid w:val="004A5278"/>
    <w:rsid w:val="004B0A5E"/>
    <w:rsid w:val="004B28F0"/>
    <w:rsid w:val="004B462B"/>
    <w:rsid w:val="004B5D9A"/>
    <w:rsid w:val="004B7673"/>
    <w:rsid w:val="004C0303"/>
    <w:rsid w:val="004C16AD"/>
    <w:rsid w:val="004C41EA"/>
    <w:rsid w:val="004C4BBF"/>
    <w:rsid w:val="004C6DC7"/>
    <w:rsid w:val="004C7391"/>
    <w:rsid w:val="004D2D91"/>
    <w:rsid w:val="004D5829"/>
    <w:rsid w:val="004D5B49"/>
    <w:rsid w:val="004D658F"/>
    <w:rsid w:val="004D6689"/>
    <w:rsid w:val="004D7C95"/>
    <w:rsid w:val="004E0084"/>
    <w:rsid w:val="004E086F"/>
    <w:rsid w:val="004E1794"/>
    <w:rsid w:val="004E193C"/>
    <w:rsid w:val="004E2AAF"/>
    <w:rsid w:val="004E3241"/>
    <w:rsid w:val="004E5542"/>
    <w:rsid w:val="004E56B2"/>
    <w:rsid w:val="004E7676"/>
    <w:rsid w:val="004F36AF"/>
    <w:rsid w:val="004F3F1C"/>
    <w:rsid w:val="004F6E1C"/>
    <w:rsid w:val="00500DE0"/>
    <w:rsid w:val="005024C5"/>
    <w:rsid w:val="00503C21"/>
    <w:rsid w:val="0050595F"/>
    <w:rsid w:val="00506A3D"/>
    <w:rsid w:val="00507DC2"/>
    <w:rsid w:val="00510BC0"/>
    <w:rsid w:val="00510C76"/>
    <w:rsid w:val="00515125"/>
    <w:rsid w:val="00520715"/>
    <w:rsid w:val="00520A62"/>
    <w:rsid w:val="00522C21"/>
    <w:rsid w:val="00523975"/>
    <w:rsid w:val="00523E59"/>
    <w:rsid w:val="00525FA0"/>
    <w:rsid w:val="00526F4D"/>
    <w:rsid w:val="00533DA9"/>
    <w:rsid w:val="00534F46"/>
    <w:rsid w:val="00536A34"/>
    <w:rsid w:val="00536C65"/>
    <w:rsid w:val="005371B9"/>
    <w:rsid w:val="00537F21"/>
    <w:rsid w:val="00542030"/>
    <w:rsid w:val="00543290"/>
    <w:rsid w:val="005445DB"/>
    <w:rsid w:val="0054564D"/>
    <w:rsid w:val="00545B50"/>
    <w:rsid w:val="005507A5"/>
    <w:rsid w:val="00551F12"/>
    <w:rsid w:val="00552D3F"/>
    <w:rsid w:val="00556E60"/>
    <w:rsid w:val="0056142D"/>
    <w:rsid w:val="0056151D"/>
    <w:rsid w:val="00563EC0"/>
    <w:rsid w:val="00564E4C"/>
    <w:rsid w:val="00572729"/>
    <w:rsid w:val="005761AE"/>
    <w:rsid w:val="00582F7A"/>
    <w:rsid w:val="00583335"/>
    <w:rsid w:val="00586271"/>
    <w:rsid w:val="00590B5F"/>
    <w:rsid w:val="00591754"/>
    <w:rsid w:val="00594995"/>
    <w:rsid w:val="0059502A"/>
    <w:rsid w:val="00595E57"/>
    <w:rsid w:val="005974E8"/>
    <w:rsid w:val="005A11A1"/>
    <w:rsid w:val="005A220A"/>
    <w:rsid w:val="005A7BD7"/>
    <w:rsid w:val="005B29C0"/>
    <w:rsid w:val="005B3910"/>
    <w:rsid w:val="005B3FC7"/>
    <w:rsid w:val="005B4BC8"/>
    <w:rsid w:val="005B4DD2"/>
    <w:rsid w:val="005B7CE8"/>
    <w:rsid w:val="005C1B32"/>
    <w:rsid w:val="005C1E77"/>
    <w:rsid w:val="005C249B"/>
    <w:rsid w:val="005C2B34"/>
    <w:rsid w:val="005C3AAA"/>
    <w:rsid w:val="005C6879"/>
    <w:rsid w:val="005C6C7E"/>
    <w:rsid w:val="005D0A4F"/>
    <w:rsid w:val="005D1D3D"/>
    <w:rsid w:val="005D3062"/>
    <w:rsid w:val="005D3069"/>
    <w:rsid w:val="005D4B02"/>
    <w:rsid w:val="005D67D0"/>
    <w:rsid w:val="005D7C73"/>
    <w:rsid w:val="005E166C"/>
    <w:rsid w:val="005E235E"/>
    <w:rsid w:val="005E36F0"/>
    <w:rsid w:val="005E5B0C"/>
    <w:rsid w:val="005E7B14"/>
    <w:rsid w:val="005F1EBE"/>
    <w:rsid w:val="005F44EC"/>
    <w:rsid w:val="005F52F6"/>
    <w:rsid w:val="005F7728"/>
    <w:rsid w:val="00601693"/>
    <w:rsid w:val="0060688D"/>
    <w:rsid w:val="0060725F"/>
    <w:rsid w:val="006142FA"/>
    <w:rsid w:val="00614C23"/>
    <w:rsid w:val="00614FD7"/>
    <w:rsid w:val="00616F5B"/>
    <w:rsid w:val="00621ED2"/>
    <w:rsid w:val="006255FB"/>
    <w:rsid w:val="00627707"/>
    <w:rsid w:val="00631344"/>
    <w:rsid w:val="0063334D"/>
    <w:rsid w:val="00637265"/>
    <w:rsid w:val="006428CE"/>
    <w:rsid w:val="00644AD5"/>
    <w:rsid w:val="00645059"/>
    <w:rsid w:val="0064567F"/>
    <w:rsid w:val="00651749"/>
    <w:rsid w:val="0065331D"/>
    <w:rsid w:val="00653C19"/>
    <w:rsid w:val="006541E4"/>
    <w:rsid w:val="0065526D"/>
    <w:rsid w:val="006555B0"/>
    <w:rsid w:val="00656D26"/>
    <w:rsid w:val="00656E49"/>
    <w:rsid w:val="006570C4"/>
    <w:rsid w:val="00657957"/>
    <w:rsid w:val="00661233"/>
    <w:rsid w:val="006619EB"/>
    <w:rsid w:val="006623D0"/>
    <w:rsid w:val="006636D4"/>
    <w:rsid w:val="00664BC5"/>
    <w:rsid w:val="00667063"/>
    <w:rsid w:val="00671D21"/>
    <w:rsid w:val="00676767"/>
    <w:rsid w:val="00681BF6"/>
    <w:rsid w:val="00681DCB"/>
    <w:rsid w:val="00681E32"/>
    <w:rsid w:val="00682A2D"/>
    <w:rsid w:val="00683568"/>
    <w:rsid w:val="0068492B"/>
    <w:rsid w:val="00691377"/>
    <w:rsid w:val="00692025"/>
    <w:rsid w:val="00693FF5"/>
    <w:rsid w:val="00695C11"/>
    <w:rsid w:val="006A104C"/>
    <w:rsid w:val="006A12CD"/>
    <w:rsid w:val="006A1C76"/>
    <w:rsid w:val="006A5650"/>
    <w:rsid w:val="006B18DE"/>
    <w:rsid w:val="006B4F67"/>
    <w:rsid w:val="006B7838"/>
    <w:rsid w:val="006C3A79"/>
    <w:rsid w:val="006C4B17"/>
    <w:rsid w:val="006C4FD9"/>
    <w:rsid w:val="006C77C6"/>
    <w:rsid w:val="006D0E92"/>
    <w:rsid w:val="006D1113"/>
    <w:rsid w:val="006D1520"/>
    <w:rsid w:val="006F0818"/>
    <w:rsid w:val="006F0989"/>
    <w:rsid w:val="006F2CEB"/>
    <w:rsid w:val="006F4378"/>
    <w:rsid w:val="006F603F"/>
    <w:rsid w:val="006F6862"/>
    <w:rsid w:val="006F6865"/>
    <w:rsid w:val="00706352"/>
    <w:rsid w:val="0071006D"/>
    <w:rsid w:val="00710099"/>
    <w:rsid w:val="007113C3"/>
    <w:rsid w:val="007164C7"/>
    <w:rsid w:val="00724E77"/>
    <w:rsid w:val="00726BCE"/>
    <w:rsid w:val="00731A34"/>
    <w:rsid w:val="00733AE2"/>
    <w:rsid w:val="007360CD"/>
    <w:rsid w:val="00736341"/>
    <w:rsid w:val="00736957"/>
    <w:rsid w:val="00737701"/>
    <w:rsid w:val="00737B0D"/>
    <w:rsid w:val="007401FA"/>
    <w:rsid w:val="0074271D"/>
    <w:rsid w:val="00742C61"/>
    <w:rsid w:val="0075028B"/>
    <w:rsid w:val="00752092"/>
    <w:rsid w:val="00753B80"/>
    <w:rsid w:val="00753E83"/>
    <w:rsid w:val="00756658"/>
    <w:rsid w:val="00761AD7"/>
    <w:rsid w:val="0076222B"/>
    <w:rsid w:val="00763D7A"/>
    <w:rsid w:val="0076477E"/>
    <w:rsid w:val="00773D19"/>
    <w:rsid w:val="0077434B"/>
    <w:rsid w:val="0077554B"/>
    <w:rsid w:val="007763EC"/>
    <w:rsid w:val="00776F34"/>
    <w:rsid w:val="0077752C"/>
    <w:rsid w:val="007802B8"/>
    <w:rsid w:val="00784B8F"/>
    <w:rsid w:val="007856A3"/>
    <w:rsid w:val="007902E9"/>
    <w:rsid w:val="007940AC"/>
    <w:rsid w:val="007965B2"/>
    <w:rsid w:val="007A04B9"/>
    <w:rsid w:val="007A07B3"/>
    <w:rsid w:val="007A0AC0"/>
    <w:rsid w:val="007A46D4"/>
    <w:rsid w:val="007A5091"/>
    <w:rsid w:val="007A660D"/>
    <w:rsid w:val="007A67A8"/>
    <w:rsid w:val="007B2AC6"/>
    <w:rsid w:val="007B4A73"/>
    <w:rsid w:val="007B4F7F"/>
    <w:rsid w:val="007B568E"/>
    <w:rsid w:val="007B7E15"/>
    <w:rsid w:val="007C01F2"/>
    <w:rsid w:val="007C65FB"/>
    <w:rsid w:val="007C6DFF"/>
    <w:rsid w:val="007C7A2F"/>
    <w:rsid w:val="007D3FE0"/>
    <w:rsid w:val="007D604B"/>
    <w:rsid w:val="007E021C"/>
    <w:rsid w:val="007E3C46"/>
    <w:rsid w:val="007E51C5"/>
    <w:rsid w:val="007E7EA7"/>
    <w:rsid w:val="007F4D2A"/>
    <w:rsid w:val="00800B75"/>
    <w:rsid w:val="00803C91"/>
    <w:rsid w:val="00804C0F"/>
    <w:rsid w:val="008059AF"/>
    <w:rsid w:val="00805A31"/>
    <w:rsid w:val="0080793B"/>
    <w:rsid w:val="00812371"/>
    <w:rsid w:val="00813E1B"/>
    <w:rsid w:val="008141F8"/>
    <w:rsid w:val="008142C3"/>
    <w:rsid w:val="00815A9D"/>
    <w:rsid w:val="008167B3"/>
    <w:rsid w:val="00817F5E"/>
    <w:rsid w:val="0082540A"/>
    <w:rsid w:val="00825B0E"/>
    <w:rsid w:val="00827166"/>
    <w:rsid w:val="008319AC"/>
    <w:rsid w:val="00834171"/>
    <w:rsid w:val="0083435B"/>
    <w:rsid w:val="00834E2D"/>
    <w:rsid w:val="008366C2"/>
    <w:rsid w:val="008377DC"/>
    <w:rsid w:val="00840471"/>
    <w:rsid w:val="008411CA"/>
    <w:rsid w:val="0084326D"/>
    <w:rsid w:val="008458C6"/>
    <w:rsid w:val="00847752"/>
    <w:rsid w:val="00850423"/>
    <w:rsid w:val="00850596"/>
    <w:rsid w:val="00851975"/>
    <w:rsid w:val="008536A4"/>
    <w:rsid w:val="00855565"/>
    <w:rsid w:val="00857D89"/>
    <w:rsid w:val="008600E9"/>
    <w:rsid w:val="00861B8A"/>
    <w:rsid w:val="0086268B"/>
    <w:rsid w:val="00862DA1"/>
    <w:rsid w:val="00863491"/>
    <w:rsid w:val="00865C69"/>
    <w:rsid w:val="0087025A"/>
    <w:rsid w:val="008703B3"/>
    <w:rsid w:val="0087062F"/>
    <w:rsid w:val="008744C7"/>
    <w:rsid w:val="00875454"/>
    <w:rsid w:val="00882EAC"/>
    <w:rsid w:val="00887A13"/>
    <w:rsid w:val="008A17FD"/>
    <w:rsid w:val="008B0867"/>
    <w:rsid w:val="008B173D"/>
    <w:rsid w:val="008B34E6"/>
    <w:rsid w:val="008C1048"/>
    <w:rsid w:val="008C2A8F"/>
    <w:rsid w:val="008C54E2"/>
    <w:rsid w:val="008D04FE"/>
    <w:rsid w:val="008D7773"/>
    <w:rsid w:val="008E1AF7"/>
    <w:rsid w:val="008E2945"/>
    <w:rsid w:val="008E5D68"/>
    <w:rsid w:val="008E7F7D"/>
    <w:rsid w:val="008F14F7"/>
    <w:rsid w:val="008F4B7D"/>
    <w:rsid w:val="008F4EC2"/>
    <w:rsid w:val="008F5419"/>
    <w:rsid w:val="008F6624"/>
    <w:rsid w:val="008F6890"/>
    <w:rsid w:val="008F6CEA"/>
    <w:rsid w:val="00902D24"/>
    <w:rsid w:val="00905130"/>
    <w:rsid w:val="009059B4"/>
    <w:rsid w:val="00907AB1"/>
    <w:rsid w:val="00911745"/>
    <w:rsid w:val="00913AE8"/>
    <w:rsid w:val="00915B6D"/>
    <w:rsid w:val="009168B9"/>
    <w:rsid w:val="00924051"/>
    <w:rsid w:val="009262DF"/>
    <w:rsid w:val="00927B7A"/>
    <w:rsid w:val="00927C63"/>
    <w:rsid w:val="009313B3"/>
    <w:rsid w:val="00931E3A"/>
    <w:rsid w:val="00936FCB"/>
    <w:rsid w:val="009419C9"/>
    <w:rsid w:val="00943E90"/>
    <w:rsid w:val="00944266"/>
    <w:rsid w:val="00945193"/>
    <w:rsid w:val="009459A3"/>
    <w:rsid w:val="009466DD"/>
    <w:rsid w:val="0095582D"/>
    <w:rsid w:val="0095634F"/>
    <w:rsid w:val="009564B2"/>
    <w:rsid w:val="00960779"/>
    <w:rsid w:val="00965D47"/>
    <w:rsid w:val="00966503"/>
    <w:rsid w:val="00966634"/>
    <w:rsid w:val="009667BD"/>
    <w:rsid w:val="00967F35"/>
    <w:rsid w:val="009706B3"/>
    <w:rsid w:val="00971172"/>
    <w:rsid w:val="00971A6F"/>
    <w:rsid w:val="0097434B"/>
    <w:rsid w:val="00992861"/>
    <w:rsid w:val="00995ECD"/>
    <w:rsid w:val="00996017"/>
    <w:rsid w:val="009A117F"/>
    <w:rsid w:val="009A4A6B"/>
    <w:rsid w:val="009A7239"/>
    <w:rsid w:val="009B0A22"/>
    <w:rsid w:val="009B1B1E"/>
    <w:rsid w:val="009B4DF8"/>
    <w:rsid w:val="009C0038"/>
    <w:rsid w:val="009C17B4"/>
    <w:rsid w:val="009C1B6D"/>
    <w:rsid w:val="009C736E"/>
    <w:rsid w:val="009D2306"/>
    <w:rsid w:val="009D3204"/>
    <w:rsid w:val="009D707D"/>
    <w:rsid w:val="009E1D06"/>
    <w:rsid w:val="009E5A02"/>
    <w:rsid w:val="009F141C"/>
    <w:rsid w:val="009F251E"/>
    <w:rsid w:val="00A016E6"/>
    <w:rsid w:val="00A033A8"/>
    <w:rsid w:val="00A05561"/>
    <w:rsid w:val="00A06086"/>
    <w:rsid w:val="00A06922"/>
    <w:rsid w:val="00A07D2A"/>
    <w:rsid w:val="00A105A9"/>
    <w:rsid w:val="00A11E8B"/>
    <w:rsid w:val="00A15254"/>
    <w:rsid w:val="00A17A7E"/>
    <w:rsid w:val="00A21299"/>
    <w:rsid w:val="00A21577"/>
    <w:rsid w:val="00A27C22"/>
    <w:rsid w:val="00A3062C"/>
    <w:rsid w:val="00A3063A"/>
    <w:rsid w:val="00A31421"/>
    <w:rsid w:val="00A3391D"/>
    <w:rsid w:val="00A353E6"/>
    <w:rsid w:val="00A37E1A"/>
    <w:rsid w:val="00A41D95"/>
    <w:rsid w:val="00A5238C"/>
    <w:rsid w:val="00A52A5F"/>
    <w:rsid w:val="00A55E96"/>
    <w:rsid w:val="00A560E1"/>
    <w:rsid w:val="00A66BC7"/>
    <w:rsid w:val="00A70ED9"/>
    <w:rsid w:val="00A74B15"/>
    <w:rsid w:val="00A8091D"/>
    <w:rsid w:val="00A82986"/>
    <w:rsid w:val="00A87485"/>
    <w:rsid w:val="00A91100"/>
    <w:rsid w:val="00A91510"/>
    <w:rsid w:val="00A915CD"/>
    <w:rsid w:val="00A93622"/>
    <w:rsid w:val="00A93A36"/>
    <w:rsid w:val="00A95E83"/>
    <w:rsid w:val="00A96AC5"/>
    <w:rsid w:val="00AA4EE0"/>
    <w:rsid w:val="00AA7B71"/>
    <w:rsid w:val="00AB07ED"/>
    <w:rsid w:val="00AC0B18"/>
    <w:rsid w:val="00AC172B"/>
    <w:rsid w:val="00AC2215"/>
    <w:rsid w:val="00AC281A"/>
    <w:rsid w:val="00AC5B69"/>
    <w:rsid w:val="00AE1165"/>
    <w:rsid w:val="00AE6E12"/>
    <w:rsid w:val="00AE738A"/>
    <w:rsid w:val="00AE7CE3"/>
    <w:rsid w:val="00AF0137"/>
    <w:rsid w:val="00AF4B89"/>
    <w:rsid w:val="00AF6828"/>
    <w:rsid w:val="00AF6A4F"/>
    <w:rsid w:val="00AF79EE"/>
    <w:rsid w:val="00B01D11"/>
    <w:rsid w:val="00B03A16"/>
    <w:rsid w:val="00B04548"/>
    <w:rsid w:val="00B07327"/>
    <w:rsid w:val="00B12B9B"/>
    <w:rsid w:val="00B12DF1"/>
    <w:rsid w:val="00B14564"/>
    <w:rsid w:val="00B15869"/>
    <w:rsid w:val="00B166F2"/>
    <w:rsid w:val="00B20991"/>
    <w:rsid w:val="00B230B6"/>
    <w:rsid w:val="00B31300"/>
    <w:rsid w:val="00B35136"/>
    <w:rsid w:val="00B35EBD"/>
    <w:rsid w:val="00B42E69"/>
    <w:rsid w:val="00B42FB8"/>
    <w:rsid w:val="00B45069"/>
    <w:rsid w:val="00B46E86"/>
    <w:rsid w:val="00B5142A"/>
    <w:rsid w:val="00B51923"/>
    <w:rsid w:val="00B52E4A"/>
    <w:rsid w:val="00B532CB"/>
    <w:rsid w:val="00B536FE"/>
    <w:rsid w:val="00B54EDA"/>
    <w:rsid w:val="00B57493"/>
    <w:rsid w:val="00B615B8"/>
    <w:rsid w:val="00B649BE"/>
    <w:rsid w:val="00B70345"/>
    <w:rsid w:val="00B71D88"/>
    <w:rsid w:val="00B732EB"/>
    <w:rsid w:val="00B74D6B"/>
    <w:rsid w:val="00B8065A"/>
    <w:rsid w:val="00B919C6"/>
    <w:rsid w:val="00B91FB2"/>
    <w:rsid w:val="00B92C88"/>
    <w:rsid w:val="00BA0A02"/>
    <w:rsid w:val="00BA1FCB"/>
    <w:rsid w:val="00BA3FC7"/>
    <w:rsid w:val="00BA6EF3"/>
    <w:rsid w:val="00BB0053"/>
    <w:rsid w:val="00BB5C87"/>
    <w:rsid w:val="00BC08E5"/>
    <w:rsid w:val="00BC73E5"/>
    <w:rsid w:val="00BD0B47"/>
    <w:rsid w:val="00BD1AB5"/>
    <w:rsid w:val="00BD3D02"/>
    <w:rsid w:val="00BD6A09"/>
    <w:rsid w:val="00BE1851"/>
    <w:rsid w:val="00BE1A67"/>
    <w:rsid w:val="00BE1C4D"/>
    <w:rsid w:val="00BE5333"/>
    <w:rsid w:val="00BE5BFD"/>
    <w:rsid w:val="00BE61AE"/>
    <w:rsid w:val="00BE6E17"/>
    <w:rsid w:val="00BE712B"/>
    <w:rsid w:val="00BF703F"/>
    <w:rsid w:val="00BF747F"/>
    <w:rsid w:val="00C10B09"/>
    <w:rsid w:val="00C11B50"/>
    <w:rsid w:val="00C15380"/>
    <w:rsid w:val="00C1547E"/>
    <w:rsid w:val="00C167C7"/>
    <w:rsid w:val="00C1711D"/>
    <w:rsid w:val="00C20D73"/>
    <w:rsid w:val="00C25C76"/>
    <w:rsid w:val="00C31143"/>
    <w:rsid w:val="00C325D3"/>
    <w:rsid w:val="00C35AA0"/>
    <w:rsid w:val="00C361ED"/>
    <w:rsid w:val="00C3626B"/>
    <w:rsid w:val="00C42E77"/>
    <w:rsid w:val="00C43622"/>
    <w:rsid w:val="00C5090A"/>
    <w:rsid w:val="00C50EA5"/>
    <w:rsid w:val="00C53775"/>
    <w:rsid w:val="00C57ADB"/>
    <w:rsid w:val="00C7008B"/>
    <w:rsid w:val="00C707E8"/>
    <w:rsid w:val="00C72F10"/>
    <w:rsid w:val="00C74302"/>
    <w:rsid w:val="00C743E4"/>
    <w:rsid w:val="00C7474C"/>
    <w:rsid w:val="00C7480C"/>
    <w:rsid w:val="00C763DA"/>
    <w:rsid w:val="00C823A0"/>
    <w:rsid w:val="00C836E0"/>
    <w:rsid w:val="00C8539F"/>
    <w:rsid w:val="00C8660C"/>
    <w:rsid w:val="00C8723B"/>
    <w:rsid w:val="00C91BA7"/>
    <w:rsid w:val="00C928F8"/>
    <w:rsid w:val="00C92ABC"/>
    <w:rsid w:val="00C93548"/>
    <w:rsid w:val="00C97806"/>
    <w:rsid w:val="00CA0F14"/>
    <w:rsid w:val="00CA1AA9"/>
    <w:rsid w:val="00CA1D01"/>
    <w:rsid w:val="00CA2A12"/>
    <w:rsid w:val="00CB049E"/>
    <w:rsid w:val="00CB0D18"/>
    <w:rsid w:val="00CB499B"/>
    <w:rsid w:val="00CB786E"/>
    <w:rsid w:val="00CC010E"/>
    <w:rsid w:val="00CC53BB"/>
    <w:rsid w:val="00CC7E90"/>
    <w:rsid w:val="00CD16D7"/>
    <w:rsid w:val="00CD1910"/>
    <w:rsid w:val="00CD1C4E"/>
    <w:rsid w:val="00CD2B44"/>
    <w:rsid w:val="00CD374E"/>
    <w:rsid w:val="00CD473F"/>
    <w:rsid w:val="00CD4A85"/>
    <w:rsid w:val="00CE1910"/>
    <w:rsid w:val="00CE284D"/>
    <w:rsid w:val="00CE2A30"/>
    <w:rsid w:val="00CE37C5"/>
    <w:rsid w:val="00CE3D05"/>
    <w:rsid w:val="00CF0E38"/>
    <w:rsid w:val="00CF657E"/>
    <w:rsid w:val="00D02F18"/>
    <w:rsid w:val="00D045D6"/>
    <w:rsid w:val="00D12210"/>
    <w:rsid w:val="00D14A83"/>
    <w:rsid w:val="00D2120D"/>
    <w:rsid w:val="00D21E73"/>
    <w:rsid w:val="00D256BF"/>
    <w:rsid w:val="00D30470"/>
    <w:rsid w:val="00D309C6"/>
    <w:rsid w:val="00D3212A"/>
    <w:rsid w:val="00D3296C"/>
    <w:rsid w:val="00D377D9"/>
    <w:rsid w:val="00D404E5"/>
    <w:rsid w:val="00D4296A"/>
    <w:rsid w:val="00D4360A"/>
    <w:rsid w:val="00D46D07"/>
    <w:rsid w:val="00D47E2C"/>
    <w:rsid w:val="00D52BB9"/>
    <w:rsid w:val="00D52EC8"/>
    <w:rsid w:val="00D52FED"/>
    <w:rsid w:val="00D5316B"/>
    <w:rsid w:val="00D61583"/>
    <w:rsid w:val="00D7039B"/>
    <w:rsid w:val="00D709BB"/>
    <w:rsid w:val="00D7228D"/>
    <w:rsid w:val="00D7575C"/>
    <w:rsid w:val="00D808B0"/>
    <w:rsid w:val="00D81342"/>
    <w:rsid w:val="00D82676"/>
    <w:rsid w:val="00D8398D"/>
    <w:rsid w:val="00D842B0"/>
    <w:rsid w:val="00D92092"/>
    <w:rsid w:val="00D9258A"/>
    <w:rsid w:val="00D93D34"/>
    <w:rsid w:val="00D944EE"/>
    <w:rsid w:val="00DA08C2"/>
    <w:rsid w:val="00DA3327"/>
    <w:rsid w:val="00DA5491"/>
    <w:rsid w:val="00DA65CB"/>
    <w:rsid w:val="00DB1313"/>
    <w:rsid w:val="00DB23D6"/>
    <w:rsid w:val="00DB43C1"/>
    <w:rsid w:val="00DB5D28"/>
    <w:rsid w:val="00DB70FD"/>
    <w:rsid w:val="00DB7B76"/>
    <w:rsid w:val="00DC053B"/>
    <w:rsid w:val="00DC2201"/>
    <w:rsid w:val="00DC2218"/>
    <w:rsid w:val="00DC26BC"/>
    <w:rsid w:val="00DC466C"/>
    <w:rsid w:val="00DC5353"/>
    <w:rsid w:val="00DC6D07"/>
    <w:rsid w:val="00DC73E4"/>
    <w:rsid w:val="00DD117F"/>
    <w:rsid w:val="00DD301B"/>
    <w:rsid w:val="00DD32CF"/>
    <w:rsid w:val="00DD3426"/>
    <w:rsid w:val="00DD5BD2"/>
    <w:rsid w:val="00DD6251"/>
    <w:rsid w:val="00DE07A9"/>
    <w:rsid w:val="00DE2BA6"/>
    <w:rsid w:val="00DE4036"/>
    <w:rsid w:val="00DE46EA"/>
    <w:rsid w:val="00DE568D"/>
    <w:rsid w:val="00DF0628"/>
    <w:rsid w:val="00DF59FA"/>
    <w:rsid w:val="00E0129D"/>
    <w:rsid w:val="00E0669F"/>
    <w:rsid w:val="00E109F4"/>
    <w:rsid w:val="00E1289C"/>
    <w:rsid w:val="00E15710"/>
    <w:rsid w:val="00E15C4C"/>
    <w:rsid w:val="00E16106"/>
    <w:rsid w:val="00E1636C"/>
    <w:rsid w:val="00E16D11"/>
    <w:rsid w:val="00E17076"/>
    <w:rsid w:val="00E17628"/>
    <w:rsid w:val="00E24990"/>
    <w:rsid w:val="00E24F47"/>
    <w:rsid w:val="00E267E1"/>
    <w:rsid w:val="00E30119"/>
    <w:rsid w:val="00E31EEE"/>
    <w:rsid w:val="00E367CE"/>
    <w:rsid w:val="00E370CF"/>
    <w:rsid w:val="00E37E8D"/>
    <w:rsid w:val="00E403FE"/>
    <w:rsid w:val="00E40A6B"/>
    <w:rsid w:val="00E41143"/>
    <w:rsid w:val="00E43CC3"/>
    <w:rsid w:val="00E47FEA"/>
    <w:rsid w:val="00E51F3D"/>
    <w:rsid w:val="00E529C0"/>
    <w:rsid w:val="00E5453F"/>
    <w:rsid w:val="00E54EA6"/>
    <w:rsid w:val="00E554F6"/>
    <w:rsid w:val="00E55F14"/>
    <w:rsid w:val="00E56586"/>
    <w:rsid w:val="00E6138F"/>
    <w:rsid w:val="00E62C6E"/>
    <w:rsid w:val="00E62EAF"/>
    <w:rsid w:val="00E6354F"/>
    <w:rsid w:val="00E63D2B"/>
    <w:rsid w:val="00E63EA4"/>
    <w:rsid w:val="00E64EA3"/>
    <w:rsid w:val="00E664E9"/>
    <w:rsid w:val="00E710A5"/>
    <w:rsid w:val="00E727A6"/>
    <w:rsid w:val="00E73CA4"/>
    <w:rsid w:val="00E774F7"/>
    <w:rsid w:val="00E86666"/>
    <w:rsid w:val="00E96DC8"/>
    <w:rsid w:val="00EA2139"/>
    <w:rsid w:val="00EA26E7"/>
    <w:rsid w:val="00EA32E4"/>
    <w:rsid w:val="00EA49B7"/>
    <w:rsid w:val="00EA4CC2"/>
    <w:rsid w:val="00EB38DB"/>
    <w:rsid w:val="00EB4B78"/>
    <w:rsid w:val="00EB5E34"/>
    <w:rsid w:val="00EC1D21"/>
    <w:rsid w:val="00EC28B2"/>
    <w:rsid w:val="00EC4D36"/>
    <w:rsid w:val="00EC5C95"/>
    <w:rsid w:val="00EC79E9"/>
    <w:rsid w:val="00EC7A05"/>
    <w:rsid w:val="00ED1EA1"/>
    <w:rsid w:val="00ED281B"/>
    <w:rsid w:val="00ED5CA8"/>
    <w:rsid w:val="00ED67F9"/>
    <w:rsid w:val="00ED7B39"/>
    <w:rsid w:val="00EE12CE"/>
    <w:rsid w:val="00EE1BFA"/>
    <w:rsid w:val="00EE2FC5"/>
    <w:rsid w:val="00EE39D0"/>
    <w:rsid w:val="00EE472F"/>
    <w:rsid w:val="00EE602F"/>
    <w:rsid w:val="00EF11AB"/>
    <w:rsid w:val="00EF2953"/>
    <w:rsid w:val="00EF416F"/>
    <w:rsid w:val="00F01807"/>
    <w:rsid w:val="00F023BA"/>
    <w:rsid w:val="00F03B14"/>
    <w:rsid w:val="00F04F5A"/>
    <w:rsid w:val="00F05F33"/>
    <w:rsid w:val="00F064C5"/>
    <w:rsid w:val="00F06699"/>
    <w:rsid w:val="00F0676A"/>
    <w:rsid w:val="00F11996"/>
    <w:rsid w:val="00F13AFB"/>
    <w:rsid w:val="00F14024"/>
    <w:rsid w:val="00F147CA"/>
    <w:rsid w:val="00F14CE6"/>
    <w:rsid w:val="00F15520"/>
    <w:rsid w:val="00F15C0E"/>
    <w:rsid w:val="00F213DC"/>
    <w:rsid w:val="00F21672"/>
    <w:rsid w:val="00F238A8"/>
    <w:rsid w:val="00F27638"/>
    <w:rsid w:val="00F30444"/>
    <w:rsid w:val="00F311D8"/>
    <w:rsid w:val="00F331DF"/>
    <w:rsid w:val="00F34045"/>
    <w:rsid w:val="00F35A9E"/>
    <w:rsid w:val="00F36A73"/>
    <w:rsid w:val="00F41E8F"/>
    <w:rsid w:val="00F43156"/>
    <w:rsid w:val="00F44333"/>
    <w:rsid w:val="00F46EF7"/>
    <w:rsid w:val="00F55AF9"/>
    <w:rsid w:val="00F56D00"/>
    <w:rsid w:val="00F57199"/>
    <w:rsid w:val="00F600BE"/>
    <w:rsid w:val="00F6228F"/>
    <w:rsid w:val="00F6265A"/>
    <w:rsid w:val="00F651E1"/>
    <w:rsid w:val="00F669FA"/>
    <w:rsid w:val="00F7006E"/>
    <w:rsid w:val="00F72A59"/>
    <w:rsid w:val="00F820C2"/>
    <w:rsid w:val="00F82451"/>
    <w:rsid w:val="00F83DB3"/>
    <w:rsid w:val="00F855D1"/>
    <w:rsid w:val="00F85E1C"/>
    <w:rsid w:val="00F868B2"/>
    <w:rsid w:val="00F87D14"/>
    <w:rsid w:val="00F90376"/>
    <w:rsid w:val="00F911C1"/>
    <w:rsid w:val="00F95C8D"/>
    <w:rsid w:val="00F95E7A"/>
    <w:rsid w:val="00F9736E"/>
    <w:rsid w:val="00FB0C59"/>
    <w:rsid w:val="00FB1BD3"/>
    <w:rsid w:val="00FB1E01"/>
    <w:rsid w:val="00FB2A69"/>
    <w:rsid w:val="00FB4653"/>
    <w:rsid w:val="00FB5EC2"/>
    <w:rsid w:val="00FB68E1"/>
    <w:rsid w:val="00FB731C"/>
    <w:rsid w:val="00FC0FA3"/>
    <w:rsid w:val="00FC4574"/>
    <w:rsid w:val="00FD0D54"/>
    <w:rsid w:val="00FD655D"/>
    <w:rsid w:val="00FD68BF"/>
    <w:rsid w:val="00FE1375"/>
    <w:rsid w:val="00FF02FE"/>
    <w:rsid w:val="00FF0D6C"/>
    <w:rsid w:val="00FF1680"/>
    <w:rsid w:val="00FF2337"/>
    <w:rsid w:val="00FF2B1F"/>
    <w:rsid w:val="00FF7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F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styleId="CommentReference">
    <w:name w:val="annotation reference"/>
    <w:basedOn w:val="DefaultParagraphFont"/>
    <w:uiPriority w:val="99"/>
    <w:semiHidden/>
    <w:unhideWhenUsed/>
    <w:rsid w:val="00B649BE"/>
    <w:rPr>
      <w:sz w:val="16"/>
      <w:szCs w:val="16"/>
    </w:rPr>
  </w:style>
  <w:style w:type="paragraph" w:styleId="CommentText">
    <w:name w:val="annotation text"/>
    <w:basedOn w:val="Normal"/>
    <w:link w:val="CommentTextChar"/>
    <w:uiPriority w:val="99"/>
    <w:semiHidden/>
    <w:unhideWhenUsed/>
    <w:rsid w:val="00B649BE"/>
    <w:rPr>
      <w:sz w:val="20"/>
      <w:szCs w:val="20"/>
    </w:rPr>
  </w:style>
  <w:style w:type="character" w:customStyle="1" w:styleId="CommentTextChar">
    <w:name w:val="Comment Text Char"/>
    <w:basedOn w:val="DefaultParagraphFont"/>
    <w:link w:val="CommentText"/>
    <w:uiPriority w:val="99"/>
    <w:semiHidden/>
    <w:rsid w:val="00B649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49BE"/>
    <w:rPr>
      <w:b/>
      <w:bCs/>
    </w:rPr>
  </w:style>
  <w:style w:type="character" w:customStyle="1" w:styleId="CommentSubjectChar">
    <w:name w:val="Comment Subject Char"/>
    <w:basedOn w:val="CommentTextChar"/>
    <w:link w:val="CommentSubject"/>
    <w:uiPriority w:val="99"/>
    <w:semiHidden/>
    <w:rsid w:val="00B649BE"/>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styleId="CommentReference">
    <w:name w:val="annotation reference"/>
    <w:basedOn w:val="DefaultParagraphFont"/>
    <w:uiPriority w:val="99"/>
    <w:semiHidden/>
    <w:unhideWhenUsed/>
    <w:rsid w:val="00B649BE"/>
    <w:rPr>
      <w:sz w:val="16"/>
      <w:szCs w:val="16"/>
    </w:rPr>
  </w:style>
  <w:style w:type="paragraph" w:styleId="CommentText">
    <w:name w:val="annotation text"/>
    <w:basedOn w:val="Normal"/>
    <w:link w:val="CommentTextChar"/>
    <w:uiPriority w:val="99"/>
    <w:semiHidden/>
    <w:unhideWhenUsed/>
    <w:rsid w:val="00B649BE"/>
    <w:rPr>
      <w:sz w:val="20"/>
      <w:szCs w:val="20"/>
    </w:rPr>
  </w:style>
  <w:style w:type="character" w:customStyle="1" w:styleId="CommentTextChar">
    <w:name w:val="Comment Text Char"/>
    <w:basedOn w:val="DefaultParagraphFont"/>
    <w:link w:val="CommentText"/>
    <w:uiPriority w:val="99"/>
    <w:semiHidden/>
    <w:rsid w:val="00B649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49BE"/>
    <w:rPr>
      <w:b/>
      <w:bCs/>
    </w:rPr>
  </w:style>
  <w:style w:type="character" w:customStyle="1" w:styleId="CommentSubjectChar">
    <w:name w:val="Comment Subject Char"/>
    <w:basedOn w:val="CommentTextChar"/>
    <w:link w:val="CommentSubject"/>
    <w:uiPriority w:val="99"/>
    <w:semiHidden/>
    <w:rsid w:val="00B649B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7147">
      <w:bodyDiv w:val="1"/>
      <w:marLeft w:val="0"/>
      <w:marRight w:val="0"/>
      <w:marTop w:val="0"/>
      <w:marBottom w:val="0"/>
      <w:divBdr>
        <w:top w:val="none" w:sz="0" w:space="0" w:color="auto"/>
        <w:left w:val="none" w:sz="0" w:space="0" w:color="auto"/>
        <w:bottom w:val="none" w:sz="0" w:space="0" w:color="auto"/>
        <w:right w:val="none" w:sz="0" w:space="0" w:color="auto"/>
      </w:divBdr>
    </w:div>
    <w:div w:id="234897019">
      <w:bodyDiv w:val="1"/>
      <w:marLeft w:val="0"/>
      <w:marRight w:val="0"/>
      <w:marTop w:val="0"/>
      <w:marBottom w:val="0"/>
      <w:divBdr>
        <w:top w:val="none" w:sz="0" w:space="0" w:color="auto"/>
        <w:left w:val="none" w:sz="0" w:space="0" w:color="auto"/>
        <w:bottom w:val="none" w:sz="0" w:space="0" w:color="auto"/>
        <w:right w:val="none" w:sz="0" w:space="0" w:color="auto"/>
      </w:divBdr>
    </w:div>
    <w:div w:id="237133577">
      <w:bodyDiv w:val="1"/>
      <w:marLeft w:val="0"/>
      <w:marRight w:val="0"/>
      <w:marTop w:val="0"/>
      <w:marBottom w:val="0"/>
      <w:divBdr>
        <w:top w:val="none" w:sz="0" w:space="0" w:color="auto"/>
        <w:left w:val="none" w:sz="0" w:space="0" w:color="auto"/>
        <w:bottom w:val="none" w:sz="0" w:space="0" w:color="auto"/>
        <w:right w:val="none" w:sz="0" w:space="0" w:color="auto"/>
      </w:divBdr>
    </w:div>
    <w:div w:id="470906997">
      <w:bodyDiv w:val="1"/>
      <w:marLeft w:val="0"/>
      <w:marRight w:val="0"/>
      <w:marTop w:val="0"/>
      <w:marBottom w:val="0"/>
      <w:divBdr>
        <w:top w:val="none" w:sz="0" w:space="0" w:color="auto"/>
        <w:left w:val="none" w:sz="0" w:space="0" w:color="auto"/>
        <w:bottom w:val="none" w:sz="0" w:space="0" w:color="auto"/>
        <w:right w:val="none" w:sz="0" w:space="0" w:color="auto"/>
      </w:divBdr>
    </w:div>
    <w:div w:id="508102594">
      <w:bodyDiv w:val="1"/>
      <w:marLeft w:val="0"/>
      <w:marRight w:val="0"/>
      <w:marTop w:val="0"/>
      <w:marBottom w:val="0"/>
      <w:divBdr>
        <w:top w:val="none" w:sz="0" w:space="0" w:color="auto"/>
        <w:left w:val="none" w:sz="0" w:space="0" w:color="auto"/>
        <w:bottom w:val="none" w:sz="0" w:space="0" w:color="auto"/>
        <w:right w:val="none" w:sz="0" w:space="0" w:color="auto"/>
      </w:divBdr>
    </w:div>
    <w:div w:id="601693783">
      <w:bodyDiv w:val="1"/>
      <w:marLeft w:val="0"/>
      <w:marRight w:val="0"/>
      <w:marTop w:val="0"/>
      <w:marBottom w:val="0"/>
      <w:divBdr>
        <w:top w:val="none" w:sz="0" w:space="0" w:color="auto"/>
        <w:left w:val="none" w:sz="0" w:space="0" w:color="auto"/>
        <w:bottom w:val="none" w:sz="0" w:space="0" w:color="auto"/>
        <w:right w:val="none" w:sz="0" w:space="0" w:color="auto"/>
      </w:divBdr>
    </w:div>
    <w:div w:id="610862228">
      <w:bodyDiv w:val="1"/>
      <w:marLeft w:val="0"/>
      <w:marRight w:val="0"/>
      <w:marTop w:val="0"/>
      <w:marBottom w:val="0"/>
      <w:divBdr>
        <w:top w:val="none" w:sz="0" w:space="0" w:color="auto"/>
        <w:left w:val="none" w:sz="0" w:space="0" w:color="auto"/>
        <w:bottom w:val="none" w:sz="0" w:space="0" w:color="auto"/>
        <w:right w:val="none" w:sz="0" w:space="0" w:color="auto"/>
      </w:divBdr>
    </w:div>
    <w:div w:id="841362381">
      <w:bodyDiv w:val="1"/>
      <w:marLeft w:val="0"/>
      <w:marRight w:val="0"/>
      <w:marTop w:val="0"/>
      <w:marBottom w:val="0"/>
      <w:divBdr>
        <w:top w:val="none" w:sz="0" w:space="0" w:color="auto"/>
        <w:left w:val="none" w:sz="0" w:space="0" w:color="auto"/>
        <w:bottom w:val="none" w:sz="0" w:space="0" w:color="auto"/>
        <w:right w:val="none" w:sz="0" w:space="0" w:color="auto"/>
      </w:divBdr>
    </w:div>
    <w:div w:id="880168532">
      <w:bodyDiv w:val="1"/>
      <w:marLeft w:val="0"/>
      <w:marRight w:val="0"/>
      <w:marTop w:val="0"/>
      <w:marBottom w:val="0"/>
      <w:divBdr>
        <w:top w:val="none" w:sz="0" w:space="0" w:color="auto"/>
        <w:left w:val="none" w:sz="0" w:space="0" w:color="auto"/>
        <w:bottom w:val="none" w:sz="0" w:space="0" w:color="auto"/>
        <w:right w:val="none" w:sz="0" w:space="0" w:color="auto"/>
      </w:divBdr>
    </w:div>
    <w:div w:id="938297217">
      <w:bodyDiv w:val="1"/>
      <w:marLeft w:val="0"/>
      <w:marRight w:val="0"/>
      <w:marTop w:val="0"/>
      <w:marBottom w:val="0"/>
      <w:divBdr>
        <w:top w:val="none" w:sz="0" w:space="0" w:color="auto"/>
        <w:left w:val="none" w:sz="0" w:space="0" w:color="auto"/>
        <w:bottom w:val="none" w:sz="0" w:space="0" w:color="auto"/>
        <w:right w:val="none" w:sz="0" w:space="0" w:color="auto"/>
      </w:divBdr>
    </w:div>
    <w:div w:id="950747932">
      <w:bodyDiv w:val="1"/>
      <w:marLeft w:val="0"/>
      <w:marRight w:val="0"/>
      <w:marTop w:val="0"/>
      <w:marBottom w:val="0"/>
      <w:divBdr>
        <w:top w:val="none" w:sz="0" w:space="0" w:color="auto"/>
        <w:left w:val="none" w:sz="0" w:space="0" w:color="auto"/>
        <w:bottom w:val="none" w:sz="0" w:space="0" w:color="auto"/>
        <w:right w:val="none" w:sz="0" w:space="0" w:color="auto"/>
      </w:divBdr>
    </w:div>
    <w:div w:id="1172374280">
      <w:bodyDiv w:val="1"/>
      <w:marLeft w:val="0"/>
      <w:marRight w:val="0"/>
      <w:marTop w:val="0"/>
      <w:marBottom w:val="0"/>
      <w:divBdr>
        <w:top w:val="none" w:sz="0" w:space="0" w:color="auto"/>
        <w:left w:val="none" w:sz="0" w:space="0" w:color="auto"/>
        <w:bottom w:val="none" w:sz="0" w:space="0" w:color="auto"/>
        <w:right w:val="none" w:sz="0" w:space="0" w:color="auto"/>
      </w:divBdr>
    </w:div>
    <w:div w:id="1258100791">
      <w:bodyDiv w:val="1"/>
      <w:marLeft w:val="0"/>
      <w:marRight w:val="0"/>
      <w:marTop w:val="0"/>
      <w:marBottom w:val="0"/>
      <w:divBdr>
        <w:top w:val="none" w:sz="0" w:space="0" w:color="auto"/>
        <w:left w:val="none" w:sz="0" w:space="0" w:color="auto"/>
        <w:bottom w:val="none" w:sz="0" w:space="0" w:color="auto"/>
        <w:right w:val="none" w:sz="0" w:space="0" w:color="auto"/>
      </w:divBdr>
    </w:div>
    <w:div w:id="1372880253">
      <w:bodyDiv w:val="1"/>
      <w:marLeft w:val="0"/>
      <w:marRight w:val="0"/>
      <w:marTop w:val="0"/>
      <w:marBottom w:val="0"/>
      <w:divBdr>
        <w:top w:val="none" w:sz="0" w:space="0" w:color="auto"/>
        <w:left w:val="none" w:sz="0" w:space="0" w:color="auto"/>
        <w:bottom w:val="none" w:sz="0" w:space="0" w:color="auto"/>
        <w:right w:val="none" w:sz="0" w:space="0" w:color="auto"/>
      </w:divBdr>
    </w:div>
    <w:div w:id="1433742478">
      <w:bodyDiv w:val="1"/>
      <w:marLeft w:val="0"/>
      <w:marRight w:val="0"/>
      <w:marTop w:val="0"/>
      <w:marBottom w:val="0"/>
      <w:divBdr>
        <w:top w:val="none" w:sz="0" w:space="0" w:color="auto"/>
        <w:left w:val="none" w:sz="0" w:space="0" w:color="auto"/>
        <w:bottom w:val="none" w:sz="0" w:space="0" w:color="auto"/>
        <w:right w:val="none" w:sz="0" w:space="0" w:color="auto"/>
      </w:divBdr>
    </w:div>
    <w:div w:id="1497064984">
      <w:bodyDiv w:val="1"/>
      <w:marLeft w:val="0"/>
      <w:marRight w:val="0"/>
      <w:marTop w:val="0"/>
      <w:marBottom w:val="0"/>
      <w:divBdr>
        <w:top w:val="none" w:sz="0" w:space="0" w:color="auto"/>
        <w:left w:val="none" w:sz="0" w:space="0" w:color="auto"/>
        <w:bottom w:val="none" w:sz="0" w:space="0" w:color="auto"/>
        <w:right w:val="none" w:sz="0" w:space="0" w:color="auto"/>
      </w:divBdr>
    </w:div>
    <w:div w:id="1695811655">
      <w:bodyDiv w:val="1"/>
      <w:marLeft w:val="0"/>
      <w:marRight w:val="0"/>
      <w:marTop w:val="0"/>
      <w:marBottom w:val="0"/>
      <w:divBdr>
        <w:top w:val="none" w:sz="0" w:space="0" w:color="auto"/>
        <w:left w:val="none" w:sz="0" w:space="0" w:color="auto"/>
        <w:bottom w:val="none" w:sz="0" w:space="0" w:color="auto"/>
        <w:right w:val="none" w:sz="0" w:space="0" w:color="auto"/>
      </w:divBdr>
    </w:div>
    <w:div w:id="1703090465">
      <w:bodyDiv w:val="1"/>
      <w:marLeft w:val="0"/>
      <w:marRight w:val="0"/>
      <w:marTop w:val="0"/>
      <w:marBottom w:val="0"/>
      <w:divBdr>
        <w:top w:val="none" w:sz="0" w:space="0" w:color="auto"/>
        <w:left w:val="none" w:sz="0" w:space="0" w:color="auto"/>
        <w:bottom w:val="none" w:sz="0" w:space="0" w:color="auto"/>
        <w:right w:val="none" w:sz="0" w:space="0" w:color="auto"/>
      </w:divBdr>
    </w:div>
    <w:div w:id="1844123149">
      <w:bodyDiv w:val="1"/>
      <w:marLeft w:val="0"/>
      <w:marRight w:val="0"/>
      <w:marTop w:val="0"/>
      <w:marBottom w:val="0"/>
      <w:divBdr>
        <w:top w:val="none" w:sz="0" w:space="0" w:color="auto"/>
        <w:left w:val="none" w:sz="0" w:space="0" w:color="auto"/>
        <w:bottom w:val="none" w:sz="0" w:space="0" w:color="auto"/>
        <w:right w:val="none" w:sz="0" w:space="0" w:color="auto"/>
      </w:divBdr>
    </w:div>
    <w:div w:id="1896693469">
      <w:bodyDiv w:val="1"/>
      <w:marLeft w:val="0"/>
      <w:marRight w:val="0"/>
      <w:marTop w:val="0"/>
      <w:marBottom w:val="0"/>
      <w:divBdr>
        <w:top w:val="none" w:sz="0" w:space="0" w:color="auto"/>
        <w:left w:val="none" w:sz="0" w:space="0" w:color="auto"/>
        <w:bottom w:val="none" w:sz="0" w:space="0" w:color="auto"/>
        <w:right w:val="none" w:sz="0" w:space="0" w:color="auto"/>
      </w:divBdr>
    </w:div>
    <w:div w:id="1978101017">
      <w:bodyDiv w:val="1"/>
      <w:marLeft w:val="0"/>
      <w:marRight w:val="0"/>
      <w:marTop w:val="0"/>
      <w:marBottom w:val="0"/>
      <w:divBdr>
        <w:top w:val="none" w:sz="0" w:space="0" w:color="auto"/>
        <w:left w:val="none" w:sz="0" w:space="0" w:color="auto"/>
        <w:bottom w:val="none" w:sz="0" w:space="0" w:color="auto"/>
        <w:right w:val="none" w:sz="0" w:space="0" w:color="auto"/>
      </w:divBdr>
    </w:div>
    <w:div w:id="2042823218">
      <w:bodyDiv w:val="1"/>
      <w:marLeft w:val="0"/>
      <w:marRight w:val="0"/>
      <w:marTop w:val="0"/>
      <w:marBottom w:val="0"/>
      <w:divBdr>
        <w:top w:val="none" w:sz="0" w:space="0" w:color="auto"/>
        <w:left w:val="none" w:sz="0" w:space="0" w:color="auto"/>
        <w:bottom w:val="none" w:sz="0" w:space="0" w:color="auto"/>
        <w:right w:val="none" w:sz="0" w:space="0" w:color="auto"/>
      </w:divBdr>
    </w:div>
    <w:div w:id="2062362303">
      <w:bodyDiv w:val="1"/>
      <w:marLeft w:val="0"/>
      <w:marRight w:val="0"/>
      <w:marTop w:val="0"/>
      <w:marBottom w:val="0"/>
      <w:divBdr>
        <w:top w:val="none" w:sz="0" w:space="0" w:color="auto"/>
        <w:left w:val="none" w:sz="0" w:space="0" w:color="auto"/>
        <w:bottom w:val="none" w:sz="0" w:space="0" w:color="auto"/>
        <w:right w:val="none" w:sz="0" w:space="0" w:color="auto"/>
      </w:divBdr>
    </w:div>
    <w:div w:id="21249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0E6EB-4F9D-4EFE-ACB1-2E4541218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Phuong</cp:lastModifiedBy>
  <cp:revision>33</cp:revision>
  <cp:lastPrinted>2020-12-21T09:10:00Z</cp:lastPrinted>
  <dcterms:created xsi:type="dcterms:W3CDTF">2022-02-21T05:47:00Z</dcterms:created>
  <dcterms:modified xsi:type="dcterms:W3CDTF">2022-02-23T01:46:00Z</dcterms:modified>
</cp:coreProperties>
</file>