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HOA MÀO GÀ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ột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ôm chú Gà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ống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Lang thang trong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ờn hoa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ến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 hoa mào gà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ơ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ác nhìn không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ớp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Bỗng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 kêu ho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ảng hốt: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-Lạ thật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ác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ạn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ơi!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Ai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ấy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ào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ủa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ôi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ắm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 cây này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ế?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Thanh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