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Cây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ợc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ợ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ây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ợc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ợc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Mới ra ho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rận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ó qu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ổ rạp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ó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au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ắm ?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ô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ỡ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ào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K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ẻo cuố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ng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ẽ mỏ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ay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ỡ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ông hoa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ờ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Mắt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é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ơ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Như hoa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ở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