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 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  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2"/>
          <w:shd w:fill="FFFFFF" w:val="clear"/>
        </w:rPr>
        <w:t xml:space="preserve">Bài 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2"/>
          <w:shd w:fill="FFFFFF" w:val="clear"/>
        </w:rPr>
        <w:t xml:space="preserve">ơ: 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2"/>
          <w:shd w:fill="FFFFFF" w:val="clear"/>
        </w:rPr>
        <w:t xml:space="preserve">ỬA TAY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2"/>
          <w:shd w:fill="FFFFFF" w:val="clear"/>
        </w:rPr>
      </w:pP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Miếng x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à phòng nho nh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ỏ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Em x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át lên bàn tay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N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ớc m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áy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ây trong v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ắt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Em rửa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ôi bàn tay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Kh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ăn m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ặt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ây th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ơm ph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ức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Em lau kh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ô bàn tay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ôi bàn tay be bé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Nay r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ửa sạch, xinh xinh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Tất cả lớp ch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úng mình</w:t>
      </w:r>
    </w:p>
    <w:p>
      <w:pPr>
        <w:spacing w:before="0" w:after="0" w:line="240"/>
        <w:ind w:right="0" w:left="2143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Cùng gi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ơ tay v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52"/>
          <w:shd w:fill="FFFFFF" w:val="clear"/>
        </w:rPr>
        <w:t xml:space="preserve">ỗ vỗ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