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08" w:type="dxa"/>
        <w:tblLook w:val="01E0" w:firstRow="1" w:lastRow="1" w:firstColumn="1" w:lastColumn="1" w:noHBand="0" w:noVBand="0"/>
      </w:tblPr>
      <w:tblGrid>
        <w:gridCol w:w="3686"/>
        <w:gridCol w:w="6096"/>
      </w:tblGrid>
      <w:tr w:rsidR="006173F2" w:rsidRPr="006173F2" w:rsidTr="00A1352D">
        <w:trPr>
          <w:trHeight w:val="1257"/>
        </w:trPr>
        <w:tc>
          <w:tcPr>
            <w:tcW w:w="3686" w:type="dxa"/>
          </w:tcPr>
          <w:p w:rsidR="00721D7D" w:rsidRPr="006173F2" w:rsidRDefault="00721D7D" w:rsidP="00F34F82">
            <w:pPr>
              <w:pStyle w:val="ListParagraph1"/>
              <w:spacing w:after="0"/>
              <w:ind w:left="0" w:firstLine="0"/>
            </w:pPr>
            <w:r w:rsidRPr="006173F2">
              <w:t>UBND QUẬN LONG BIÊN</w:t>
            </w:r>
          </w:p>
          <w:p w:rsidR="00721D7D" w:rsidRPr="006173F2" w:rsidRDefault="00721D7D" w:rsidP="00F34F82">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lang w:val="pt-BR"/>
              </w:rPr>
              <w:t>TRƯỜNG THCS ÁI MỘ</w:t>
            </w:r>
          </w:p>
          <w:p w:rsidR="00721D7D" w:rsidRPr="006173F2" w:rsidRDefault="00721D7D" w:rsidP="00F34F82">
            <w:pPr>
              <w:tabs>
                <w:tab w:val="left" w:pos="709"/>
              </w:tabs>
              <w:contextualSpacing/>
              <w:jc w:val="center"/>
              <w:rPr>
                <w:rFonts w:ascii="Times New Roman" w:hAnsi="Times New Roman"/>
                <w:b/>
                <w:sz w:val="26"/>
                <w:szCs w:val="26"/>
                <w:lang w:val="pt-BR"/>
              </w:rPr>
            </w:pPr>
            <w:r w:rsidRPr="006173F2">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941401F" wp14:editId="6745C4DE">
                      <wp:simplePos x="0" y="0"/>
                      <wp:positionH relativeFrom="column">
                        <wp:posOffset>464820</wp:posOffset>
                      </wp:positionH>
                      <wp:positionV relativeFrom="paragraph">
                        <wp:posOffset>6350</wp:posOffset>
                      </wp:positionV>
                      <wp:extent cx="1207135" cy="0"/>
                      <wp:effectExtent l="825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C76C7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1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w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9Cl7mGJE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"/>
                  </w:pict>
                </mc:Fallback>
              </mc:AlternateContent>
            </w:r>
          </w:p>
          <w:p w:rsidR="00721D7D" w:rsidRPr="006173F2" w:rsidRDefault="00480C65" w:rsidP="008B159B">
            <w:pPr>
              <w:tabs>
                <w:tab w:val="left" w:pos="709"/>
              </w:tabs>
              <w:contextualSpacing/>
              <w:jc w:val="center"/>
              <w:rPr>
                <w:rFonts w:ascii="Times New Roman" w:hAnsi="Times New Roman"/>
                <w:sz w:val="26"/>
                <w:szCs w:val="26"/>
                <w:lang w:val="pt-BR"/>
              </w:rPr>
            </w:pPr>
            <w:r>
              <w:rPr>
                <w:rFonts w:ascii="Times New Roman" w:hAnsi="Times New Roman"/>
                <w:sz w:val="26"/>
                <w:szCs w:val="26"/>
                <w:lang w:val="pt-BR"/>
              </w:rPr>
              <w:t>Số:</w:t>
            </w:r>
            <w:r>
              <w:rPr>
                <w:rFonts w:ascii="Times New Roman" w:hAnsi="Times New Roman"/>
                <w:sz w:val="26"/>
                <w:szCs w:val="26"/>
                <w:lang w:val="vi-VN"/>
              </w:rPr>
              <w:t xml:space="preserve"> </w:t>
            </w:r>
            <w:r w:rsidR="008B159B">
              <w:rPr>
                <w:rFonts w:ascii="Times New Roman" w:hAnsi="Times New Roman"/>
                <w:sz w:val="26"/>
                <w:szCs w:val="26"/>
              </w:rPr>
              <w:t>24</w:t>
            </w:r>
            <w:r w:rsidR="00721D7D" w:rsidRPr="006173F2">
              <w:rPr>
                <w:rFonts w:ascii="Times New Roman" w:hAnsi="Times New Roman"/>
                <w:sz w:val="26"/>
                <w:szCs w:val="26"/>
                <w:lang w:val="pt-BR"/>
              </w:rPr>
              <w:t>/KH-THCS</w:t>
            </w:r>
          </w:p>
        </w:tc>
        <w:tc>
          <w:tcPr>
            <w:tcW w:w="6096" w:type="dxa"/>
          </w:tcPr>
          <w:p w:rsidR="00721D7D" w:rsidRPr="006173F2" w:rsidRDefault="00721D7D" w:rsidP="00F34F82">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lang w:val="pt-BR"/>
              </w:rPr>
              <w:t>CỘNG HÒA XÃ HỘI CHỦ NGHĨA VIỆT NAM</w:t>
            </w:r>
          </w:p>
          <w:p w:rsidR="00721D7D" w:rsidRPr="006173F2" w:rsidRDefault="00721D7D" w:rsidP="00F34F82">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rPr>
              <w:t>Độc lập – Tự do – Hạnh phúc</w:t>
            </w:r>
          </w:p>
          <w:p w:rsidR="00721D7D" w:rsidRPr="006173F2" w:rsidRDefault="00721D7D" w:rsidP="00F34F82">
            <w:pPr>
              <w:tabs>
                <w:tab w:val="left" w:pos="709"/>
              </w:tabs>
              <w:contextualSpacing/>
              <w:jc w:val="center"/>
              <w:rPr>
                <w:rFonts w:ascii="Times New Roman" w:hAnsi="Times New Roman"/>
                <w:i/>
                <w:sz w:val="26"/>
                <w:szCs w:val="26"/>
              </w:rPr>
            </w:pPr>
            <w:r w:rsidRPr="006173F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A9E7028" wp14:editId="2B41A3DF">
                      <wp:simplePos x="0" y="0"/>
                      <wp:positionH relativeFrom="column">
                        <wp:posOffset>1096645</wp:posOffset>
                      </wp:positionH>
                      <wp:positionV relativeFrom="paragraph">
                        <wp:posOffset>22225</wp:posOffset>
                      </wp:positionV>
                      <wp:extent cx="1513205" cy="0"/>
                      <wp:effectExtent l="889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8F42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75pt" to="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9Td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"/>
                  </w:pict>
                </mc:Fallback>
              </mc:AlternateContent>
            </w:r>
          </w:p>
          <w:p w:rsidR="00721D7D" w:rsidRPr="006173F2" w:rsidRDefault="00896B43" w:rsidP="001D2D7F">
            <w:pPr>
              <w:tabs>
                <w:tab w:val="left" w:pos="709"/>
              </w:tabs>
              <w:contextualSpacing/>
              <w:jc w:val="center"/>
              <w:rPr>
                <w:rFonts w:ascii="Times New Roman" w:hAnsi="Times New Roman"/>
                <w:sz w:val="26"/>
                <w:szCs w:val="26"/>
              </w:rPr>
            </w:pPr>
            <w:r w:rsidRPr="006173F2">
              <w:rPr>
                <w:rFonts w:ascii="Times New Roman" w:hAnsi="Times New Roman"/>
                <w:i/>
                <w:sz w:val="26"/>
                <w:szCs w:val="26"/>
              </w:rPr>
              <w:t>Ngọc Lâm</w:t>
            </w:r>
            <w:r w:rsidR="00721D7D" w:rsidRPr="006173F2">
              <w:rPr>
                <w:rFonts w:ascii="Times New Roman" w:hAnsi="Times New Roman"/>
                <w:i/>
                <w:sz w:val="26"/>
                <w:szCs w:val="26"/>
              </w:rPr>
              <w:t xml:space="preserve">, ngày </w:t>
            </w:r>
            <w:r w:rsidR="00293238">
              <w:rPr>
                <w:rFonts w:ascii="Times New Roman" w:hAnsi="Times New Roman"/>
                <w:i/>
                <w:sz w:val="26"/>
                <w:szCs w:val="26"/>
              </w:rPr>
              <w:t xml:space="preserve"> </w:t>
            </w:r>
            <w:r w:rsidR="006C6D7F">
              <w:rPr>
                <w:rFonts w:ascii="Times New Roman" w:hAnsi="Times New Roman"/>
                <w:i/>
                <w:sz w:val="26"/>
                <w:szCs w:val="26"/>
              </w:rPr>
              <w:t>0</w:t>
            </w:r>
            <w:r w:rsidR="001D2D7F">
              <w:rPr>
                <w:rFonts w:ascii="Times New Roman" w:hAnsi="Times New Roman"/>
                <w:i/>
                <w:sz w:val="26"/>
                <w:szCs w:val="26"/>
              </w:rPr>
              <w:t>6</w:t>
            </w:r>
            <w:r w:rsidR="00293238">
              <w:rPr>
                <w:rFonts w:ascii="Times New Roman" w:hAnsi="Times New Roman"/>
                <w:i/>
                <w:sz w:val="26"/>
                <w:szCs w:val="26"/>
              </w:rPr>
              <w:t xml:space="preserve"> </w:t>
            </w:r>
            <w:r w:rsidR="00930D91" w:rsidRPr="006173F2">
              <w:rPr>
                <w:rFonts w:ascii="Times New Roman" w:hAnsi="Times New Roman"/>
                <w:i/>
                <w:sz w:val="26"/>
                <w:szCs w:val="26"/>
              </w:rPr>
              <w:t>t</w:t>
            </w:r>
            <w:r w:rsidR="00721D7D" w:rsidRPr="006173F2">
              <w:rPr>
                <w:rFonts w:ascii="Times New Roman" w:hAnsi="Times New Roman"/>
                <w:i/>
                <w:sz w:val="26"/>
                <w:szCs w:val="26"/>
              </w:rPr>
              <w:t xml:space="preserve">háng </w:t>
            </w:r>
            <w:r w:rsidR="006C6D7F">
              <w:rPr>
                <w:rFonts w:ascii="Times New Roman" w:hAnsi="Times New Roman"/>
                <w:i/>
                <w:sz w:val="26"/>
                <w:szCs w:val="26"/>
              </w:rPr>
              <w:t>9</w:t>
            </w:r>
            <w:r w:rsidR="00894C7A" w:rsidRPr="006173F2">
              <w:rPr>
                <w:rFonts w:ascii="Times New Roman" w:hAnsi="Times New Roman"/>
                <w:i/>
                <w:sz w:val="26"/>
                <w:szCs w:val="26"/>
              </w:rPr>
              <w:t xml:space="preserve"> </w:t>
            </w:r>
            <w:r w:rsidR="00721D7D" w:rsidRPr="006173F2">
              <w:rPr>
                <w:rFonts w:ascii="Times New Roman" w:hAnsi="Times New Roman"/>
                <w:i/>
                <w:sz w:val="26"/>
                <w:szCs w:val="26"/>
              </w:rPr>
              <w:t>năm 202</w:t>
            </w:r>
            <w:r w:rsidR="009F3232" w:rsidRPr="006173F2">
              <w:rPr>
                <w:rFonts w:ascii="Times New Roman" w:hAnsi="Times New Roman"/>
                <w:i/>
                <w:sz w:val="26"/>
                <w:szCs w:val="26"/>
              </w:rPr>
              <w:t>2</w:t>
            </w:r>
          </w:p>
        </w:tc>
      </w:tr>
    </w:tbl>
    <w:p w:rsidR="00721D7D" w:rsidRPr="006173F2" w:rsidRDefault="00851E83" w:rsidP="00F34F82">
      <w:pPr>
        <w:tabs>
          <w:tab w:val="left" w:pos="709"/>
        </w:tabs>
        <w:contextualSpacing/>
        <w:jc w:val="both"/>
        <w:rPr>
          <w:rFonts w:ascii="Times New Roman" w:hAnsi="Times New Roman"/>
          <w:i/>
        </w:rPr>
      </w:pPr>
      <w:r w:rsidRPr="006173F2">
        <w:rPr>
          <w:rFonts w:ascii="Times New Roman" w:hAnsi="Times New Roman"/>
          <w:i/>
        </w:rPr>
        <w:t xml:space="preserve"> </w:t>
      </w:r>
      <w:r w:rsidR="00721D7D" w:rsidRPr="006173F2">
        <w:rPr>
          <w:rFonts w:ascii="Times New Roman" w:hAnsi="Times New Roman"/>
          <w:i/>
        </w:rPr>
        <w:t xml:space="preserve">       </w:t>
      </w:r>
    </w:p>
    <w:p w:rsidR="00721D7D" w:rsidRPr="006173F2" w:rsidRDefault="00721D7D" w:rsidP="00F34F82">
      <w:pPr>
        <w:tabs>
          <w:tab w:val="left" w:pos="709"/>
        </w:tabs>
        <w:contextualSpacing/>
        <w:jc w:val="center"/>
        <w:rPr>
          <w:rFonts w:ascii="Times New Roman" w:hAnsi="Times New Roman"/>
          <w:b/>
          <w:sz w:val="28"/>
          <w:szCs w:val="32"/>
        </w:rPr>
      </w:pPr>
      <w:r w:rsidRPr="006173F2">
        <w:rPr>
          <w:rFonts w:ascii="Times New Roman" w:hAnsi="Times New Roman"/>
          <w:b/>
          <w:sz w:val="28"/>
          <w:szCs w:val="32"/>
        </w:rPr>
        <w:t>KẾ HOẠCH</w:t>
      </w:r>
    </w:p>
    <w:p w:rsidR="00721D7D" w:rsidRPr="006173F2" w:rsidRDefault="00721D7D" w:rsidP="00F34F82">
      <w:pPr>
        <w:tabs>
          <w:tab w:val="left" w:pos="709"/>
        </w:tabs>
        <w:contextualSpacing/>
        <w:jc w:val="center"/>
        <w:rPr>
          <w:rFonts w:ascii="Times New Roman" w:hAnsi="Times New Roman"/>
          <w:b/>
          <w:sz w:val="28"/>
          <w:szCs w:val="32"/>
        </w:rPr>
      </w:pPr>
      <w:r w:rsidRPr="006173F2">
        <w:rPr>
          <w:rFonts w:ascii="Times New Roman" w:hAnsi="Times New Roman"/>
          <w:b/>
          <w:sz w:val="28"/>
          <w:szCs w:val="32"/>
        </w:rPr>
        <w:t xml:space="preserve">TRỌNG TÂM CÔNG TÁC THÁNG </w:t>
      </w:r>
      <w:r w:rsidR="00293238">
        <w:rPr>
          <w:rFonts w:ascii="Times New Roman" w:hAnsi="Times New Roman"/>
          <w:b/>
          <w:sz w:val="28"/>
          <w:szCs w:val="32"/>
        </w:rPr>
        <w:t>9</w:t>
      </w:r>
      <w:r w:rsidRPr="006173F2">
        <w:rPr>
          <w:rFonts w:ascii="Times New Roman" w:hAnsi="Times New Roman"/>
          <w:b/>
          <w:sz w:val="28"/>
          <w:szCs w:val="32"/>
        </w:rPr>
        <w:t xml:space="preserve"> NĂM 202</w:t>
      </w:r>
      <w:r w:rsidR="009F3232" w:rsidRPr="006173F2">
        <w:rPr>
          <w:rFonts w:ascii="Times New Roman" w:hAnsi="Times New Roman"/>
          <w:b/>
          <w:sz w:val="28"/>
          <w:szCs w:val="32"/>
        </w:rPr>
        <w:t>2</w:t>
      </w:r>
    </w:p>
    <w:p w:rsidR="002563EC" w:rsidRPr="006173F2" w:rsidRDefault="002563EC" w:rsidP="00F34F82">
      <w:pPr>
        <w:contextualSpacing/>
        <w:rPr>
          <w:sz w:val="20"/>
        </w:rPr>
      </w:pPr>
    </w:p>
    <w:p w:rsidR="00721D7D" w:rsidRPr="00B32B89" w:rsidRDefault="00721D7D" w:rsidP="00F34F82">
      <w:pPr>
        <w:ind w:firstLine="720"/>
        <w:contextualSpacing/>
        <w:jc w:val="both"/>
        <w:rPr>
          <w:rFonts w:ascii="Times New Roman" w:hAnsi="Times New Roman"/>
          <w:b/>
          <w:sz w:val="26"/>
          <w:szCs w:val="26"/>
        </w:rPr>
      </w:pPr>
      <w:r w:rsidRPr="00B32B89">
        <w:rPr>
          <w:rFonts w:ascii="Times New Roman" w:hAnsi="Times New Roman"/>
          <w:b/>
          <w:sz w:val="26"/>
          <w:szCs w:val="26"/>
        </w:rPr>
        <w:t>I. CÔNG TÁC TUYÊN TRUYỀN:</w:t>
      </w:r>
    </w:p>
    <w:p w:rsidR="00721D7D" w:rsidRPr="00B32B89" w:rsidRDefault="00721D7D" w:rsidP="00F34F82">
      <w:pPr>
        <w:ind w:firstLine="720"/>
        <w:contextualSpacing/>
        <w:jc w:val="both"/>
        <w:rPr>
          <w:rFonts w:ascii="Times New Roman" w:hAnsi="Times New Roman"/>
          <w:sz w:val="26"/>
          <w:szCs w:val="26"/>
        </w:rPr>
      </w:pPr>
      <w:r w:rsidRPr="00B32B89">
        <w:rPr>
          <w:rFonts w:ascii="Times New Roman" w:hAnsi="Times New Roman"/>
          <w:sz w:val="26"/>
          <w:szCs w:val="26"/>
        </w:rPr>
        <w:t xml:space="preserve">BGH, BCH công đoàn, </w:t>
      </w:r>
      <w:r w:rsidR="00143C47" w:rsidRPr="00B32B89">
        <w:rPr>
          <w:rFonts w:ascii="Times New Roman" w:hAnsi="Times New Roman"/>
          <w:sz w:val="26"/>
          <w:szCs w:val="26"/>
        </w:rPr>
        <w:t>Chi đoàn, tổng phụ trách</w:t>
      </w:r>
      <w:r w:rsidR="003B38BA" w:rsidRPr="00B32B89">
        <w:rPr>
          <w:rFonts w:ascii="Times New Roman" w:hAnsi="Times New Roman"/>
          <w:sz w:val="26"/>
          <w:szCs w:val="26"/>
        </w:rPr>
        <w:t>, GVCN</w:t>
      </w:r>
      <w:r w:rsidR="00143C47" w:rsidRPr="00B32B89">
        <w:rPr>
          <w:rFonts w:ascii="Times New Roman" w:hAnsi="Times New Roman"/>
          <w:sz w:val="26"/>
          <w:szCs w:val="26"/>
        </w:rPr>
        <w:t xml:space="preserve"> </w:t>
      </w:r>
      <w:r w:rsidRPr="00B32B89">
        <w:rPr>
          <w:rFonts w:ascii="Times New Roman" w:hAnsi="Times New Roman"/>
          <w:sz w:val="26"/>
          <w:szCs w:val="26"/>
        </w:rPr>
        <w:t>tập trung chỉ đạo các hoạt động tuyên truyền</w:t>
      </w:r>
      <w:r w:rsidR="00681A73" w:rsidRPr="00B32B89">
        <w:rPr>
          <w:rFonts w:ascii="Times New Roman" w:hAnsi="Times New Roman"/>
          <w:sz w:val="26"/>
          <w:szCs w:val="26"/>
        </w:rPr>
        <w:t xml:space="preserve"> thông qua </w:t>
      </w:r>
      <w:r w:rsidR="00303C65" w:rsidRPr="00B32B89">
        <w:rPr>
          <w:rFonts w:ascii="Times New Roman" w:hAnsi="Times New Roman"/>
          <w:sz w:val="26"/>
          <w:szCs w:val="26"/>
        </w:rPr>
        <w:t>họp hội đồng</w:t>
      </w:r>
      <w:r w:rsidR="00D43201" w:rsidRPr="00B32B89">
        <w:rPr>
          <w:rFonts w:ascii="Times New Roman" w:hAnsi="Times New Roman"/>
          <w:sz w:val="26"/>
          <w:szCs w:val="26"/>
        </w:rPr>
        <w:t>; đăng</w:t>
      </w:r>
      <w:r w:rsidR="00303C65" w:rsidRPr="00B32B89">
        <w:rPr>
          <w:rFonts w:ascii="Times New Roman" w:hAnsi="Times New Roman"/>
          <w:sz w:val="26"/>
          <w:szCs w:val="26"/>
        </w:rPr>
        <w:t xml:space="preserve"> </w:t>
      </w:r>
      <w:r w:rsidR="00681A73" w:rsidRPr="00B32B89">
        <w:rPr>
          <w:rFonts w:ascii="Times New Roman" w:hAnsi="Times New Roman"/>
          <w:sz w:val="26"/>
          <w:szCs w:val="26"/>
        </w:rPr>
        <w:t>we</w:t>
      </w:r>
      <w:bookmarkStart w:id="0" w:name="_GoBack"/>
      <w:bookmarkEnd w:id="0"/>
      <w:r w:rsidR="00681A73" w:rsidRPr="00B32B89">
        <w:rPr>
          <w:rFonts w:ascii="Times New Roman" w:hAnsi="Times New Roman"/>
          <w:sz w:val="26"/>
          <w:szCs w:val="26"/>
        </w:rPr>
        <w:t>bsite, sổ liên lạc điện tử, bảng tin các nội dung sau</w:t>
      </w:r>
      <w:r w:rsidRPr="00B32B89">
        <w:rPr>
          <w:rFonts w:ascii="Times New Roman" w:hAnsi="Times New Roman"/>
          <w:sz w:val="26"/>
          <w:szCs w:val="26"/>
        </w:rPr>
        <w:t>:</w:t>
      </w:r>
    </w:p>
    <w:p w:rsidR="00A11F82" w:rsidRPr="00B32B89" w:rsidRDefault="00A11F82" w:rsidP="00F34F82">
      <w:pPr>
        <w:ind w:firstLine="720"/>
        <w:contextualSpacing/>
        <w:jc w:val="both"/>
        <w:rPr>
          <w:rFonts w:ascii="Times New Roman" w:hAnsi="Times New Roman"/>
          <w:sz w:val="26"/>
          <w:szCs w:val="26"/>
        </w:rPr>
      </w:pPr>
      <w:r w:rsidRPr="00B32B89">
        <w:rPr>
          <w:rFonts w:ascii="Times New Roman" w:hAnsi="Times New Roman"/>
          <w:sz w:val="26"/>
          <w:szCs w:val="26"/>
        </w:rPr>
        <w:t>- Chủ đề năm học 2022-2023: “Đoàn kết, nỗ lực vượt khó khăn, đổi mới sáng tạo, củng cố, nâng cao chất lượng giáo dục và đào tạo”. Tăng cường nề nếp, kỉ cương, dân chủ trong nhà trường.</w:t>
      </w:r>
    </w:p>
    <w:p w:rsidR="00293238" w:rsidRPr="00B32B89" w:rsidRDefault="00293238" w:rsidP="00F34F82">
      <w:pPr>
        <w:ind w:firstLine="720"/>
        <w:jc w:val="both"/>
        <w:rPr>
          <w:rFonts w:ascii="Times New Roman" w:hAnsi="Times New Roman"/>
          <w:sz w:val="26"/>
          <w:szCs w:val="26"/>
        </w:rPr>
      </w:pPr>
      <w:r w:rsidRPr="00B32B89">
        <w:rPr>
          <w:rFonts w:ascii="Times New Roman" w:hAnsi="Times New Roman"/>
          <w:sz w:val="26"/>
          <w:szCs w:val="26"/>
        </w:rPr>
        <w:t>- Chào mừng 77 năm ngày Quốc khánh (02/9/1945-02/9/2022) và khai giảng năm học mới.</w:t>
      </w:r>
    </w:p>
    <w:p w:rsidR="00293238" w:rsidRPr="00B32B89" w:rsidRDefault="00293238" w:rsidP="00F34F82">
      <w:pPr>
        <w:ind w:firstLine="360"/>
        <w:jc w:val="both"/>
        <w:rPr>
          <w:rFonts w:ascii="Times New Roman" w:hAnsi="Times New Roman"/>
          <w:sz w:val="26"/>
          <w:szCs w:val="26"/>
        </w:rPr>
      </w:pPr>
      <w:r w:rsidRPr="00B32B89">
        <w:rPr>
          <w:rFonts w:ascii="Times New Roman" w:hAnsi="Times New Roman"/>
          <w:sz w:val="26"/>
          <w:szCs w:val="26"/>
        </w:rPr>
        <w:tab/>
        <w:t xml:space="preserve">- Chỉ thị 1112/CT-BGD&amp;ĐT ngày 19/8/2022 của Bộ GD&amp;ĐT về thực hiện nhiệm vụ trọng tâm năm học 2022-2023. </w:t>
      </w:r>
    </w:p>
    <w:p w:rsidR="00D00F10" w:rsidRPr="00B32B89" w:rsidRDefault="00293238" w:rsidP="00D00F10">
      <w:pPr>
        <w:tabs>
          <w:tab w:val="left" w:pos="567"/>
        </w:tabs>
        <w:jc w:val="both"/>
        <w:rPr>
          <w:rFonts w:ascii="Times New Roman" w:hAnsi="Times New Roman"/>
          <w:color w:val="000000" w:themeColor="text1"/>
          <w:sz w:val="26"/>
          <w:szCs w:val="26"/>
          <w:lang w:eastAsia="vi-VN"/>
        </w:rPr>
      </w:pPr>
      <w:r w:rsidRPr="00B32B89">
        <w:rPr>
          <w:rFonts w:ascii="Times New Roman" w:hAnsi="Times New Roman"/>
          <w:sz w:val="26"/>
          <w:szCs w:val="26"/>
        </w:rPr>
        <w:tab/>
      </w:r>
      <w:r w:rsidR="00A11F82" w:rsidRPr="00B32B89">
        <w:rPr>
          <w:rFonts w:ascii="Times New Roman" w:hAnsi="Times New Roman"/>
          <w:sz w:val="26"/>
          <w:szCs w:val="26"/>
        </w:rPr>
        <w:tab/>
      </w:r>
      <w:r w:rsidRPr="00B32B89">
        <w:rPr>
          <w:rFonts w:ascii="Times New Roman" w:hAnsi="Times New Roman"/>
          <w:sz w:val="26"/>
          <w:szCs w:val="26"/>
        </w:rPr>
        <w:t xml:space="preserve">- Tuyên truyền hướng dẫn </w:t>
      </w:r>
      <w:r w:rsidR="00D00F10" w:rsidRPr="00B32B89">
        <w:rPr>
          <w:rFonts w:ascii="Times New Roman" w:hAnsi="Times New Roman"/>
          <w:sz w:val="26"/>
          <w:szCs w:val="26"/>
        </w:rPr>
        <w:t xml:space="preserve">tổ chức tuần sinh hoạt </w:t>
      </w:r>
      <w:r w:rsidR="00940C04" w:rsidRPr="00B32B89">
        <w:rPr>
          <w:rFonts w:ascii="Times New Roman" w:hAnsi="Times New Roman"/>
          <w:sz w:val="26"/>
          <w:szCs w:val="26"/>
        </w:rPr>
        <w:t>tập thể</w:t>
      </w:r>
      <w:r w:rsidR="00D00F10" w:rsidRPr="00B32B89">
        <w:rPr>
          <w:rFonts w:ascii="Times New Roman" w:hAnsi="Times New Roman"/>
          <w:sz w:val="26"/>
          <w:szCs w:val="26"/>
        </w:rPr>
        <w:t xml:space="preserve">. </w:t>
      </w:r>
      <w:r w:rsidR="00D00F10" w:rsidRPr="00B32B89">
        <w:rPr>
          <w:rFonts w:ascii="Times New Roman" w:hAnsi="Times New Roman"/>
          <w:color w:val="000000" w:themeColor="text1"/>
          <w:sz w:val="26"/>
          <w:szCs w:val="26"/>
          <w:lang w:eastAsia="vi-VN"/>
        </w:rPr>
        <w:t>Sau khi kết thúc Lễ khai giảng, học sinh lên lớp, GVCN giới thiệu truyền thống nhà trường, thăm phòng truyền thống; Giới thiệu thầy cô giáo, cho HS học nội quy; Tuyên truyền các biện pháp phòng chống dịch bệnh...</w:t>
      </w:r>
      <w:r w:rsidR="00D00F10" w:rsidRPr="00B32B89">
        <w:rPr>
          <w:rFonts w:ascii="Times New Roman" w:hAnsi="Times New Roman"/>
          <w:color w:val="000000" w:themeColor="text1"/>
          <w:sz w:val="26"/>
          <w:szCs w:val="26"/>
          <w:lang w:eastAsia="vi-VN"/>
        </w:rPr>
        <w:tab/>
      </w:r>
    </w:p>
    <w:p w:rsidR="00293238" w:rsidRPr="00B32B89" w:rsidRDefault="00293238" w:rsidP="00F34F82">
      <w:pPr>
        <w:ind w:firstLine="360"/>
        <w:jc w:val="both"/>
        <w:rPr>
          <w:rFonts w:ascii="Times New Roman" w:hAnsi="Times New Roman"/>
          <w:sz w:val="26"/>
          <w:szCs w:val="26"/>
        </w:rPr>
      </w:pPr>
      <w:r w:rsidRPr="00B32B89">
        <w:rPr>
          <w:rFonts w:ascii="Times New Roman" w:hAnsi="Times New Roman"/>
          <w:sz w:val="26"/>
          <w:szCs w:val="26"/>
        </w:rPr>
        <w:tab/>
        <w:t xml:space="preserve">- Tuyên truyền và thực hiện công văn 2475/SGDĐT-VP ngày 23/8/2022 về việc tổ chức Lễ </w:t>
      </w:r>
      <w:r w:rsidR="00D1508E" w:rsidRPr="00B32B89">
        <w:rPr>
          <w:rFonts w:ascii="Times New Roman" w:hAnsi="Times New Roman"/>
          <w:sz w:val="26"/>
          <w:szCs w:val="26"/>
        </w:rPr>
        <w:t>k</w:t>
      </w:r>
      <w:r w:rsidRPr="00B32B89">
        <w:rPr>
          <w:rFonts w:ascii="Times New Roman" w:hAnsi="Times New Roman"/>
          <w:sz w:val="26"/>
          <w:szCs w:val="26"/>
        </w:rPr>
        <w:t>hai giảng và triển khai một số hoạt động đầu năm học 2022-2023.</w:t>
      </w:r>
      <w:r w:rsidR="00D00F10" w:rsidRPr="00B32B89">
        <w:rPr>
          <w:rFonts w:ascii="Times New Roman" w:hAnsi="Times New Roman"/>
          <w:sz w:val="26"/>
          <w:szCs w:val="26"/>
        </w:rPr>
        <w:t xml:space="preserve"> </w:t>
      </w:r>
    </w:p>
    <w:p w:rsidR="00293238" w:rsidRPr="00B32B89" w:rsidRDefault="00293238" w:rsidP="00F34F82">
      <w:pPr>
        <w:ind w:firstLine="360"/>
        <w:jc w:val="both"/>
        <w:rPr>
          <w:rFonts w:ascii="Times New Roman" w:hAnsi="Times New Roman"/>
          <w:sz w:val="26"/>
          <w:szCs w:val="26"/>
        </w:rPr>
      </w:pPr>
      <w:r w:rsidRPr="00B32B89">
        <w:rPr>
          <w:rFonts w:ascii="Times New Roman" w:hAnsi="Times New Roman"/>
          <w:sz w:val="26"/>
          <w:szCs w:val="26"/>
        </w:rPr>
        <w:tab/>
        <w:t>- Tiếp tục tuyên truyền thực hiện công tác phòng chống dịch bệnh, đặc biệt là dịch bệnh Covid-19; tuyên truyền đảm bảo an toàn giao thông, trật tự đô thị, vệ sinh môi trường; tuyên truyền phòng chống bạo lực học đường, xây dựng trường học thân thiện, học sinh tích cực. Giáo dục kỹ năng sống, kỹ năng tự bảo vệ bản thân trong học sinh.</w:t>
      </w:r>
    </w:p>
    <w:p w:rsidR="00293238" w:rsidRPr="00B32B89" w:rsidRDefault="00293238" w:rsidP="00F34F82">
      <w:pPr>
        <w:ind w:firstLine="360"/>
        <w:jc w:val="both"/>
        <w:rPr>
          <w:rFonts w:ascii="Times New Roman" w:hAnsi="Times New Roman"/>
          <w:sz w:val="26"/>
          <w:szCs w:val="26"/>
        </w:rPr>
      </w:pPr>
      <w:r w:rsidRPr="00B32B89">
        <w:rPr>
          <w:rFonts w:ascii="Times New Roman" w:hAnsi="Times New Roman"/>
          <w:sz w:val="26"/>
          <w:szCs w:val="26"/>
        </w:rPr>
        <w:tab/>
        <w:t xml:space="preserve">- Tuyên truyền, triển khai Chương trình Giáo dục phổ thông 2018 đối với lớp 7; triển khai giáo dục STEM trong giáo dục trung học. </w:t>
      </w:r>
    </w:p>
    <w:p w:rsidR="00293238" w:rsidRPr="00B32B89" w:rsidRDefault="00293238" w:rsidP="00F34F82">
      <w:pPr>
        <w:ind w:firstLine="360"/>
        <w:jc w:val="both"/>
        <w:rPr>
          <w:rFonts w:ascii="Times New Roman" w:hAnsi="Times New Roman"/>
          <w:sz w:val="26"/>
          <w:szCs w:val="26"/>
        </w:rPr>
      </w:pPr>
      <w:r w:rsidRPr="00B32B89">
        <w:rPr>
          <w:rFonts w:ascii="Times New Roman" w:hAnsi="Times New Roman"/>
          <w:sz w:val="26"/>
          <w:szCs w:val="26"/>
        </w:rPr>
        <w:tab/>
        <w:t>- Tuyên truyền về triển khai thu học phí không dùng tiền mặt.</w:t>
      </w:r>
      <w:r w:rsidR="00A535DC" w:rsidRPr="00B32B89">
        <w:rPr>
          <w:rFonts w:ascii="Times New Roman" w:hAnsi="Times New Roman"/>
          <w:sz w:val="26"/>
          <w:szCs w:val="26"/>
        </w:rPr>
        <w:t xml:space="preserve"> </w:t>
      </w:r>
    </w:p>
    <w:p w:rsidR="00A535DC" w:rsidRPr="00B32B89" w:rsidRDefault="00A535DC" w:rsidP="00F34F82">
      <w:pPr>
        <w:ind w:firstLine="360"/>
        <w:jc w:val="both"/>
        <w:rPr>
          <w:rFonts w:ascii="Times New Roman" w:hAnsi="Times New Roman"/>
          <w:bCs/>
          <w:spacing w:val="-2"/>
          <w:sz w:val="26"/>
          <w:szCs w:val="26"/>
          <w:lang w:val="pt-BR"/>
        </w:rPr>
      </w:pPr>
      <w:r w:rsidRPr="00B32B89">
        <w:rPr>
          <w:rFonts w:ascii="Times New Roman" w:hAnsi="Times New Roman"/>
          <w:sz w:val="26"/>
          <w:szCs w:val="26"/>
        </w:rPr>
        <w:tab/>
        <w:t xml:space="preserve">- Tuyên truyền </w:t>
      </w:r>
      <w:r w:rsidRPr="00B32B89">
        <w:rPr>
          <w:rFonts w:ascii="Times New Roman" w:hAnsi="Times New Roman"/>
          <w:bCs/>
          <w:spacing w:val="-2"/>
          <w:sz w:val="26"/>
          <w:szCs w:val="26"/>
          <w:lang w:val="pt-BR"/>
        </w:rPr>
        <w:t>công văn số 2534/SGD&amp;ĐT ngày 26/8/2022 của Sở GD&amp;ĐT về việc hướng dẫn tạm thời chưa thu học phí năm học 2022-2023</w:t>
      </w:r>
    </w:p>
    <w:p w:rsidR="00D00F10" w:rsidRPr="00B32B89" w:rsidRDefault="00D00F10" w:rsidP="00F34F82">
      <w:pPr>
        <w:ind w:firstLine="360"/>
        <w:jc w:val="both"/>
        <w:rPr>
          <w:rFonts w:ascii="Times New Roman" w:hAnsi="Times New Roman"/>
          <w:sz w:val="26"/>
          <w:szCs w:val="26"/>
          <w:shd w:val="clear" w:color="auto" w:fill="FFFFFF"/>
        </w:rPr>
      </w:pPr>
      <w:r w:rsidRPr="00B32B89">
        <w:rPr>
          <w:rFonts w:ascii="Times New Roman" w:hAnsi="Times New Roman"/>
          <w:bCs/>
          <w:spacing w:val="-2"/>
          <w:sz w:val="26"/>
          <w:szCs w:val="26"/>
          <w:lang w:val="pt-BR"/>
        </w:rPr>
        <w:tab/>
        <w:t xml:space="preserve">- Tuyên truyền </w:t>
      </w:r>
      <w:r w:rsidRPr="00B32B89">
        <w:rPr>
          <w:rFonts w:ascii="Times New Roman" w:hAnsi="Times New Roman"/>
          <w:sz w:val="26"/>
          <w:szCs w:val="26"/>
          <w:shd w:val="clear" w:color="auto" w:fill="FFFFFF"/>
        </w:rPr>
        <w:t>tham gia </w:t>
      </w:r>
      <w:r w:rsidRPr="00B32B89">
        <w:rPr>
          <w:rStyle w:val="il"/>
          <w:rFonts w:ascii="Times New Roman" w:hAnsi="Times New Roman"/>
          <w:sz w:val="26"/>
          <w:szCs w:val="26"/>
          <w:shd w:val="clear" w:color="auto" w:fill="FFFFFF"/>
        </w:rPr>
        <w:t>bình</w:t>
      </w:r>
      <w:r w:rsidRPr="00B32B89">
        <w:rPr>
          <w:rFonts w:ascii="Times New Roman" w:hAnsi="Times New Roman"/>
          <w:sz w:val="26"/>
          <w:szCs w:val="26"/>
          <w:shd w:val="clear" w:color="auto" w:fill="FFFFFF"/>
        </w:rPr>
        <w:t> </w:t>
      </w:r>
      <w:r w:rsidR="00AE6970">
        <w:rPr>
          <w:rFonts w:ascii="Times New Roman" w:hAnsi="Times New Roman"/>
          <w:sz w:val="26"/>
          <w:szCs w:val="26"/>
          <w:shd w:val="clear" w:color="auto" w:fill="FFFFFF"/>
        </w:rPr>
        <w:t>ch</w:t>
      </w:r>
      <w:r w:rsidRPr="00B32B89">
        <w:rPr>
          <w:rFonts w:ascii="Times New Roman" w:hAnsi="Times New Roman"/>
          <w:sz w:val="26"/>
          <w:szCs w:val="26"/>
          <w:shd w:val="clear" w:color="auto" w:fill="FFFFFF"/>
        </w:rPr>
        <w:t>ọn video clip Cuộc thi " Tìm hiểu pháp luật về ứng xử trên môi trường mạng" trên địa bàn quận Long Biên từ ngày 01/9-01/10/2022 trong CB, GV, NV, HS</w:t>
      </w:r>
    </w:p>
    <w:p w:rsidR="006F71FE" w:rsidRPr="00B32B89" w:rsidRDefault="006F71FE" w:rsidP="00F34F82">
      <w:pPr>
        <w:ind w:firstLine="360"/>
        <w:jc w:val="both"/>
        <w:rPr>
          <w:rFonts w:ascii="Times New Roman" w:hAnsi="Times New Roman"/>
          <w:sz w:val="26"/>
          <w:szCs w:val="26"/>
        </w:rPr>
      </w:pPr>
      <w:r w:rsidRPr="00B32B89">
        <w:rPr>
          <w:rFonts w:ascii="Times New Roman" w:hAnsi="Times New Roman"/>
          <w:sz w:val="26"/>
          <w:szCs w:val="26"/>
          <w:shd w:val="clear" w:color="auto" w:fill="FFFFFF"/>
        </w:rPr>
        <w:tab/>
        <w:t>- Tuyên truyền công tác phòng chống dịch bệnh và duy trì vệ sinh môi trường, cảnh quan đô thị trên địa bàn theo công văn số 77/LĐLĐ ngày 05/9/2022 của LĐLĐ quận Long Biên</w:t>
      </w:r>
    </w:p>
    <w:p w:rsidR="00721D7D" w:rsidRPr="00B32B89" w:rsidRDefault="00682C91" w:rsidP="00F34F82">
      <w:pPr>
        <w:suppressAutoHyphens/>
        <w:ind w:left="3" w:firstLine="717"/>
        <w:jc w:val="both"/>
        <w:textDirection w:val="btLr"/>
        <w:textAlignment w:val="top"/>
        <w:outlineLvl w:val="0"/>
        <w:rPr>
          <w:rFonts w:ascii="Times New Roman" w:hAnsi="Times New Roman"/>
          <w:sz w:val="26"/>
          <w:szCs w:val="26"/>
          <w:lang w:val="vi-VN"/>
        </w:rPr>
      </w:pPr>
      <w:r w:rsidRPr="00B32B89">
        <w:rPr>
          <w:rFonts w:ascii="Times New Roman" w:hAnsi="Times New Roman"/>
          <w:b/>
          <w:bCs/>
          <w:sz w:val="26"/>
          <w:szCs w:val="26"/>
        </w:rPr>
        <w:t>II</w:t>
      </w:r>
      <w:r w:rsidR="00721D7D" w:rsidRPr="00B32B89">
        <w:rPr>
          <w:rFonts w:ascii="Times New Roman" w:hAnsi="Times New Roman"/>
          <w:b/>
          <w:bCs/>
          <w:sz w:val="26"/>
          <w:szCs w:val="26"/>
          <w:lang w:val="vi-VN"/>
        </w:rPr>
        <w:t xml:space="preserve">. CÔNG TÁC </w:t>
      </w:r>
      <w:r w:rsidR="003062D2" w:rsidRPr="00B32B89">
        <w:rPr>
          <w:rFonts w:ascii="Times New Roman" w:hAnsi="Times New Roman"/>
          <w:b/>
          <w:bCs/>
          <w:sz w:val="26"/>
          <w:szCs w:val="26"/>
        </w:rPr>
        <w:t>CHUYÊN MÔN</w:t>
      </w:r>
      <w:r w:rsidR="00721D7D" w:rsidRPr="00B32B89">
        <w:rPr>
          <w:rFonts w:ascii="Times New Roman" w:hAnsi="Times New Roman"/>
          <w:b/>
          <w:bCs/>
          <w:sz w:val="26"/>
          <w:szCs w:val="26"/>
          <w:lang w:val="vi-VN"/>
        </w:rPr>
        <w:t>:</w:t>
      </w:r>
    </w:p>
    <w:p w:rsidR="00C44FD6" w:rsidRPr="00B32B89" w:rsidRDefault="00C44FD6" w:rsidP="00F34F82">
      <w:pPr>
        <w:pStyle w:val="ListParagraph"/>
        <w:numPr>
          <w:ilvl w:val="0"/>
          <w:numId w:val="8"/>
        </w:numPr>
        <w:jc w:val="both"/>
        <w:rPr>
          <w:rFonts w:ascii="Times New Roman" w:hAnsi="Times New Roman"/>
          <w:b/>
          <w:sz w:val="26"/>
          <w:szCs w:val="26"/>
        </w:rPr>
      </w:pPr>
      <w:bookmarkStart w:id="1" w:name="_Hlk14253433"/>
      <w:r w:rsidRPr="00B32B89">
        <w:rPr>
          <w:rFonts w:ascii="Times New Roman" w:hAnsi="Times New Roman"/>
          <w:b/>
          <w:sz w:val="26"/>
          <w:szCs w:val="26"/>
        </w:rPr>
        <w:t>Công tác phổ cập giáo dục – duy trì sĩ số.</w:t>
      </w:r>
      <w:bookmarkEnd w:id="1"/>
    </w:p>
    <w:p w:rsidR="00C44FD6" w:rsidRPr="00B32B89" w:rsidRDefault="00C44FD6" w:rsidP="00F34F82">
      <w:pPr>
        <w:ind w:firstLine="720"/>
        <w:jc w:val="both"/>
        <w:rPr>
          <w:rFonts w:ascii="Times New Roman" w:hAnsi="Times New Roman"/>
          <w:b/>
          <w:sz w:val="26"/>
          <w:szCs w:val="26"/>
        </w:rPr>
      </w:pPr>
      <w:r w:rsidRPr="00B32B89">
        <w:rPr>
          <w:rFonts w:ascii="Times New Roman" w:hAnsi="Times New Roman"/>
          <w:sz w:val="26"/>
          <w:szCs w:val="26"/>
        </w:rPr>
        <w:t>-</w:t>
      </w:r>
      <w:r w:rsidRPr="00B32B89">
        <w:rPr>
          <w:rFonts w:ascii="Times New Roman" w:hAnsi="Times New Roman"/>
          <w:b/>
          <w:sz w:val="26"/>
          <w:szCs w:val="26"/>
        </w:rPr>
        <w:t xml:space="preserve"> </w:t>
      </w:r>
      <w:r w:rsidRPr="00B32B89">
        <w:rPr>
          <w:rFonts w:ascii="Times New Roman" w:hAnsi="Times New Roman"/>
          <w:sz w:val="26"/>
          <w:szCs w:val="26"/>
        </w:rPr>
        <w:t>Phối hợp địa phương tổng hợp điều tra công tác phổ cập 2022 và hoàn thiện sổ phổ cập 2022.</w:t>
      </w:r>
    </w:p>
    <w:p w:rsidR="00C44FD6" w:rsidRPr="00B32B89" w:rsidRDefault="00C44FD6" w:rsidP="00F34F82">
      <w:pPr>
        <w:ind w:firstLine="720"/>
        <w:jc w:val="both"/>
        <w:rPr>
          <w:rFonts w:ascii="Times New Roman" w:hAnsi="Times New Roman"/>
          <w:b/>
          <w:sz w:val="26"/>
          <w:szCs w:val="26"/>
        </w:rPr>
      </w:pPr>
      <w:r w:rsidRPr="00B32B89">
        <w:rPr>
          <w:rFonts w:ascii="Times New Roman" w:hAnsi="Times New Roman"/>
          <w:sz w:val="26"/>
          <w:szCs w:val="26"/>
        </w:rPr>
        <w:t>- Hoàn thành sổ Đăng bộ khoá học 2022-2026 và rà soát lại các thông tin của khoá học trước.</w:t>
      </w:r>
    </w:p>
    <w:p w:rsidR="00C44FD6" w:rsidRPr="00B32B89" w:rsidRDefault="00C44FD6" w:rsidP="00F34F82">
      <w:pPr>
        <w:ind w:firstLine="720"/>
        <w:jc w:val="both"/>
        <w:rPr>
          <w:rFonts w:ascii="Times New Roman" w:hAnsi="Times New Roman"/>
          <w:sz w:val="26"/>
          <w:szCs w:val="26"/>
        </w:rPr>
      </w:pPr>
      <w:r w:rsidRPr="00B32B89">
        <w:rPr>
          <w:rFonts w:ascii="Times New Roman" w:hAnsi="Times New Roman"/>
          <w:sz w:val="26"/>
          <w:szCs w:val="26"/>
        </w:rPr>
        <w:t>-</w:t>
      </w:r>
      <w:r w:rsidRPr="00B32B89">
        <w:rPr>
          <w:rFonts w:ascii="Times New Roman" w:hAnsi="Times New Roman"/>
          <w:b/>
          <w:sz w:val="26"/>
          <w:szCs w:val="26"/>
        </w:rPr>
        <w:t xml:space="preserve"> </w:t>
      </w:r>
      <w:r w:rsidRPr="00B32B89">
        <w:rPr>
          <w:rFonts w:ascii="Times New Roman" w:hAnsi="Times New Roman"/>
          <w:sz w:val="26"/>
          <w:szCs w:val="26"/>
        </w:rPr>
        <w:t>Quan tâm giúp đỡ học sinh đi học, không để HS vì hoàn cảnh khó khăn mà phải bỏ học, vận động ủng hộ HS nghèo của trường quần áo, sách vở đồ dùng học tập</w:t>
      </w:r>
    </w:p>
    <w:p w:rsidR="00C44FD6" w:rsidRPr="00B32B89" w:rsidRDefault="00C44FD6" w:rsidP="00F34F82">
      <w:pPr>
        <w:ind w:firstLine="720"/>
        <w:jc w:val="both"/>
        <w:rPr>
          <w:rFonts w:ascii="Times New Roman" w:hAnsi="Times New Roman"/>
          <w:b/>
          <w:sz w:val="26"/>
          <w:szCs w:val="26"/>
        </w:rPr>
      </w:pPr>
      <w:r w:rsidRPr="00B32B89">
        <w:rPr>
          <w:rFonts w:ascii="Times New Roman" w:hAnsi="Times New Roman"/>
          <w:sz w:val="26"/>
          <w:szCs w:val="26"/>
        </w:rPr>
        <w:lastRenderedPageBreak/>
        <w:t>-</w:t>
      </w:r>
      <w:r w:rsidRPr="00B32B89">
        <w:rPr>
          <w:rFonts w:ascii="Times New Roman" w:hAnsi="Times New Roman"/>
          <w:b/>
          <w:sz w:val="26"/>
          <w:szCs w:val="26"/>
        </w:rPr>
        <w:t xml:space="preserve"> </w:t>
      </w:r>
      <w:r w:rsidRPr="00B32B89">
        <w:rPr>
          <w:rFonts w:ascii="Times New Roman" w:hAnsi="Times New Roman"/>
          <w:sz w:val="26"/>
          <w:szCs w:val="26"/>
        </w:rPr>
        <w:t xml:space="preserve">Hoàn thiện tự kiểm tra hồ sơ tuyển sinh, danh sách chính xác học sinh lớp 6 theo giấy khai sinh trong phầm mềm </w:t>
      </w:r>
      <w:r w:rsidR="00940C04" w:rsidRPr="00B32B89">
        <w:rPr>
          <w:rFonts w:ascii="Times New Roman" w:hAnsi="Times New Roman"/>
          <w:sz w:val="26"/>
          <w:szCs w:val="26"/>
        </w:rPr>
        <w:t>CSDL</w:t>
      </w:r>
      <w:r w:rsidRPr="00B32B89">
        <w:rPr>
          <w:rFonts w:ascii="Times New Roman" w:hAnsi="Times New Roman"/>
          <w:sz w:val="26"/>
          <w:szCs w:val="26"/>
        </w:rPr>
        <w:t xml:space="preserve"> vào hồ sơ phần mềm quản lý điểm trực tuyến.</w:t>
      </w:r>
    </w:p>
    <w:p w:rsidR="00093CEB" w:rsidRPr="00B32B89" w:rsidRDefault="00093CEB" w:rsidP="00F34F82">
      <w:pPr>
        <w:suppressAutoHyphens/>
        <w:ind w:left="3" w:firstLine="717"/>
        <w:jc w:val="both"/>
        <w:textDirection w:val="btLr"/>
        <w:textAlignment w:val="top"/>
        <w:outlineLvl w:val="0"/>
        <w:rPr>
          <w:rFonts w:ascii="Times New Roman" w:hAnsi="Times New Roman"/>
          <w:position w:val="-1"/>
          <w:sz w:val="26"/>
          <w:szCs w:val="26"/>
        </w:rPr>
      </w:pPr>
      <w:r w:rsidRPr="00B32B89">
        <w:rPr>
          <w:rFonts w:ascii="Times New Roman" w:hAnsi="Times New Roman"/>
          <w:b/>
          <w:position w:val="-1"/>
          <w:sz w:val="26"/>
          <w:szCs w:val="26"/>
        </w:rPr>
        <w:t>2.  Công tác dạy và học:</w:t>
      </w:r>
    </w:p>
    <w:p w:rsidR="00C44FD6" w:rsidRPr="00B32B89" w:rsidRDefault="00093CEB" w:rsidP="00F34F82">
      <w:pPr>
        <w:jc w:val="both"/>
        <w:rPr>
          <w:rFonts w:ascii="Times New Roman" w:hAnsi="Times New Roman"/>
          <w:sz w:val="26"/>
          <w:szCs w:val="26"/>
        </w:rPr>
      </w:pPr>
      <w:r w:rsidRPr="00B32B89">
        <w:rPr>
          <w:rFonts w:ascii="Times New Roman" w:hAnsi="Times New Roman"/>
          <w:position w:val="-1"/>
          <w:sz w:val="26"/>
          <w:szCs w:val="26"/>
        </w:rPr>
        <w:tab/>
      </w:r>
      <w:r w:rsidR="00C44FD6" w:rsidRPr="00B32B89">
        <w:rPr>
          <w:rFonts w:ascii="Times New Roman" w:hAnsi="Times New Roman"/>
          <w:sz w:val="26"/>
          <w:szCs w:val="26"/>
        </w:rPr>
        <w:t>- Xây dựng phương án tổ chức Lễ khai giảng năm học mới theo hướng dẫn của UBND Quận, quan tâm đến công tác phòng chống dịch Covid-19;</w:t>
      </w:r>
    </w:p>
    <w:p w:rsidR="00C44FD6" w:rsidRPr="00B32B89" w:rsidRDefault="00C44FD6" w:rsidP="00F34F82">
      <w:pPr>
        <w:ind w:firstLine="720"/>
        <w:jc w:val="both"/>
        <w:rPr>
          <w:rFonts w:ascii="Times New Roman" w:hAnsi="Times New Roman"/>
          <w:sz w:val="26"/>
          <w:szCs w:val="26"/>
        </w:rPr>
      </w:pPr>
      <w:r w:rsidRPr="00B32B89">
        <w:rPr>
          <w:rFonts w:ascii="Times New Roman" w:hAnsi="Times New Roman"/>
          <w:sz w:val="26"/>
          <w:szCs w:val="26"/>
        </w:rPr>
        <w:t>-</w:t>
      </w:r>
      <w:r w:rsidRPr="00B32B89">
        <w:rPr>
          <w:rFonts w:ascii="Times New Roman" w:hAnsi="Times New Roman"/>
          <w:b/>
          <w:sz w:val="26"/>
          <w:szCs w:val="26"/>
        </w:rPr>
        <w:t xml:space="preserve"> </w:t>
      </w:r>
      <w:r w:rsidRPr="00B32B89">
        <w:rPr>
          <w:rFonts w:ascii="Times New Roman" w:hAnsi="Times New Roman"/>
          <w:sz w:val="26"/>
          <w:szCs w:val="26"/>
        </w:rPr>
        <w:t>Xây dựng các kế hoạch chuyên môn; chương trình nhà trường theo khung thời gian năm học, các chủ đề môn học và chủ đề dạy học tích hợp, liên môn; các nội dung dạy học lồng ghép giáo dục quốc phòng an ninh trong môn Ngữ văn, Địa lý, GDCD, Âm nhạc, Mỹ thuật theo HD kế hoạch số 3466/KH-SGD&amp;ĐT ngày 16/8/2018 của Sở GD&amp;ĐT Hà Nội.</w:t>
      </w:r>
    </w:p>
    <w:p w:rsidR="00C44FD6" w:rsidRPr="00B32B89" w:rsidRDefault="00C44FD6" w:rsidP="00F34F82">
      <w:pPr>
        <w:ind w:firstLine="720"/>
        <w:jc w:val="both"/>
        <w:rPr>
          <w:rFonts w:ascii="Times New Roman" w:hAnsi="Times New Roman"/>
          <w:b/>
          <w:sz w:val="26"/>
          <w:szCs w:val="26"/>
        </w:rPr>
      </w:pPr>
      <w:r w:rsidRPr="00B32B89">
        <w:rPr>
          <w:rFonts w:ascii="Times New Roman" w:hAnsi="Times New Roman"/>
          <w:b/>
          <w:sz w:val="26"/>
          <w:szCs w:val="26"/>
        </w:rPr>
        <w:t xml:space="preserve">- </w:t>
      </w:r>
      <w:r w:rsidRPr="00B32B89">
        <w:rPr>
          <w:rFonts w:ascii="Times New Roman" w:hAnsi="Times New Roman"/>
          <w:sz w:val="26"/>
          <w:szCs w:val="26"/>
        </w:rPr>
        <w:t>Thống nhất các quy định về hồ sơ sổ sách chuyên môn.</w:t>
      </w:r>
    </w:p>
    <w:p w:rsidR="00C44FD6" w:rsidRPr="00B32B89" w:rsidRDefault="00C44FD6" w:rsidP="00F34F82">
      <w:pPr>
        <w:ind w:firstLine="360"/>
        <w:jc w:val="both"/>
        <w:rPr>
          <w:rFonts w:ascii="Times New Roman" w:hAnsi="Times New Roman"/>
          <w:b/>
          <w:sz w:val="26"/>
          <w:szCs w:val="26"/>
        </w:rPr>
      </w:pPr>
      <w:r w:rsidRPr="00B32B89">
        <w:rPr>
          <w:rFonts w:ascii="Times New Roman" w:hAnsi="Times New Roman"/>
          <w:b/>
          <w:sz w:val="26"/>
          <w:szCs w:val="26"/>
        </w:rPr>
        <w:tab/>
        <w:t xml:space="preserve">- </w:t>
      </w:r>
      <w:r w:rsidRPr="00B32B89">
        <w:rPr>
          <w:rFonts w:ascii="Times New Roman" w:hAnsi="Times New Roman"/>
          <w:sz w:val="26"/>
          <w:szCs w:val="26"/>
        </w:rPr>
        <w:t>Tổ chức “Tuần sinh hoạt tập thể” đầu năm học mới.</w:t>
      </w:r>
    </w:p>
    <w:p w:rsidR="00C44FD6" w:rsidRPr="00B32B89" w:rsidRDefault="00C44FD6" w:rsidP="00F34F82">
      <w:pPr>
        <w:ind w:firstLine="360"/>
        <w:jc w:val="both"/>
        <w:rPr>
          <w:rFonts w:ascii="Times New Roman" w:hAnsi="Times New Roman"/>
          <w:b/>
          <w:sz w:val="26"/>
          <w:szCs w:val="26"/>
        </w:rPr>
      </w:pPr>
      <w:r w:rsidRPr="00B32B89">
        <w:rPr>
          <w:rFonts w:ascii="Times New Roman" w:hAnsi="Times New Roman"/>
          <w:b/>
          <w:sz w:val="26"/>
          <w:szCs w:val="26"/>
        </w:rPr>
        <w:tab/>
        <w:t xml:space="preserve">- </w:t>
      </w:r>
      <w:r w:rsidRPr="00B32B89">
        <w:rPr>
          <w:rFonts w:ascii="Times New Roman" w:hAnsi="Times New Roman"/>
          <w:sz w:val="26"/>
          <w:szCs w:val="26"/>
        </w:rPr>
        <w:t>Triển khai tháng ATGT, tổ chức kí cam kết về ATGT.</w:t>
      </w:r>
    </w:p>
    <w:p w:rsidR="00C44FD6" w:rsidRPr="00B32B89" w:rsidRDefault="00C44FD6" w:rsidP="00F34F82">
      <w:pPr>
        <w:ind w:firstLine="360"/>
        <w:jc w:val="both"/>
        <w:rPr>
          <w:rFonts w:ascii="Times New Roman" w:hAnsi="Times New Roman"/>
          <w:b/>
          <w:sz w:val="26"/>
          <w:szCs w:val="26"/>
        </w:rPr>
      </w:pPr>
      <w:r w:rsidRPr="00B32B89">
        <w:rPr>
          <w:rFonts w:ascii="Times New Roman" w:hAnsi="Times New Roman"/>
          <w:b/>
          <w:sz w:val="26"/>
          <w:szCs w:val="26"/>
        </w:rPr>
        <w:tab/>
        <w:t xml:space="preserve">- </w:t>
      </w:r>
      <w:r w:rsidRPr="00B32B89">
        <w:rPr>
          <w:rFonts w:ascii="Times New Roman" w:hAnsi="Times New Roman"/>
          <w:sz w:val="26"/>
          <w:szCs w:val="26"/>
        </w:rPr>
        <w:t>Hoàn thành công tác biên chế, tổ chức cán bộ lớp.</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b/>
          <w:sz w:val="26"/>
          <w:szCs w:val="26"/>
        </w:rPr>
        <w:tab/>
      </w:r>
      <w:r w:rsidRPr="00B32B89">
        <w:rPr>
          <w:rFonts w:ascii="Times New Roman" w:hAnsi="Times New Roman"/>
          <w:sz w:val="26"/>
          <w:szCs w:val="26"/>
        </w:rPr>
        <w:t>- Xây dựng kế hoạch thực hiện các chuyên đề cấp quận, cấp trường về triển khai Chương trình GDPT</w:t>
      </w:r>
      <w:r w:rsidR="000D3CA7" w:rsidRPr="00B32B89">
        <w:rPr>
          <w:rFonts w:ascii="Times New Roman" w:hAnsi="Times New Roman"/>
          <w:sz w:val="26"/>
          <w:szCs w:val="26"/>
        </w:rPr>
        <w:t xml:space="preserve"> </w:t>
      </w:r>
      <w:r w:rsidRPr="00B32B89">
        <w:rPr>
          <w:rFonts w:ascii="Times New Roman" w:hAnsi="Times New Roman"/>
          <w:sz w:val="26"/>
          <w:szCs w:val="26"/>
        </w:rPr>
        <w:t>2018 đối với lớp 7; đổi mới phương pháp dạy học theo định hướng phát triển năng lực, phẩm chất của học sinh, đổi mới công tác kiểm tra, đánh giá.</w:t>
      </w:r>
    </w:p>
    <w:p w:rsidR="000D5692"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t>- Tiếp tục triển khai mô hình trường học điện tử</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t xml:space="preserve">- Tiếp tục triển khai dạy học STEM trong </w:t>
      </w:r>
      <w:r w:rsidR="005439C1" w:rsidRPr="00B32B89">
        <w:rPr>
          <w:rFonts w:ascii="Times New Roman" w:hAnsi="Times New Roman"/>
          <w:sz w:val="26"/>
          <w:szCs w:val="26"/>
        </w:rPr>
        <w:t>nhà</w:t>
      </w:r>
      <w:r w:rsidRPr="00B32B89">
        <w:rPr>
          <w:rFonts w:ascii="Times New Roman" w:hAnsi="Times New Roman"/>
          <w:sz w:val="26"/>
          <w:szCs w:val="26"/>
        </w:rPr>
        <w:t xml:space="preserve"> trường theo nội dung công văn số 2463/SGDĐT-GDPT ngày 19/8/2020 của Sở GD&amp;ĐT Hà Nội.</w:t>
      </w:r>
    </w:p>
    <w:p w:rsidR="005439C1"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t>- Tiếp tục tập huấn các mô đun về Chương trình GDPT</w:t>
      </w:r>
      <w:r w:rsidR="000D3CA7" w:rsidRPr="00B32B89">
        <w:rPr>
          <w:rFonts w:ascii="Times New Roman" w:hAnsi="Times New Roman"/>
          <w:sz w:val="26"/>
          <w:szCs w:val="26"/>
        </w:rPr>
        <w:t xml:space="preserve"> </w:t>
      </w:r>
      <w:r w:rsidR="005439C1" w:rsidRPr="00B32B89">
        <w:rPr>
          <w:rFonts w:ascii="Times New Roman" w:hAnsi="Times New Roman"/>
          <w:sz w:val="26"/>
          <w:szCs w:val="26"/>
        </w:rPr>
        <w:t xml:space="preserve">2018 trên hệ thống LMS; </w:t>
      </w:r>
    </w:p>
    <w:p w:rsidR="00C44FD6" w:rsidRPr="00B32B89" w:rsidRDefault="005439C1" w:rsidP="005439C1">
      <w:pPr>
        <w:ind w:firstLine="720"/>
        <w:jc w:val="both"/>
        <w:rPr>
          <w:rFonts w:ascii="Times New Roman" w:hAnsi="Times New Roman"/>
          <w:sz w:val="26"/>
          <w:szCs w:val="26"/>
        </w:rPr>
      </w:pPr>
      <w:r w:rsidRPr="00B32B89">
        <w:rPr>
          <w:rFonts w:ascii="Times New Roman" w:hAnsi="Times New Roman"/>
          <w:sz w:val="26"/>
          <w:szCs w:val="26"/>
        </w:rPr>
        <w:t>- Cử giáo viên cốt cán đi học theo điều động.</w:t>
      </w:r>
    </w:p>
    <w:p w:rsidR="005439C1" w:rsidRPr="00B32B89" w:rsidRDefault="005439C1" w:rsidP="005439C1">
      <w:pPr>
        <w:ind w:firstLine="720"/>
        <w:jc w:val="both"/>
        <w:rPr>
          <w:rFonts w:ascii="Times New Roman" w:hAnsi="Times New Roman"/>
          <w:sz w:val="26"/>
          <w:szCs w:val="26"/>
        </w:rPr>
      </w:pPr>
      <w:r w:rsidRPr="00B32B89">
        <w:rPr>
          <w:rFonts w:ascii="Times New Roman" w:hAnsi="Times New Roman"/>
          <w:sz w:val="26"/>
          <w:szCs w:val="26"/>
        </w:rPr>
        <w:t>- Duy trì nề nếp sinh hoạt chuyên môn</w:t>
      </w:r>
    </w:p>
    <w:p w:rsidR="005439C1" w:rsidRPr="00B32B89" w:rsidRDefault="005439C1" w:rsidP="005439C1">
      <w:pPr>
        <w:ind w:firstLine="720"/>
        <w:jc w:val="both"/>
        <w:rPr>
          <w:rFonts w:ascii="Times New Roman" w:hAnsi="Times New Roman"/>
          <w:sz w:val="26"/>
          <w:szCs w:val="26"/>
        </w:rPr>
      </w:pPr>
      <w:r w:rsidRPr="00B32B89">
        <w:rPr>
          <w:rFonts w:ascii="Times New Roman" w:hAnsi="Times New Roman"/>
          <w:sz w:val="26"/>
          <w:szCs w:val="26"/>
        </w:rPr>
        <w:t>- Kiện toàn nhóm trưởng chuyên môn, khối trưởng chủ nhiệm, ban thiếu nhi.</w:t>
      </w:r>
    </w:p>
    <w:p w:rsidR="005439C1" w:rsidRPr="00B32B89" w:rsidRDefault="005439C1" w:rsidP="005439C1">
      <w:pPr>
        <w:ind w:firstLine="720"/>
        <w:jc w:val="both"/>
        <w:rPr>
          <w:rFonts w:ascii="Times New Roman" w:hAnsi="Times New Roman"/>
          <w:sz w:val="26"/>
          <w:szCs w:val="26"/>
        </w:rPr>
      </w:pPr>
      <w:r w:rsidRPr="00B32B89">
        <w:rPr>
          <w:rFonts w:ascii="Times New Roman" w:hAnsi="Times New Roman"/>
          <w:sz w:val="26"/>
          <w:szCs w:val="26"/>
        </w:rPr>
        <w:t>- Đăng ký dạy thêm học thêm các môn Văn, Toán, Anh, Lý, Hóa khối 8,9 trong nhà trường.</w:t>
      </w:r>
    </w:p>
    <w:p w:rsidR="007C79C8" w:rsidRPr="00B32B89" w:rsidRDefault="007C79C8" w:rsidP="005439C1">
      <w:pPr>
        <w:ind w:firstLine="720"/>
        <w:jc w:val="both"/>
        <w:rPr>
          <w:rFonts w:ascii="Times New Roman" w:hAnsi="Times New Roman"/>
          <w:sz w:val="26"/>
          <w:szCs w:val="26"/>
        </w:rPr>
      </w:pPr>
      <w:r w:rsidRPr="00B32B89">
        <w:rPr>
          <w:rFonts w:ascii="Times New Roman" w:hAnsi="Times New Roman"/>
          <w:sz w:val="26"/>
          <w:szCs w:val="26"/>
        </w:rPr>
        <w:t>- Bồi dưỡng CLB em yêu thích khối 6, 7, 8 theo đăng ký</w:t>
      </w:r>
    </w:p>
    <w:p w:rsidR="00721D7D" w:rsidRPr="00B32B89" w:rsidRDefault="00721D7D" w:rsidP="00F34F82">
      <w:pPr>
        <w:suppressAutoHyphens/>
        <w:ind w:left="3" w:firstLine="717"/>
        <w:jc w:val="both"/>
        <w:textDirection w:val="btLr"/>
        <w:textAlignment w:val="top"/>
        <w:outlineLvl w:val="0"/>
        <w:rPr>
          <w:rFonts w:ascii="Times New Roman" w:hAnsi="Times New Roman"/>
          <w:b/>
          <w:sz w:val="26"/>
          <w:szCs w:val="26"/>
          <w:lang w:val="vi-VN"/>
        </w:rPr>
      </w:pPr>
      <w:r w:rsidRPr="00B32B89">
        <w:rPr>
          <w:rFonts w:ascii="Times New Roman" w:hAnsi="Times New Roman"/>
          <w:b/>
          <w:sz w:val="26"/>
          <w:szCs w:val="26"/>
          <w:lang w:val="vi-VN"/>
        </w:rPr>
        <w:t>I</w:t>
      </w:r>
      <w:r w:rsidR="003062D2" w:rsidRPr="00B32B89">
        <w:rPr>
          <w:rFonts w:ascii="Times New Roman" w:hAnsi="Times New Roman"/>
          <w:b/>
          <w:sz w:val="26"/>
          <w:szCs w:val="26"/>
        </w:rPr>
        <w:t>II</w:t>
      </w:r>
      <w:r w:rsidRPr="00B32B89">
        <w:rPr>
          <w:rFonts w:ascii="Times New Roman" w:hAnsi="Times New Roman"/>
          <w:b/>
          <w:sz w:val="26"/>
          <w:szCs w:val="26"/>
          <w:lang w:val="vi-VN"/>
        </w:rPr>
        <w:t>. CÔNG TÁC QUẢN LÝ:</w:t>
      </w:r>
    </w:p>
    <w:p w:rsidR="00C44FD6" w:rsidRPr="00B32B89" w:rsidRDefault="00714857" w:rsidP="00F34F82">
      <w:pPr>
        <w:ind w:firstLine="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 xml:space="preserve">- </w:t>
      </w:r>
      <w:r w:rsidR="00C44FD6" w:rsidRPr="00B32B89">
        <w:rPr>
          <w:rFonts w:ascii="Times New Roman" w:hAnsi="Times New Roman"/>
          <w:sz w:val="26"/>
          <w:szCs w:val="26"/>
        </w:rPr>
        <w:t xml:space="preserve">Tổ chức khai giảng vào ngày 05/9/2022, thực </w:t>
      </w:r>
      <w:r w:rsidR="00A75D93" w:rsidRPr="00B32B89">
        <w:rPr>
          <w:rFonts w:ascii="Times New Roman" w:hAnsi="Times New Roman"/>
          <w:sz w:val="26"/>
          <w:szCs w:val="26"/>
        </w:rPr>
        <w:t>hiện theo chỉ đạo của UBND Quận, Sở GD&amp;ĐT Hà Nội</w:t>
      </w:r>
    </w:p>
    <w:p w:rsidR="00C44FD6" w:rsidRPr="00B32B89" w:rsidRDefault="00C44FD6" w:rsidP="004F46C4">
      <w:pPr>
        <w:ind w:firstLine="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Xây dựng các kế hoạch thực hiện nhiệm vụ năm học; chương trình nhà trường theo khung thời gian năm học 35 tuần; chương trình tinh giản của Bộ Giáo dục và Đào tạo.</w:t>
      </w:r>
    </w:p>
    <w:p w:rsidR="00C44FD6" w:rsidRPr="00B32B89" w:rsidRDefault="004F46C4" w:rsidP="00255903">
      <w:pPr>
        <w:ind w:firstLine="720"/>
        <w:jc w:val="both"/>
        <w:rPr>
          <w:rFonts w:ascii="Times New Roman" w:hAnsi="Times New Roman"/>
          <w:sz w:val="26"/>
          <w:szCs w:val="26"/>
        </w:rPr>
      </w:pPr>
      <w:r w:rsidRPr="00B32B89">
        <w:rPr>
          <w:rFonts w:ascii="Times New Roman" w:hAnsi="Times New Roman"/>
          <w:sz w:val="26"/>
          <w:szCs w:val="26"/>
        </w:rPr>
        <w:t>-</w:t>
      </w:r>
      <w:r w:rsidR="00C44FD6" w:rsidRPr="00B32B89">
        <w:rPr>
          <w:rFonts w:ascii="Times New Roman" w:hAnsi="Times New Roman"/>
          <w:sz w:val="26"/>
          <w:szCs w:val="26"/>
        </w:rPr>
        <w:t xml:space="preserve"> Xây dựng và thực hiện các chuyên đề cấp Quận, cấp trường. Chủ động xây dựng phương án triển khai</w:t>
      </w:r>
      <w:r w:rsidR="00537CA9" w:rsidRPr="00B32B89">
        <w:rPr>
          <w:rFonts w:ascii="Times New Roman" w:hAnsi="Times New Roman"/>
          <w:sz w:val="26"/>
          <w:szCs w:val="26"/>
        </w:rPr>
        <w:t>,</w:t>
      </w:r>
      <w:r w:rsidR="000D3CA7" w:rsidRPr="00B32B89">
        <w:rPr>
          <w:rFonts w:ascii="Times New Roman" w:hAnsi="Times New Roman"/>
          <w:sz w:val="26"/>
          <w:szCs w:val="26"/>
        </w:rPr>
        <w:t xml:space="preserve"> </w:t>
      </w:r>
      <w:r w:rsidR="00C44FD6" w:rsidRPr="00B32B89">
        <w:rPr>
          <w:rFonts w:ascii="Times New Roman" w:hAnsi="Times New Roman"/>
          <w:sz w:val="26"/>
          <w:szCs w:val="26"/>
        </w:rPr>
        <w:t>dạy, học trực tuyến (khi có dịch bệnh diễn biến phức tạp) để triển khai ngay khi cần thiết; tiếp tục tập huấn cho GV về sử dụng các phần mềm trong dạy học trực tuyến.</w:t>
      </w:r>
    </w:p>
    <w:p w:rsidR="00C44FD6" w:rsidRPr="00B32B89" w:rsidRDefault="00C44FD6" w:rsidP="00F34F82">
      <w:pPr>
        <w:ind w:left="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Hoàn thiện các loại hồ sơ sổ sách đầu năm. </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Tu bổ, trang bị sách cho thư viện, bổ sung các trang thiết bị dạy học còn thiếu, hỏng.</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Tổ chức họp </w:t>
      </w:r>
      <w:r w:rsidR="00A75D93" w:rsidRPr="00B32B89">
        <w:rPr>
          <w:rFonts w:ascii="Times New Roman" w:hAnsi="Times New Roman"/>
          <w:sz w:val="26"/>
          <w:szCs w:val="26"/>
        </w:rPr>
        <w:t>c</w:t>
      </w:r>
      <w:r w:rsidRPr="00B32B89">
        <w:rPr>
          <w:rFonts w:ascii="Times New Roman" w:hAnsi="Times New Roman"/>
          <w:sz w:val="26"/>
          <w:szCs w:val="26"/>
        </w:rPr>
        <w:t>ha mẹ học sinh đầu năm. Thực hiện công tác thu, chi đầu năm theo hướng dẫn công tác quản lý thu chi năm học 2022-2023 của Sở GD&amp;ĐT Hà Nội và UBND quận Long Biên.</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Tr</w:t>
      </w:r>
      <w:r w:rsidR="00A75D93" w:rsidRPr="00B32B89">
        <w:rPr>
          <w:rFonts w:ascii="Times New Roman" w:hAnsi="Times New Roman"/>
          <w:sz w:val="26"/>
          <w:szCs w:val="26"/>
        </w:rPr>
        <w:t>iển khai dạy học hai buổi /ngày, dạy thêm học thêm trong nhà trường</w:t>
      </w:r>
      <w:r w:rsidR="00D55485" w:rsidRPr="00B32B89">
        <w:rPr>
          <w:rFonts w:ascii="Times New Roman" w:hAnsi="Times New Roman"/>
          <w:sz w:val="26"/>
          <w:szCs w:val="26"/>
        </w:rPr>
        <w:t xml:space="preserve"> từ ngày 06/9/2022</w:t>
      </w:r>
    </w:p>
    <w:p w:rsidR="00D55485"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w:t>
      </w:r>
      <w:r w:rsidR="00D55485" w:rsidRPr="00B32B89">
        <w:rPr>
          <w:rFonts w:ascii="Times New Roman" w:hAnsi="Times New Roman"/>
          <w:sz w:val="26"/>
          <w:szCs w:val="26"/>
        </w:rPr>
        <w:t>T</w:t>
      </w:r>
      <w:r w:rsidRPr="00B32B89">
        <w:rPr>
          <w:rFonts w:ascii="Times New Roman" w:hAnsi="Times New Roman"/>
          <w:sz w:val="26"/>
          <w:szCs w:val="26"/>
        </w:rPr>
        <w:t xml:space="preserve">ổ chức </w:t>
      </w:r>
      <w:r w:rsidR="00D55485" w:rsidRPr="00B32B89">
        <w:rPr>
          <w:rFonts w:ascii="Times New Roman" w:hAnsi="Times New Roman"/>
          <w:sz w:val="26"/>
          <w:szCs w:val="26"/>
        </w:rPr>
        <w:t>trông</w:t>
      </w:r>
      <w:r w:rsidRPr="00B32B89">
        <w:rPr>
          <w:rFonts w:ascii="Times New Roman" w:hAnsi="Times New Roman"/>
          <w:sz w:val="26"/>
          <w:szCs w:val="26"/>
        </w:rPr>
        <w:t xml:space="preserve"> bán trú</w:t>
      </w:r>
      <w:r w:rsidR="00D55485" w:rsidRPr="00B32B89">
        <w:rPr>
          <w:rFonts w:ascii="Times New Roman" w:hAnsi="Times New Roman"/>
          <w:sz w:val="26"/>
          <w:szCs w:val="26"/>
        </w:rPr>
        <w:t xml:space="preserve"> theo đơn đăng ký tự nguyện của PHHS từ ngày 06/9/2022;</w:t>
      </w:r>
      <w:r w:rsidRPr="00B32B89">
        <w:rPr>
          <w:rFonts w:ascii="Times New Roman" w:hAnsi="Times New Roman"/>
          <w:sz w:val="26"/>
          <w:szCs w:val="26"/>
        </w:rPr>
        <w:t xml:space="preserve"> tiếp nhận, quản lý học sinh đầu giờ, cuối giờ</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Hoàn thành nhập dữ liệu hồ sơ học sinh (khối 6,7,8,9) trên phần mềm CSDL.</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lastRenderedPageBreak/>
        <w:tab/>
      </w:r>
      <w:r w:rsidR="004F46C4" w:rsidRPr="00B32B89">
        <w:rPr>
          <w:rFonts w:ascii="Times New Roman" w:hAnsi="Times New Roman"/>
          <w:sz w:val="26"/>
          <w:szCs w:val="26"/>
        </w:rPr>
        <w:t>-</w:t>
      </w:r>
      <w:r w:rsidRPr="00B32B89">
        <w:rPr>
          <w:rFonts w:ascii="Times New Roman" w:hAnsi="Times New Roman"/>
          <w:sz w:val="26"/>
          <w:szCs w:val="26"/>
        </w:rPr>
        <w:t xml:space="preserve"> Xây dựng nội quy, quy chế đầu năm.</w:t>
      </w:r>
    </w:p>
    <w:p w:rsidR="00C44FD6" w:rsidRPr="00B32B89" w:rsidRDefault="00C44FD6" w:rsidP="00F34F82">
      <w:pPr>
        <w:ind w:firstLine="360"/>
        <w:jc w:val="both"/>
        <w:rPr>
          <w:rFonts w:ascii="Times New Roman" w:hAnsi="Times New Roman"/>
          <w:i/>
          <w:sz w:val="26"/>
          <w:szCs w:val="26"/>
        </w:rPr>
      </w:pPr>
      <w:r w:rsidRPr="00B32B89">
        <w:rPr>
          <w:rFonts w:ascii="Times New Roman" w:hAnsi="Times New Roman"/>
          <w:sz w:val="26"/>
          <w:szCs w:val="26"/>
        </w:rPr>
        <w:tab/>
      </w:r>
      <w:r w:rsidR="004F46C4" w:rsidRPr="00B32B89">
        <w:rPr>
          <w:rFonts w:ascii="Times New Roman" w:hAnsi="Times New Roman"/>
          <w:sz w:val="26"/>
          <w:szCs w:val="26"/>
        </w:rPr>
        <w:t>-</w:t>
      </w:r>
      <w:r w:rsidRPr="00B32B89">
        <w:rPr>
          <w:rFonts w:ascii="Times New Roman" w:hAnsi="Times New Roman"/>
          <w:sz w:val="26"/>
          <w:szCs w:val="26"/>
        </w:rPr>
        <w:t xml:space="preserve"> Xây dựng kế hoạch triển khai ít nhất “</w:t>
      </w:r>
      <w:r w:rsidRPr="00B32B89">
        <w:rPr>
          <w:rFonts w:ascii="Times New Roman" w:hAnsi="Times New Roman"/>
          <w:b/>
          <w:sz w:val="26"/>
          <w:szCs w:val="26"/>
        </w:rPr>
        <w:t>một nội dung mới”</w:t>
      </w:r>
      <w:r w:rsidRPr="00B32B89">
        <w:rPr>
          <w:rFonts w:ascii="Times New Roman" w:hAnsi="Times New Roman"/>
          <w:sz w:val="26"/>
          <w:szCs w:val="26"/>
        </w:rPr>
        <w:t xml:space="preserve"> để triển khai trong năm học nhằm nâng cao chất lượng giáo dục toàn diện nhà trường, gửi văn bản đăng kí thực hiện điểm mới trong năm học về PGD vào tuần 4 tháng 9 </w:t>
      </w:r>
      <w:r w:rsidRPr="00B32B89">
        <w:rPr>
          <w:rFonts w:ascii="Times New Roman" w:hAnsi="Times New Roman"/>
          <w:i/>
          <w:sz w:val="26"/>
          <w:szCs w:val="26"/>
        </w:rPr>
        <w:t>(đ/c Hùng nhận).</w:t>
      </w:r>
    </w:p>
    <w:p w:rsidR="001F3202"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r>
      <w:r w:rsidR="001F3202" w:rsidRPr="00B32B89">
        <w:rPr>
          <w:rFonts w:ascii="Times New Roman" w:hAnsi="Times New Roman"/>
          <w:sz w:val="26"/>
          <w:szCs w:val="26"/>
        </w:rPr>
        <w:t xml:space="preserve">- </w:t>
      </w:r>
      <w:r w:rsidRPr="00B32B89">
        <w:rPr>
          <w:rFonts w:ascii="Times New Roman" w:hAnsi="Times New Roman"/>
          <w:sz w:val="26"/>
          <w:szCs w:val="26"/>
        </w:rPr>
        <w:t>Triển khai giải pháp “Trường học cùng tiến bộ”</w:t>
      </w:r>
      <w:r w:rsidR="00D55485" w:rsidRPr="00B32B89">
        <w:rPr>
          <w:rFonts w:ascii="Times New Roman" w:hAnsi="Times New Roman"/>
          <w:sz w:val="26"/>
          <w:szCs w:val="26"/>
        </w:rPr>
        <w:t>, tiếp tục giao lưu, liên kết</w:t>
      </w:r>
      <w:r w:rsidR="001F3202" w:rsidRPr="00B32B89">
        <w:rPr>
          <w:rFonts w:ascii="Times New Roman" w:hAnsi="Times New Roman"/>
          <w:sz w:val="26"/>
          <w:szCs w:val="26"/>
        </w:rPr>
        <w:t xml:space="preserve"> với </w:t>
      </w:r>
      <w:r w:rsidRPr="00B32B89">
        <w:rPr>
          <w:rFonts w:ascii="Times New Roman" w:hAnsi="Times New Roman"/>
          <w:sz w:val="26"/>
          <w:szCs w:val="26"/>
        </w:rPr>
        <w:t xml:space="preserve">trường </w:t>
      </w:r>
      <w:r w:rsidR="001F3202" w:rsidRPr="00B32B89">
        <w:rPr>
          <w:rFonts w:ascii="Times New Roman" w:hAnsi="Times New Roman"/>
          <w:sz w:val="26"/>
          <w:szCs w:val="26"/>
        </w:rPr>
        <w:t xml:space="preserve">THCS </w:t>
      </w:r>
      <w:r w:rsidRPr="00B32B89">
        <w:rPr>
          <w:rFonts w:ascii="Times New Roman" w:hAnsi="Times New Roman"/>
          <w:sz w:val="26"/>
          <w:szCs w:val="26"/>
        </w:rPr>
        <w:t>Lý Thường Kiệt</w:t>
      </w:r>
    </w:p>
    <w:p w:rsidR="00E95565" w:rsidRPr="00B32B89" w:rsidRDefault="00C44FD6" w:rsidP="00F34F82">
      <w:pPr>
        <w:ind w:firstLine="360"/>
        <w:jc w:val="both"/>
        <w:rPr>
          <w:rFonts w:ascii="Times New Roman" w:hAnsi="Times New Roman"/>
          <w:i/>
          <w:sz w:val="26"/>
          <w:szCs w:val="26"/>
        </w:rPr>
      </w:pPr>
      <w:r w:rsidRPr="00B32B89">
        <w:rPr>
          <w:rFonts w:ascii="Times New Roman" w:hAnsi="Times New Roman"/>
          <w:sz w:val="26"/>
          <w:szCs w:val="26"/>
        </w:rPr>
        <w:tab/>
      </w:r>
      <w:r w:rsidR="001F3202" w:rsidRPr="00B32B89">
        <w:rPr>
          <w:rFonts w:ascii="Times New Roman" w:hAnsi="Times New Roman"/>
          <w:sz w:val="26"/>
          <w:szCs w:val="26"/>
        </w:rPr>
        <w:t>-</w:t>
      </w:r>
      <w:r w:rsidRPr="00B32B89">
        <w:rPr>
          <w:rFonts w:ascii="Times New Roman" w:hAnsi="Times New Roman"/>
          <w:sz w:val="26"/>
          <w:szCs w:val="26"/>
        </w:rPr>
        <w:t xml:space="preserve"> Quản lý việc dạy thêm học thêm, thu chi DT-HT theo qui định tại Thông tư 17 và Quyết định số 22. Hoàn thiện hồ sơ DTHT trong nhà trường nộp về Phòng GD&amp;ĐT </w:t>
      </w:r>
      <w:r w:rsidR="00F06377" w:rsidRPr="00B32B89">
        <w:rPr>
          <w:rFonts w:ascii="Times New Roman" w:hAnsi="Times New Roman"/>
          <w:sz w:val="26"/>
          <w:szCs w:val="26"/>
        </w:rPr>
        <w:t>ngày 15/9/2022</w:t>
      </w:r>
      <w:r w:rsidRPr="00B32B89">
        <w:rPr>
          <w:rFonts w:ascii="Times New Roman" w:hAnsi="Times New Roman"/>
          <w:sz w:val="26"/>
          <w:szCs w:val="26"/>
        </w:rPr>
        <w:t xml:space="preserve"> </w:t>
      </w:r>
      <w:r w:rsidRPr="00B32B89">
        <w:rPr>
          <w:rFonts w:ascii="Times New Roman" w:hAnsi="Times New Roman"/>
          <w:i/>
          <w:sz w:val="26"/>
          <w:szCs w:val="26"/>
        </w:rPr>
        <w:t xml:space="preserve">(Đ/c Cẩm nhận). </w:t>
      </w:r>
    </w:p>
    <w:p w:rsidR="00C44FD6" w:rsidRPr="00B32B89" w:rsidRDefault="00E95565" w:rsidP="00E95565">
      <w:pPr>
        <w:ind w:firstLine="720"/>
        <w:jc w:val="both"/>
        <w:rPr>
          <w:rFonts w:ascii="Times New Roman" w:hAnsi="Times New Roman"/>
          <w:sz w:val="26"/>
          <w:szCs w:val="26"/>
        </w:rPr>
      </w:pPr>
      <w:r w:rsidRPr="00B32B89">
        <w:rPr>
          <w:rFonts w:ascii="Times New Roman" w:hAnsi="Times New Roman"/>
          <w:i/>
          <w:sz w:val="26"/>
          <w:szCs w:val="26"/>
        </w:rPr>
        <w:t xml:space="preserve">- </w:t>
      </w:r>
      <w:r w:rsidR="00C44FD6" w:rsidRPr="00B32B89">
        <w:rPr>
          <w:rFonts w:ascii="Times New Roman" w:hAnsi="Times New Roman"/>
          <w:sz w:val="26"/>
          <w:szCs w:val="26"/>
        </w:rPr>
        <w:t>Thực hiện tốt ba công khai theo Thông tư 36/2017/TT-BGD&amp;ĐT và quy chế dân chủ theo Thông tư 11/2020/TT-BGD&amp;ĐT.</w:t>
      </w:r>
    </w:p>
    <w:p w:rsidR="00C44FD6" w:rsidRPr="00B32B89" w:rsidRDefault="00C44FD6" w:rsidP="00F34F82">
      <w:pPr>
        <w:ind w:firstLine="360"/>
        <w:jc w:val="both"/>
        <w:rPr>
          <w:rFonts w:ascii="Times New Roman" w:hAnsi="Times New Roman"/>
          <w:sz w:val="26"/>
          <w:szCs w:val="26"/>
        </w:rPr>
      </w:pPr>
      <w:r w:rsidRPr="00B32B89">
        <w:rPr>
          <w:rFonts w:ascii="Times New Roman" w:hAnsi="Times New Roman"/>
          <w:sz w:val="26"/>
          <w:szCs w:val="26"/>
        </w:rPr>
        <w:tab/>
      </w:r>
      <w:r w:rsidR="001F3202" w:rsidRPr="00B32B89">
        <w:rPr>
          <w:rFonts w:ascii="Times New Roman" w:hAnsi="Times New Roman"/>
          <w:sz w:val="26"/>
          <w:szCs w:val="26"/>
        </w:rPr>
        <w:t>-</w:t>
      </w:r>
      <w:r w:rsidRPr="00B32B89">
        <w:rPr>
          <w:rFonts w:ascii="Times New Roman" w:hAnsi="Times New Roman"/>
          <w:sz w:val="26"/>
          <w:szCs w:val="26"/>
        </w:rPr>
        <w:t xml:space="preserve"> Tiếp tục triển khai thực hiện chỉ đạo tại Thông tư 06/2019/TT-BGD&amp;ĐT ngày 12/4/2019 của Bộ Giáo dục và Đào tạo về việc quy định quy tắc ứng xử trong các cơ sở giáo dục mầm non, giáo dục phổ thông, giáo dục thường xuyên. Các trường triển khai bộ quy tắc phù hợp với thực tế nhà trường, công khai trên cổng thông tin điện tử.</w:t>
      </w:r>
    </w:p>
    <w:p w:rsidR="00C44FD6" w:rsidRPr="00B32B89" w:rsidRDefault="001F3202" w:rsidP="00F34F82">
      <w:pPr>
        <w:ind w:firstLine="720"/>
        <w:jc w:val="both"/>
        <w:rPr>
          <w:rFonts w:ascii="Times New Roman" w:hAnsi="Times New Roman"/>
          <w:sz w:val="26"/>
          <w:szCs w:val="26"/>
        </w:rPr>
      </w:pPr>
      <w:r w:rsidRPr="00B32B89">
        <w:rPr>
          <w:rFonts w:ascii="Times New Roman" w:hAnsi="Times New Roman"/>
          <w:sz w:val="26"/>
          <w:szCs w:val="26"/>
        </w:rPr>
        <w:t>-</w:t>
      </w:r>
      <w:r w:rsidR="00C44FD6" w:rsidRPr="00B32B89">
        <w:rPr>
          <w:rFonts w:ascii="Times New Roman" w:hAnsi="Times New Roman"/>
          <w:sz w:val="26"/>
          <w:szCs w:val="26"/>
        </w:rPr>
        <w:t xml:space="preserve"> Hoàn thành việc báo cáo thống kê đầu năm</w:t>
      </w:r>
      <w:r w:rsidR="00E95565" w:rsidRPr="00B32B89">
        <w:rPr>
          <w:rFonts w:ascii="Times New Roman" w:hAnsi="Times New Roman"/>
          <w:sz w:val="26"/>
          <w:szCs w:val="26"/>
        </w:rPr>
        <w:t xml:space="preserve"> học</w:t>
      </w:r>
      <w:r w:rsidR="00C44FD6" w:rsidRPr="00B32B89">
        <w:rPr>
          <w:rFonts w:ascii="Times New Roman" w:hAnsi="Times New Roman"/>
          <w:sz w:val="26"/>
          <w:szCs w:val="26"/>
        </w:rPr>
        <w:t>.</w:t>
      </w:r>
    </w:p>
    <w:p w:rsidR="001F3202" w:rsidRPr="00B32B89" w:rsidRDefault="001F3202" w:rsidP="00F34F82">
      <w:pPr>
        <w:ind w:firstLine="720"/>
        <w:jc w:val="both"/>
        <w:rPr>
          <w:rFonts w:ascii="Times New Roman" w:hAnsi="Times New Roman"/>
          <w:sz w:val="26"/>
          <w:szCs w:val="26"/>
        </w:rPr>
      </w:pPr>
      <w:r w:rsidRPr="00B32B89">
        <w:rPr>
          <w:rFonts w:ascii="Times New Roman" w:hAnsi="Times New Roman"/>
          <w:sz w:val="26"/>
          <w:szCs w:val="26"/>
        </w:rPr>
        <w:t>-</w:t>
      </w:r>
      <w:r w:rsidR="00C44FD6" w:rsidRPr="00B32B89">
        <w:rPr>
          <w:rFonts w:ascii="Times New Roman" w:hAnsi="Times New Roman"/>
          <w:sz w:val="26"/>
          <w:szCs w:val="26"/>
        </w:rPr>
        <w:t xml:space="preserve"> Tổ chức giải chạy </w:t>
      </w:r>
      <w:r w:rsidR="004A3B22" w:rsidRPr="00B32B89">
        <w:rPr>
          <w:rFonts w:ascii="Times New Roman" w:hAnsi="Times New Roman"/>
          <w:sz w:val="26"/>
          <w:szCs w:val="26"/>
        </w:rPr>
        <w:t>b</w:t>
      </w:r>
      <w:r w:rsidR="00C44FD6" w:rsidRPr="00B32B89">
        <w:rPr>
          <w:rFonts w:ascii="Times New Roman" w:hAnsi="Times New Roman"/>
          <w:sz w:val="26"/>
          <w:szCs w:val="26"/>
        </w:rPr>
        <w:t>áo Hà Nội mới năm 2022</w:t>
      </w:r>
      <w:r w:rsidR="00E95565" w:rsidRPr="00B32B89">
        <w:rPr>
          <w:rFonts w:ascii="Times New Roman" w:hAnsi="Times New Roman"/>
          <w:sz w:val="26"/>
          <w:szCs w:val="26"/>
        </w:rPr>
        <w:t xml:space="preserve"> cho học sinh nhà trường</w:t>
      </w:r>
      <w:r w:rsidRPr="00B32B89">
        <w:rPr>
          <w:rFonts w:ascii="Times New Roman" w:hAnsi="Times New Roman"/>
          <w:sz w:val="26"/>
          <w:szCs w:val="26"/>
        </w:rPr>
        <w:t xml:space="preserve"> ngày 07/9/2022</w:t>
      </w:r>
      <w:r w:rsidR="00C44FD6" w:rsidRPr="00B32B89">
        <w:rPr>
          <w:rFonts w:ascii="Times New Roman" w:hAnsi="Times New Roman"/>
          <w:sz w:val="26"/>
          <w:szCs w:val="26"/>
        </w:rPr>
        <w:t xml:space="preserve">. </w:t>
      </w:r>
    </w:p>
    <w:p w:rsidR="00C44FD6" w:rsidRPr="00B32B89" w:rsidRDefault="001F3202" w:rsidP="00F34F82">
      <w:pPr>
        <w:ind w:firstLine="720"/>
        <w:jc w:val="both"/>
        <w:rPr>
          <w:rFonts w:ascii="Times New Roman" w:hAnsi="Times New Roman"/>
          <w:sz w:val="26"/>
          <w:szCs w:val="26"/>
        </w:rPr>
      </w:pPr>
      <w:r w:rsidRPr="00B32B89">
        <w:rPr>
          <w:rFonts w:ascii="Times New Roman" w:hAnsi="Times New Roman"/>
          <w:sz w:val="26"/>
          <w:szCs w:val="26"/>
        </w:rPr>
        <w:t>-</w:t>
      </w:r>
      <w:r w:rsidR="00C44FD6" w:rsidRPr="00B32B89">
        <w:rPr>
          <w:rFonts w:ascii="Times New Roman" w:hAnsi="Times New Roman"/>
          <w:sz w:val="26"/>
          <w:szCs w:val="26"/>
        </w:rPr>
        <w:t xml:space="preserve"> Tổ chức Hội nghị CB,</w:t>
      </w:r>
      <w:r w:rsidR="00E95565" w:rsidRPr="00B32B89">
        <w:rPr>
          <w:rFonts w:ascii="Times New Roman" w:hAnsi="Times New Roman"/>
          <w:sz w:val="26"/>
          <w:szCs w:val="26"/>
        </w:rPr>
        <w:t xml:space="preserve"> </w:t>
      </w:r>
      <w:r w:rsidR="00C44FD6" w:rsidRPr="00B32B89">
        <w:rPr>
          <w:rFonts w:ascii="Times New Roman" w:hAnsi="Times New Roman"/>
          <w:sz w:val="26"/>
          <w:szCs w:val="26"/>
        </w:rPr>
        <w:t>VC,</w:t>
      </w:r>
      <w:r w:rsidR="00E95565" w:rsidRPr="00B32B89">
        <w:rPr>
          <w:rFonts w:ascii="Times New Roman" w:hAnsi="Times New Roman"/>
          <w:sz w:val="26"/>
          <w:szCs w:val="26"/>
        </w:rPr>
        <w:t xml:space="preserve"> </w:t>
      </w:r>
      <w:r w:rsidR="00D55485" w:rsidRPr="00B32B89">
        <w:rPr>
          <w:rFonts w:ascii="Times New Roman" w:hAnsi="Times New Roman"/>
          <w:sz w:val="26"/>
          <w:szCs w:val="26"/>
        </w:rPr>
        <w:t>NLĐ năm học 2022-2023 (dự kiến tuần 4 tháng 9)</w:t>
      </w:r>
    </w:p>
    <w:p w:rsidR="00C44FD6" w:rsidRPr="00B32B89" w:rsidRDefault="001F3202" w:rsidP="00F34F82">
      <w:pPr>
        <w:ind w:firstLine="720"/>
        <w:jc w:val="both"/>
        <w:rPr>
          <w:rFonts w:ascii="Times New Roman" w:hAnsi="Times New Roman"/>
          <w:sz w:val="26"/>
          <w:szCs w:val="26"/>
        </w:rPr>
      </w:pPr>
      <w:r w:rsidRPr="00B32B89">
        <w:rPr>
          <w:rFonts w:ascii="Times New Roman" w:hAnsi="Times New Roman"/>
          <w:sz w:val="26"/>
          <w:szCs w:val="26"/>
        </w:rPr>
        <w:t>-</w:t>
      </w:r>
      <w:r w:rsidR="00C44FD6" w:rsidRPr="00B32B89">
        <w:rPr>
          <w:rFonts w:ascii="Times New Roman" w:hAnsi="Times New Roman"/>
          <w:sz w:val="26"/>
          <w:szCs w:val="26"/>
        </w:rPr>
        <w:t xml:space="preserve"> Đôn đốc, rà soát công tác tập huấn các mô đun về Chương trình GDPT</w:t>
      </w:r>
      <w:r w:rsidR="0058115A" w:rsidRPr="00B32B89">
        <w:rPr>
          <w:rFonts w:ascii="Times New Roman" w:hAnsi="Times New Roman"/>
          <w:sz w:val="26"/>
          <w:szCs w:val="26"/>
        </w:rPr>
        <w:t xml:space="preserve"> </w:t>
      </w:r>
      <w:r w:rsidR="00C44FD6" w:rsidRPr="00B32B89">
        <w:rPr>
          <w:rFonts w:ascii="Times New Roman" w:hAnsi="Times New Roman"/>
          <w:sz w:val="26"/>
          <w:szCs w:val="26"/>
        </w:rPr>
        <w:t>2018 trên hệ thống LMS.</w:t>
      </w:r>
    </w:p>
    <w:p w:rsidR="00080F8B" w:rsidRPr="00B32B89" w:rsidRDefault="00080F8B" w:rsidP="00F34F82">
      <w:pPr>
        <w:ind w:firstLine="720"/>
        <w:jc w:val="both"/>
        <w:rPr>
          <w:rFonts w:ascii="Times New Roman" w:hAnsi="Times New Roman"/>
          <w:sz w:val="26"/>
          <w:szCs w:val="26"/>
        </w:rPr>
      </w:pPr>
      <w:r w:rsidRPr="00B32B89">
        <w:rPr>
          <w:rFonts w:ascii="Times New Roman" w:hAnsi="Times New Roman"/>
          <w:sz w:val="26"/>
          <w:szCs w:val="26"/>
        </w:rPr>
        <w:t xml:space="preserve">- Chỉ đạo đánh giá sự chuyên nghiệp quý III/2022, </w:t>
      </w:r>
      <w:r w:rsidR="00D55485" w:rsidRPr="00B32B89">
        <w:rPr>
          <w:rFonts w:ascii="Times New Roman" w:hAnsi="Times New Roman"/>
          <w:sz w:val="26"/>
          <w:szCs w:val="26"/>
        </w:rPr>
        <w:t>giáo viên nộp cho Hiệu phó phụ trách phiếu tự đánh giá ngày 15/9/2022. N</w:t>
      </w:r>
      <w:r w:rsidRPr="00B32B89">
        <w:rPr>
          <w:rFonts w:ascii="Times New Roman" w:hAnsi="Times New Roman"/>
          <w:sz w:val="26"/>
          <w:szCs w:val="26"/>
        </w:rPr>
        <w:t>ộp báo cáo, hồ sơ về Phòng GD, phòng Nội vụ</w:t>
      </w:r>
      <w:r w:rsidR="00E95565" w:rsidRPr="00B32B89">
        <w:rPr>
          <w:rFonts w:ascii="Times New Roman" w:hAnsi="Times New Roman"/>
          <w:sz w:val="26"/>
          <w:szCs w:val="26"/>
        </w:rPr>
        <w:t xml:space="preserve"> trước ngày 28/9/2022</w:t>
      </w:r>
    </w:p>
    <w:p w:rsidR="002F101D" w:rsidRPr="00B32B89" w:rsidRDefault="002F101D" w:rsidP="002F101D">
      <w:pPr>
        <w:ind w:firstLine="720"/>
        <w:jc w:val="both"/>
        <w:rPr>
          <w:rFonts w:ascii="Times New Roman" w:hAnsi="Times New Roman"/>
          <w:sz w:val="26"/>
          <w:szCs w:val="26"/>
        </w:rPr>
      </w:pPr>
      <w:r w:rsidRPr="00B32B89">
        <w:rPr>
          <w:rFonts w:ascii="Times New Roman" w:hAnsi="Times New Roman"/>
          <w:sz w:val="26"/>
          <w:szCs w:val="26"/>
        </w:rPr>
        <w:t>- Chỉ đạo tổ chức Đại hội Chi đội, liên đội, chi đoàn (dự kiến tuần 3 tháng 9)</w:t>
      </w:r>
    </w:p>
    <w:p w:rsidR="006F71FE" w:rsidRPr="00B32B89" w:rsidRDefault="006F71FE" w:rsidP="002F101D">
      <w:pPr>
        <w:ind w:firstLine="720"/>
        <w:jc w:val="both"/>
        <w:rPr>
          <w:rFonts w:ascii="Times New Roman" w:hAnsi="Times New Roman"/>
          <w:sz w:val="26"/>
          <w:szCs w:val="26"/>
        </w:rPr>
      </w:pPr>
      <w:r w:rsidRPr="00B32B89">
        <w:rPr>
          <w:rFonts w:ascii="Times New Roman" w:hAnsi="Times New Roman"/>
          <w:sz w:val="26"/>
          <w:szCs w:val="26"/>
        </w:rPr>
        <w:t>- Chỉ đạo công đoàn tổ chức “Đêm hội trăng rằm” ngày 07/9/2022 cho con CB, GV, NV, học sinh có hoàn cảnh khó khăn; nộp báo cáo về Liên đoàn lao động Quận ngày 12/9/2022</w:t>
      </w:r>
    </w:p>
    <w:p w:rsidR="00A15E06" w:rsidRPr="00B32B89" w:rsidRDefault="00A15E06" w:rsidP="002F101D">
      <w:pPr>
        <w:ind w:firstLine="720"/>
        <w:jc w:val="both"/>
        <w:rPr>
          <w:rFonts w:ascii="Times New Roman" w:hAnsi="Times New Roman"/>
          <w:sz w:val="26"/>
          <w:szCs w:val="26"/>
        </w:rPr>
      </w:pPr>
      <w:r w:rsidRPr="00B32B89">
        <w:rPr>
          <w:rFonts w:ascii="Times New Roman" w:hAnsi="Times New Roman"/>
          <w:sz w:val="26"/>
          <w:szCs w:val="26"/>
        </w:rPr>
        <w:t>- Ban giám hiệu hoàn thành kế hoạch bổ trợ tiếng Anh liên kết, ngoại ngữ 2, nộp về Phòng GD ngày 15/9/2022.</w:t>
      </w:r>
    </w:p>
    <w:p w:rsidR="006C4CB7" w:rsidRPr="00B32B89" w:rsidRDefault="006C4CB7" w:rsidP="002F101D">
      <w:pPr>
        <w:ind w:firstLine="720"/>
        <w:jc w:val="both"/>
        <w:rPr>
          <w:rFonts w:ascii="Times New Roman" w:hAnsi="Times New Roman"/>
          <w:sz w:val="26"/>
          <w:szCs w:val="26"/>
        </w:rPr>
      </w:pPr>
      <w:r w:rsidRPr="00B32B89">
        <w:rPr>
          <w:rFonts w:ascii="Times New Roman" w:hAnsi="Times New Roman"/>
          <w:sz w:val="26"/>
          <w:szCs w:val="26"/>
        </w:rPr>
        <w:t>- Chỉ đạo tiếp tục đổi trả đồng phục học sinh mùa hè, mùa đông, thể thao theo đăng ký của học sinh.</w:t>
      </w:r>
    </w:p>
    <w:p w:rsidR="00E00387" w:rsidRPr="00B32B89" w:rsidRDefault="00E00387" w:rsidP="002F101D">
      <w:pPr>
        <w:ind w:firstLine="720"/>
        <w:jc w:val="both"/>
        <w:rPr>
          <w:rFonts w:ascii="Times New Roman" w:hAnsi="Times New Roman"/>
          <w:sz w:val="26"/>
          <w:szCs w:val="26"/>
        </w:rPr>
      </w:pPr>
      <w:r w:rsidRPr="00B32B89">
        <w:rPr>
          <w:rFonts w:ascii="Times New Roman" w:hAnsi="Times New Roman"/>
          <w:sz w:val="26"/>
          <w:szCs w:val="26"/>
        </w:rPr>
        <w:t>- Nộp báo cáo đề nghị khen về khuyến học phường Ngọc Lâm ngày 09/9/2022.</w:t>
      </w:r>
    </w:p>
    <w:p w:rsidR="00E00387" w:rsidRDefault="00B32B89" w:rsidP="00B32B89">
      <w:pPr>
        <w:tabs>
          <w:tab w:val="left" w:pos="709"/>
        </w:tabs>
        <w:jc w:val="both"/>
        <w:rPr>
          <w:rFonts w:ascii="Times New Roman" w:hAnsi="Times New Roman"/>
          <w:sz w:val="26"/>
          <w:szCs w:val="26"/>
        </w:rPr>
      </w:pPr>
      <w:r w:rsidRPr="00B32B89">
        <w:rPr>
          <w:rFonts w:ascii="Times New Roman" w:hAnsi="Times New Roman"/>
          <w:sz w:val="26"/>
          <w:szCs w:val="26"/>
        </w:rPr>
        <w:tab/>
      </w:r>
      <w:r w:rsidR="00E00387" w:rsidRPr="00B32B89">
        <w:rPr>
          <w:rFonts w:ascii="Times New Roman" w:hAnsi="Times New Roman"/>
          <w:sz w:val="26"/>
          <w:szCs w:val="26"/>
        </w:rPr>
        <w:t xml:space="preserve">- Tổ chức ký cam kết thực hiện dạy thêm, học thêm; Thực hiện tốt các Nghị định Chính phủ, Luật ATGT, trật tự văn minh đô thị, Luật an toàn thực phẩm </w:t>
      </w:r>
    </w:p>
    <w:p w:rsidR="00B32B89" w:rsidRPr="00B32B89" w:rsidRDefault="00B32B89" w:rsidP="00B32B89">
      <w:pPr>
        <w:tabs>
          <w:tab w:val="left" w:pos="709"/>
        </w:tabs>
        <w:jc w:val="both"/>
        <w:rPr>
          <w:rFonts w:ascii="Times New Roman" w:hAnsi="Times New Roman"/>
          <w:sz w:val="26"/>
          <w:szCs w:val="26"/>
        </w:rPr>
      </w:pPr>
      <w:r>
        <w:rPr>
          <w:rFonts w:ascii="Times New Roman" w:hAnsi="Times New Roman"/>
          <w:sz w:val="26"/>
          <w:szCs w:val="26"/>
        </w:rPr>
        <w:tab/>
        <w:t>- Triển khai phiếu khảo sát vị trí việc làm đến cán bộ, viên chức, nộp cho Hiệu trưởng ngày 20/9/2022. Tổng hợp nộp về Phòng Nội vụ trước ngày 30/9/2022.</w:t>
      </w:r>
    </w:p>
    <w:p w:rsidR="00304347" w:rsidRPr="00B32B89" w:rsidRDefault="00304347" w:rsidP="00F34F82">
      <w:pPr>
        <w:ind w:left="3" w:hanging="3"/>
        <w:jc w:val="both"/>
        <w:rPr>
          <w:rFonts w:ascii="Times New Roman" w:hAnsi="Times New Roman"/>
          <w:position w:val="-1"/>
          <w:sz w:val="26"/>
          <w:szCs w:val="26"/>
        </w:rPr>
      </w:pPr>
      <w:r w:rsidRPr="00B32B89">
        <w:rPr>
          <w:rFonts w:ascii="Times New Roman" w:hAnsi="Times New Roman"/>
          <w:position w:val="-1"/>
          <w:sz w:val="26"/>
          <w:szCs w:val="26"/>
        </w:rPr>
        <w:tab/>
      </w:r>
      <w:r w:rsidRPr="00B32B89">
        <w:rPr>
          <w:rFonts w:ascii="Times New Roman" w:hAnsi="Times New Roman"/>
          <w:position w:val="-1"/>
          <w:sz w:val="26"/>
          <w:szCs w:val="26"/>
        </w:rPr>
        <w:tab/>
        <w:t xml:space="preserve">- Đánh giá CB, GV, NV tháng </w:t>
      </w:r>
      <w:r w:rsidR="00C44FD6" w:rsidRPr="00B32B89">
        <w:rPr>
          <w:rFonts w:ascii="Times New Roman" w:hAnsi="Times New Roman"/>
          <w:position w:val="-1"/>
          <w:sz w:val="26"/>
          <w:szCs w:val="26"/>
        </w:rPr>
        <w:t>9</w:t>
      </w:r>
      <w:r w:rsidRPr="00B32B89">
        <w:rPr>
          <w:rFonts w:ascii="Times New Roman" w:hAnsi="Times New Roman"/>
          <w:position w:val="-1"/>
          <w:sz w:val="26"/>
          <w:szCs w:val="26"/>
        </w:rPr>
        <w:t>/2022</w:t>
      </w:r>
      <w:r w:rsidR="00C44FD6" w:rsidRPr="00B32B89">
        <w:rPr>
          <w:rFonts w:ascii="Times New Roman" w:hAnsi="Times New Roman"/>
          <w:position w:val="-1"/>
          <w:sz w:val="26"/>
          <w:szCs w:val="26"/>
        </w:rPr>
        <w:t xml:space="preserve"> trên phần mềm đánh giá tháng</w:t>
      </w:r>
      <w:r w:rsidR="00C94335" w:rsidRPr="00B32B89">
        <w:rPr>
          <w:rFonts w:ascii="Times New Roman" w:hAnsi="Times New Roman"/>
          <w:position w:val="-1"/>
          <w:sz w:val="26"/>
          <w:szCs w:val="26"/>
        </w:rPr>
        <w:t>.</w:t>
      </w:r>
    </w:p>
    <w:p w:rsidR="00AA4943" w:rsidRPr="00B32B89" w:rsidRDefault="002D1E90" w:rsidP="00F34F82">
      <w:pPr>
        <w:ind w:firstLine="567"/>
        <w:jc w:val="both"/>
        <w:rPr>
          <w:rFonts w:ascii="Times New Roman" w:hAnsi="Times New Roman"/>
          <w:sz w:val="26"/>
          <w:szCs w:val="26"/>
        </w:rPr>
      </w:pPr>
      <w:r w:rsidRPr="00B32B89">
        <w:rPr>
          <w:rFonts w:ascii="Times New Roman" w:hAnsi="Times New Roman"/>
          <w:sz w:val="26"/>
          <w:szCs w:val="26"/>
        </w:rPr>
        <w:tab/>
      </w:r>
      <w:r w:rsidR="00AA4943" w:rsidRPr="00B32B89">
        <w:rPr>
          <w:rFonts w:ascii="Times New Roman" w:hAnsi="Times New Roman"/>
          <w:sz w:val="26"/>
          <w:szCs w:val="26"/>
        </w:rPr>
        <w:t xml:space="preserve">- Xét nâng lương, PCTNNG tháng </w:t>
      </w:r>
      <w:r w:rsidR="00C44FD6" w:rsidRPr="00B32B89">
        <w:rPr>
          <w:rFonts w:ascii="Times New Roman" w:hAnsi="Times New Roman"/>
          <w:sz w:val="26"/>
          <w:szCs w:val="26"/>
        </w:rPr>
        <w:t>10</w:t>
      </w:r>
      <w:r w:rsidR="00AA4943" w:rsidRPr="00B32B89">
        <w:rPr>
          <w:rFonts w:ascii="Times New Roman" w:hAnsi="Times New Roman"/>
          <w:sz w:val="26"/>
          <w:szCs w:val="26"/>
        </w:rPr>
        <w:t>/202</w:t>
      </w:r>
      <w:r w:rsidR="00337ABE" w:rsidRPr="00B32B89">
        <w:rPr>
          <w:rFonts w:ascii="Times New Roman" w:hAnsi="Times New Roman"/>
          <w:sz w:val="26"/>
          <w:szCs w:val="26"/>
        </w:rPr>
        <w:t>2</w:t>
      </w:r>
      <w:r w:rsidR="00C94335" w:rsidRPr="00B32B89">
        <w:rPr>
          <w:rFonts w:ascii="Times New Roman" w:hAnsi="Times New Roman"/>
          <w:sz w:val="26"/>
          <w:szCs w:val="26"/>
        </w:rPr>
        <w:t>.</w:t>
      </w:r>
    </w:p>
    <w:p w:rsidR="001D7721" w:rsidRPr="006173F2" w:rsidRDefault="006A19FF" w:rsidP="00F34F82">
      <w:pPr>
        <w:contextualSpacing/>
        <w:jc w:val="both"/>
        <w:rPr>
          <w:rFonts w:ascii="Times New Roman" w:hAnsi="Times New Roman"/>
          <w:sz w:val="27"/>
          <w:szCs w:val="27"/>
        </w:rPr>
      </w:pPr>
      <w:r w:rsidRPr="006173F2">
        <w:rPr>
          <w:rFonts w:ascii="Times New Roman" w:hAnsi="Times New Roman"/>
          <w:sz w:val="26"/>
          <w:szCs w:val="28"/>
        </w:rPr>
        <w:tab/>
      </w:r>
      <w:r w:rsidR="00447D5D" w:rsidRPr="006173F2">
        <w:rPr>
          <w:rFonts w:ascii="Times New Roman" w:hAnsi="Times New Roman"/>
          <w:sz w:val="26"/>
          <w:szCs w:val="26"/>
        </w:rPr>
        <w:tab/>
      </w:r>
    </w:p>
    <w:tbl>
      <w:tblPr>
        <w:tblW w:w="0" w:type="auto"/>
        <w:tblLook w:val="01E0" w:firstRow="1" w:lastRow="1" w:firstColumn="1" w:lastColumn="1" w:noHBand="0" w:noVBand="0"/>
      </w:tblPr>
      <w:tblGrid>
        <w:gridCol w:w="4604"/>
        <w:gridCol w:w="4797"/>
      </w:tblGrid>
      <w:tr w:rsidR="00721D7D" w:rsidRPr="006173F2" w:rsidTr="00DA4221">
        <w:trPr>
          <w:trHeight w:val="1873"/>
        </w:trPr>
        <w:tc>
          <w:tcPr>
            <w:tcW w:w="4604" w:type="dxa"/>
          </w:tcPr>
          <w:p w:rsidR="00721D7D" w:rsidRPr="006173F2" w:rsidRDefault="00721D7D" w:rsidP="00F34F82">
            <w:pPr>
              <w:tabs>
                <w:tab w:val="left" w:pos="709"/>
              </w:tabs>
              <w:contextualSpacing/>
              <w:jc w:val="both"/>
              <w:rPr>
                <w:rFonts w:ascii="Times New Roman" w:hAnsi="Times New Roman"/>
                <w:b/>
                <w:i/>
                <w:szCs w:val="28"/>
                <w:lang w:val="vi-VN"/>
              </w:rPr>
            </w:pPr>
            <w:r w:rsidRPr="006173F2">
              <w:rPr>
                <w:rFonts w:ascii="Times New Roman" w:hAnsi="Times New Roman"/>
                <w:b/>
                <w:i/>
                <w:szCs w:val="28"/>
                <w:lang w:val="vi-VN"/>
              </w:rPr>
              <w:t>Nơi nhận:</w:t>
            </w:r>
          </w:p>
          <w:p w:rsidR="00721D7D" w:rsidRPr="006173F2" w:rsidRDefault="00721D7D" w:rsidP="00F34F82">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Phòng GD&amp;ĐT: Để báo cáo;</w:t>
            </w:r>
          </w:p>
          <w:p w:rsidR="00721D7D" w:rsidRPr="006173F2" w:rsidRDefault="00721D7D" w:rsidP="00F34F82">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BGH: chỉ đạo;</w:t>
            </w:r>
          </w:p>
          <w:p w:rsidR="00721D7D" w:rsidRPr="006173F2" w:rsidRDefault="00721D7D" w:rsidP="00F34F82">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xml:space="preserve">- </w:t>
            </w:r>
            <w:r w:rsidR="00C267A2" w:rsidRPr="006173F2">
              <w:rPr>
                <w:rFonts w:ascii="Times New Roman" w:hAnsi="Times New Roman"/>
                <w:sz w:val="22"/>
                <w:szCs w:val="28"/>
              </w:rPr>
              <w:t>Đăng</w:t>
            </w:r>
            <w:r w:rsidRPr="006173F2">
              <w:rPr>
                <w:rFonts w:ascii="Times New Roman" w:hAnsi="Times New Roman"/>
                <w:sz w:val="22"/>
                <w:szCs w:val="28"/>
                <w:lang w:val="vi-VN"/>
              </w:rPr>
              <w:t xml:space="preserve"> website: CB, </w:t>
            </w:r>
            <w:r w:rsidR="005B0E71" w:rsidRPr="006173F2">
              <w:rPr>
                <w:rFonts w:ascii="Times New Roman" w:hAnsi="Times New Roman"/>
                <w:sz w:val="22"/>
                <w:szCs w:val="28"/>
              </w:rPr>
              <w:t xml:space="preserve">GV, </w:t>
            </w:r>
            <w:r w:rsidRPr="006173F2">
              <w:rPr>
                <w:rFonts w:ascii="Times New Roman" w:hAnsi="Times New Roman"/>
                <w:sz w:val="22"/>
                <w:szCs w:val="28"/>
                <w:lang w:val="vi-VN"/>
              </w:rPr>
              <w:t>NV thực hiện;</w:t>
            </w:r>
          </w:p>
          <w:p w:rsidR="00721D7D" w:rsidRPr="006173F2" w:rsidRDefault="00721D7D" w:rsidP="00F34F82">
            <w:pPr>
              <w:tabs>
                <w:tab w:val="left" w:pos="709"/>
              </w:tabs>
              <w:contextualSpacing/>
              <w:jc w:val="both"/>
              <w:rPr>
                <w:rFonts w:ascii="Times New Roman" w:hAnsi="Times New Roman"/>
                <w:sz w:val="22"/>
                <w:szCs w:val="28"/>
              </w:rPr>
            </w:pPr>
            <w:r w:rsidRPr="006173F2">
              <w:rPr>
                <w:rFonts w:ascii="Times New Roman" w:hAnsi="Times New Roman"/>
                <w:sz w:val="22"/>
                <w:szCs w:val="28"/>
              </w:rPr>
              <w:t>- Lưu: VP.</w:t>
            </w:r>
          </w:p>
        </w:tc>
        <w:tc>
          <w:tcPr>
            <w:tcW w:w="4797" w:type="dxa"/>
          </w:tcPr>
          <w:p w:rsidR="00721D7D" w:rsidRPr="006173F2" w:rsidRDefault="00721D7D" w:rsidP="00F34F82">
            <w:pPr>
              <w:tabs>
                <w:tab w:val="left" w:pos="709"/>
              </w:tabs>
              <w:ind w:left="1236"/>
              <w:contextualSpacing/>
              <w:jc w:val="center"/>
              <w:rPr>
                <w:rFonts w:ascii="Times New Roman" w:hAnsi="Times New Roman"/>
                <w:b/>
                <w:sz w:val="28"/>
                <w:szCs w:val="28"/>
              </w:rPr>
            </w:pPr>
            <w:r w:rsidRPr="006173F2">
              <w:rPr>
                <w:rFonts w:ascii="Times New Roman" w:hAnsi="Times New Roman"/>
                <w:b/>
                <w:sz w:val="28"/>
                <w:szCs w:val="28"/>
              </w:rPr>
              <w:t>HIỆU TRƯỞNG</w:t>
            </w:r>
          </w:p>
          <w:p w:rsidR="001D2FB0" w:rsidRPr="006173F2" w:rsidRDefault="001D2FB0" w:rsidP="00F34F82">
            <w:pPr>
              <w:tabs>
                <w:tab w:val="left" w:pos="709"/>
              </w:tabs>
              <w:ind w:left="1236"/>
              <w:contextualSpacing/>
              <w:jc w:val="center"/>
              <w:rPr>
                <w:rFonts w:ascii="Times New Roman" w:hAnsi="Times New Roman"/>
                <w:i/>
                <w:sz w:val="28"/>
                <w:szCs w:val="28"/>
              </w:rPr>
            </w:pPr>
          </w:p>
          <w:p w:rsidR="001D2FB0" w:rsidRDefault="001D2FB0" w:rsidP="00F34F82">
            <w:pPr>
              <w:tabs>
                <w:tab w:val="left" w:pos="709"/>
              </w:tabs>
              <w:ind w:left="1236"/>
              <w:contextualSpacing/>
              <w:jc w:val="center"/>
              <w:rPr>
                <w:rFonts w:ascii="Times New Roman" w:hAnsi="Times New Roman"/>
                <w:i/>
                <w:sz w:val="28"/>
                <w:szCs w:val="28"/>
              </w:rPr>
            </w:pPr>
          </w:p>
          <w:p w:rsidR="00F34F82" w:rsidRDefault="00F34F82" w:rsidP="00F34F82">
            <w:pPr>
              <w:tabs>
                <w:tab w:val="left" w:pos="709"/>
              </w:tabs>
              <w:ind w:left="1236"/>
              <w:contextualSpacing/>
              <w:jc w:val="center"/>
              <w:rPr>
                <w:rFonts w:ascii="Times New Roman" w:hAnsi="Times New Roman"/>
                <w:i/>
                <w:sz w:val="28"/>
                <w:szCs w:val="28"/>
              </w:rPr>
            </w:pPr>
          </w:p>
          <w:p w:rsidR="00FF1A46" w:rsidRPr="006173F2" w:rsidRDefault="00FF1A46" w:rsidP="00F34F82">
            <w:pPr>
              <w:tabs>
                <w:tab w:val="left" w:pos="709"/>
              </w:tabs>
              <w:ind w:left="1236"/>
              <w:contextualSpacing/>
              <w:jc w:val="center"/>
              <w:rPr>
                <w:rFonts w:ascii="Times New Roman" w:hAnsi="Times New Roman"/>
                <w:i/>
                <w:sz w:val="28"/>
                <w:szCs w:val="28"/>
              </w:rPr>
            </w:pPr>
          </w:p>
          <w:p w:rsidR="00721D7D" w:rsidRPr="006173F2" w:rsidRDefault="00721D7D" w:rsidP="00F34F82">
            <w:pPr>
              <w:tabs>
                <w:tab w:val="left" w:pos="709"/>
              </w:tabs>
              <w:ind w:left="1236"/>
              <w:contextualSpacing/>
              <w:jc w:val="center"/>
              <w:rPr>
                <w:rFonts w:ascii="Times New Roman" w:hAnsi="Times New Roman"/>
                <w:b/>
                <w:sz w:val="28"/>
                <w:szCs w:val="28"/>
                <w:lang w:val="vi-VN"/>
              </w:rPr>
            </w:pPr>
            <w:r w:rsidRPr="006173F2">
              <w:rPr>
                <w:rFonts w:ascii="Times New Roman" w:hAnsi="Times New Roman"/>
                <w:b/>
                <w:sz w:val="28"/>
                <w:szCs w:val="28"/>
              </w:rPr>
              <w:t>Ngô Thị Nga</w:t>
            </w:r>
          </w:p>
        </w:tc>
      </w:tr>
    </w:tbl>
    <w:p w:rsidR="005242C9" w:rsidRPr="006173F2" w:rsidRDefault="005242C9" w:rsidP="00F34F82">
      <w:pPr>
        <w:contextualSpacing/>
      </w:pPr>
    </w:p>
    <w:sectPr w:rsidR="005242C9" w:rsidRPr="006173F2" w:rsidSect="00424068">
      <w:pgSz w:w="11907" w:h="16840" w:code="9"/>
      <w:pgMar w:top="1134" w:right="1134" w:bottom="964"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3F" w:rsidRDefault="002B123F" w:rsidP="001015B1">
      <w:r>
        <w:separator/>
      </w:r>
    </w:p>
  </w:endnote>
  <w:endnote w:type="continuationSeparator" w:id="0">
    <w:p w:rsidR="002B123F" w:rsidRDefault="002B123F" w:rsidP="001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3F" w:rsidRDefault="002B123F" w:rsidP="001015B1">
      <w:r>
        <w:separator/>
      </w:r>
    </w:p>
  </w:footnote>
  <w:footnote w:type="continuationSeparator" w:id="0">
    <w:p w:rsidR="002B123F" w:rsidRDefault="002B123F" w:rsidP="00101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1B2"/>
    <w:multiLevelType w:val="hybridMultilevel"/>
    <w:tmpl w:val="840E7A24"/>
    <w:lvl w:ilvl="0" w:tplc="0D90A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50802"/>
    <w:multiLevelType w:val="hybridMultilevel"/>
    <w:tmpl w:val="65F4D7EC"/>
    <w:lvl w:ilvl="0" w:tplc="2F58CE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A159B2"/>
    <w:multiLevelType w:val="hybridMultilevel"/>
    <w:tmpl w:val="33521798"/>
    <w:lvl w:ilvl="0" w:tplc="ED72E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9335BB"/>
    <w:multiLevelType w:val="hybridMultilevel"/>
    <w:tmpl w:val="449A272E"/>
    <w:lvl w:ilvl="0" w:tplc="4E020126">
      <w:start w:val="1"/>
      <w:numFmt w:val="decimal"/>
      <w:lvlText w:val="%1."/>
      <w:lvlJc w:val="left"/>
      <w:pPr>
        <w:tabs>
          <w:tab w:val="num" w:pos="360"/>
        </w:tabs>
        <w:ind w:left="36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B10A0C"/>
    <w:multiLevelType w:val="hybridMultilevel"/>
    <w:tmpl w:val="41BAD78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3701EB"/>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0717C"/>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DE53FB"/>
    <w:multiLevelType w:val="hybridMultilevel"/>
    <w:tmpl w:val="86B436D4"/>
    <w:lvl w:ilvl="0" w:tplc="BF5A9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5"/>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7D"/>
    <w:rsid w:val="000016D0"/>
    <w:rsid w:val="0001051A"/>
    <w:rsid w:val="00011793"/>
    <w:rsid w:val="00011A27"/>
    <w:rsid w:val="00013748"/>
    <w:rsid w:val="000208F4"/>
    <w:rsid w:val="00033598"/>
    <w:rsid w:val="00041F0D"/>
    <w:rsid w:val="00045170"/>
    <w:rsid w:val="000511C5"/>
    <w:rsid w:val="000526B6"/>
    <w:rsid w:val="00053E21"/>
    <w:rsid w:val="00060F91"/>
    <w:rsid w:val="000620E4"/>
    <w:rsid w:val="00070E61"/>
    <w:rsid w:val="00072DC5"/>
    <w:rsid w:val="00080F8B"/>
    <w:rsid w:val="00081E8E"/>
    <w:rsid w:val="0008335A"/>
    <w:rsid w:val="000868A9"/>
    <w:rsid w:val="00086C60"/>
    <w:rsid w:val="00093CEB"/>
    <w:rsid w:val="00097059"/>
    <w:rsid w:val="000A369F"/>
    <w:rsid w:val="000A78B0"/>
    <w:rsid w:val="000B043A"/>
    <w:rsid w:val="000C06FA"/>
    <w:rsid w:val="000C3EC8"/>
    <w:rsid w:val="000C448C"/>
    <w:rsid w:val="000D0F95"/>
    <w:rsid w:val="000D2AEF"/>
    <w:rsid w:val="000D3CA7"/>
    <w:rsid w:val="000D40B7"/>
    <w:rsid w:val="000D5231"/>
    <w:rsid w:val="000D5692"/>
    <w:rsid w:val="000D5BBA"/>
    <w:rsid w:val="000D761E"/>
    <w:rsid w:val="000E41EF"/>
    <w:rsid w:val="000E421E"/>
    <w:rsid w:val="000F0269"/>
    <w:rsid w:val="000F3487"/>
    <w:rsid w:val="001015B1"/>
    <w:rsid w:val="001052D0"/>
    <w:rsid w:val="001053BD"/>
    <w:rsid w:val="00112938"/>
    <w:rsid w:val="0011361D"/>
    <w:rsid w:val="00113A38"/>
    <w:rsid w:val="00122C9E"/>
    <w:rsid w:val="00122F11"/>
    <w:rsid w:val="00126B08"/>
    <w:rsid w:val="00143C47"/>
    <w:rsid w:val="00153A65"/>
    <w:rsid w:val="0016582D"/>
    <w:rsid w:val="00171ECE"/>
    <w:rsid w:val="00171F15"/>
    <w:rsid w:val="001744FC"/>
    <w:rsid w:val="00190AA6"/>
    <w:rsid w:val="00192103"/>
    <w:rsid w:val="00194B8F"/>
    <w:rsid w:val="00197767"/>
    <w:rsid w:val="001A01B7"/>
    <w:rsid w:val="001A38FE"/>
    <w:rsid w:val="001A7ABC"/>
    <w:rsid w:val="001A7B24"/>
    <w:rsid w:val="001B08F5"/>
    <w:rsid w:val="001B0AA9"/>
    <w:rsid w:val="001B2BDF"/>
    <w:rsid w:val="001B5522"/>
    <w:rsid w:val="001C0A48"/>
    <w:rsid w:val="001C27B8"/>
    <w:rsid w:val="001C2887"/>
    <w:rsid w:val="001C3739"/>
    <w:rsid w:val="001C382B"/>
    <w:rsid w:val="001D2D7F"/>
    <w:rsid w:val="001D2FB0"/>
    <w:rsid w:val="001D4AED"/>
    <w:rsid w:val="001D51A7"/>
    <w:rsid w:val="001D55C3"/>
    <w:rsid w:val="001D6CDF"/>
    <w:rsid w:val="001D7721"/>
    <w:rsid w:val="001E341A"/>
    <w:rsid w:val="001E7FB2"/>
    <w:rsid w:val="001F067C"/>
    <w:rsid w:val="001F220C"/>
    <w:rsid w:val="001F22B0"/>
    <w:rsid w:val="001F3200"/>
    <w:rsid w:val="001F3202"/>
    <w:rsid w:val="001F4DDF"/>
    <w:rsid w:val="00201208"/>
    <w:rsid w:val="00204D4F"/>
    <w:rsid w:val="00206806"/>
    <w:rsid w:val="0021413C"/>
    <w:rsid w:val="002147DC"/>
    <w:rsid w:val="002151EE"/>
    <w:rsid w:val="00224817"/>
    <w:rsid w:val="0023575A"/>
    <w:rsid w:val="0023637B"/>
    <w:rsid w:val="0024041F"/>
    <w:rsid w:val="0024072A"/>
    <w:rsid w:val="00241295"/>
    <w:rsid w:val="00255903"/>
    <w:rsid w:val="002563EC"/>
    <w:rsid w:val="0026184E"/>
    <w:rsid w:val="00264F43"/>
    <w:rsid w:val="00267E1C"/>
    <w:rsid w:val="00285D7B"/>
    <w:rsid w:val="002863CA"/>
    <w:rsid w:val="002916D1"/>
    <w:rsid w:val="00291F6E"/>
    <w:rsid w:val="00293238"/>
    <w:rsid w:val="00296D30"/>
    <w:rsid w:val="002A3895"/>
    <w:rsid w:val="002A5E48"/>
    <w:rsid w:val="002B123F"/>
    <w:rsid w:val="002B77BA"/>
    <w:rsid w:val="002D05AD"/>
    <w:rsid w:val="002D1E90"/>
    <w:rsid w:val="002D6AA5"/>
    <w:rsid w:val="002E24E7"/>
    <w:rsid w:val="002E3DE2"/>
    <w:rsid w:val="002E67F4"/>
    <w:rsid w:val="002F101D"/>
    <w:rsid w:val="002F1EE8"/>
    <w:rsid w:val="002F3CA7"/>
    <w:rsid w:val="002F47E8"/>
    <w:rsid w:val="002F63B2"/>
    <w:rsid w:val="003009CF"/>
    <w:rsid w:val="00300A19"/>
    <w:rsid w:val="00303C65"/>
    <w:rsid w:val="00304347"/>
    <w:rsid w:val="003062D2"/>
    <w:rsid w:val="0031761F"/>
    <w:rsid w:val="00324E2C"/>
    <w:rsid w:val="00334B88"/>
    <w:rsid w:val="00336CBA"/>
    <w:rsid w:val="00337ABE"/>
    <w:rsid w:val="0035584E"/>
    <w:rsid w:val="003607A8"/>
    <w:rsid w:val="00367534"/>
    <w:rsid w:val="003703C4"/>
    <w:rsid w:val="00376D84"/>
    <w:rsid w:val="00382796"/>
    <w:rsid w:val="00384F27"/>
    <w:rsid w:val="00390218"/>
    <w:rsid w:val="00396D31"/>
    <w:rsid w:val="003A50C3"/>
    <w:rsid w:val="003A6C3D"/>
    <w:rsid w:val="003B2081"/>
    <w:rsid w:val="003B38BA"/>
    <w:rsid w:val="003B3CEF"/>
    <w:rsid w:val="003B5EF3"/>
    <w:rsid w:val="003C1BE5"/>
    <w:rsid w:val="003C6033"/>
    <w:rsid w:val="003C7EE9"/>
    <w:rsid w:val="003D0D7D"/>
    <w:rsid w:val="003D4D65"/>
    <w:rsid w:val="003D793B"/>
    <w:rsid w:val="003E36F0"/>
    <w:rsid w:val="003E4725"/>
    <w:rsid w:val="003E761C"/>
    <w:rsid w:val="003F0783"/>
    <w:rsid w:val="003F0B52"/>
    <w:rsid w:val="003F0D4C"/>
    <w:rsid w:val="00424068"/>
    <w:rsid w:val="00432BEA"/>
    <w:rsid w:val="004379EA"/>
    <w:rsid w:val="004445DE"/>
    <w:rsid w:val="00445596"/>
    <w:rsid w:val="004463D5"/>
    <w:rsid w:val="00447D5D"/>
    <w:rsid w:val="00453389"/>
    <w:rsid w:val="004606B6"/>
    <w:rsid w:val="00462A5E"/>
    <w:rsid w:val="0047266B"/>
    <w:rsid w:val="00473E80"/>
    <w:rsid w:val="004759C5"/>
    <w:rsid w:val="00480C65"/>
    <w:rsid w:val="004823CE"/>
    <w:rsid w:val="00482B59"/>
    <w:rsid w:val="00483D35"/>
    <w:rsid w:val="0048646B"/>
    <w:rsid w:val="004905AB"/>
    <w:rsid w:val="00491DD6"/>
    <w:rsid w:val="0049725B"/>
    <w:rsid w:val="004A3B22"/>
    <w:rsid w:val="004B0EE6"/>
    <w:rsid w:val="004B28D2"/>
    <w:rsid w:val="004C00A3"/>
    <w:rsid w:val="004C2D2B"/>
    <w:rsid w:val="004C4AA7"/>
    <w:rsid w:val="004C5415"/>
    <w:rsid w:val="004C750E"/>
    <w:rsid w:val="004D15EE"/>
    <w:rsid w:val="004D501C"/>
    <w:rsid w:val="004D7DEC"/>
    <w:rsid w:val="004E1558"/>
    <w:rsid w:val="004E1AF7"/>
    <w:rsid w:val="004E418A"/>
    <w:rsid w:val="004E4C5C"/>
    <w:rsid w:val="004F46C4"/>
    <w:rsid w:val="004F47F6"/>
    <w:rsid w:val="004F5257"/>
    <w:rsid w:val="004F64D7"/>
    <w:rsid w:val="004F7CC7"/>
    <w:rsid w:val="004F7EE3"/>
    <w:rsid w:val="00502548"/>
    <w:rsid w:val="005033DC"/>
    <w:rsid w:val="005100FA"/>
    <w:rsid w:val="00510CA4"/>
    <w:rsid w:val="00521769"/>
    <w:rsid w:val="00522CCE"/>
    <w:rsid w:val="00522F3E"/>
    <w:rsid w:val="00523340"/>
    <w:rsid w:val="00523E11"/>
    <w:rsid w:val="005242C9"/>
    <w:rsid w:val="0052472E"/>
    <w:rsid w:val="00537CA9"/>
    <w:rsid w:val="00537F6D"/>
    <w:rsid w:val="00540036"/>
    <w:rsid w:val="00540DDB"/>
    <w:rsid w:val="0054369A"/>
    <w:rsid w:val="005439C1"/>
    <w:rsid w:val="00543A07"/>
    <w:rsid w:val="0054584D"/>
    <w:rsid w:val="0055481F"/>
    <w:rsid w:val="00555483"/>
    <w:rsid w:val="00557195"/>
    <w:rsid w:val="005576C4"/>
    <w:rsid w:val="005648A2"/>
    <w:rsid w:val="005709FC"/>
    <w:rsid w:val="0057151D"/>
    <w:rsid w:val="00575D97"/>
    <w:rsid w:val="005764BA"/>
    <w:rsid w:val="0058115A"/>
    <w:rsid w:val="0058708B"/>
    <w:rsid w:val="005A3E34"/>
    <w:rsid w:val="005B0E71"/>
    <w:rsid w:val="005B193E"/>
    <w:rsid w:val="005C69D2"/>
    <w:rsid w:val="005C71CE"/>
    <w:rsid w:val="005D32BF"/>
    <w:rsid w:val="005D78FA"/>
    <w:rsid w:val="005E3002"/>
    <w:rsid w:val="005E493C"/>
    <w:rsid w:val="005E7FE0"/>
    <w:rsid w:val="005F023A"/>
    <w:rsid w:val="005F097F"/>
    <w:rsid w:val="005F1A58"/>
    <w:rsid w:val="005F542D"/>
    <w:rsid w:val="005F6987"/>
    <w:rsid w:val="00600AE4"/>
    <w:rsid w:val="00604C08"/>
    <w:rsid w:val="00613B6A"/>
    <w:rsid w:val="006173F2"/>
    <w:rsid w:val="00617F5B"/>
    <w:rsid w:val="00623CF1"/>
    <w:rsid w:val="0062505D"/>
    <w:rsid w:val="00634B46"/>
    <w:rsid w:val="00636555"/>
    <w:rsid w:val="00645438"/>
    <w:rsid w:val="00646986"/>
    <w:rsid w:val="00650249"/>
    <w:rsid w:val="00655513"/>
    <w:rsid w:val="00657ED8"/>
    <w:rsid w:val="0066174E"/>
    <w:rsid w:val="0067177C"/>
    <w:rsid w:val="00672C52"/>
    <w:rsid w:val="00681A73"/>
    <w:rsid w:val="00682C91"/>
    <w:rsid w:val="00692019"/>
    <w:rsid w:val="006936DC"/>
    <w:rsid w:val="00693AB7"/>
    <w:rsid w:val="006972A2"/>
    <w:rsid w:val="00697FEA"/>
    <w:rsid w:val="006A19FF"/>
    <w:rsid w:val="006A7A75"/>
    <w:rsid w:val="006B347C"/>
    <w:rsid w:val="006B3C2D"/>
    <w:rsid w:val="006B5B06"/>
    <w:rsid w:val="006B5E3A"/>
    <w:rsid w:val="006C2C62"/>
    <w:rsid w:val="006C4CB7"/>
    <w:rsid w:val="006C6D7F"/>
    <w:rsid w:val="006D22F1"/>
    <w:rsid w:val="006E0C16"/>
    <w:rsid w:val="006E2364"/>
    <w:rsid w:val="006E2A83"/>
    <w:rsid w:val="006E3566"/>
    <w:rsid w:val="006F0161"/>
    <w:rsid w:val="006F5A6B"/>
    <w:rsid w:val="006F71FE"/>
    <w:rsid w:val="006F7737"/>
    <w:rsid w:val="00700039"/>
    <w:rsid w:val="00705E0B"/>
    <w:rsid w:val="00714857"/>
    <w:rsid w:val="00714C17"/>
    <w:rsid w:val="00721364"/>
    <w:rsid w:val="00721D7D"/>
    <w:rsid w:val="0072311A"/>
    <w:rsid w:val="00726179"/>
    <w:rsid w:val="00727F2F"/>
    <w:rsid w:val="00730C72"/>
    <w:rsid w:val="00737C0D"/>
    <w:rsid w:val="00750514"/>
    <w:rsid w:val="00751F12"/>
    <w:rsid w:val="007551EC"/>
    <w:rsid w:val="00755E11"/>
    <w:rsid w:val="00756040"/>
    <w:rsid w:val="0076541F"/>
    <w:rsid w:val="00770DAF"/>
    <w:rsid w:val="00774C31"/>
    <w:rsid w:val="00782A29"/>
    <w:rsid w:val="007865F4"/>
    <w:rsid w:val="007876A0"/>
    <w:rsid w:val="00796535"/>
    <w:rsid w:val="00797140"/>
    <w:rsid w:val="007A592F"/>
    <w:rsid w:val="007A5A4F"/>
    <w:rsid w:val="007C66A1"/>
    <w:rsid w:val="007C79C8"/>
    <w:rsid w:val="007D14C7"/>
    <w:rsid w:val="007D37AA"/>
    <w:rsid w:val="007E07E8"/>
    <w:rsid w:val="007E318D"/>
    <w:rsid w:val="007E4992"/>
    <w:rsid w:val="007E67DD"/>
    <w:rsid w:val="007F2612"/>
    <w:rsid w:val="007F2A3B"/>
    <w:rsid w:val="007F4B10"/>
    <w:rsid w:val="00804BBB"/>
    <w:rsid w:val="0080580A"/>
    <w:rsid w:val="0081405B"/>
    <w:rsid w:val="00821D6F"/>
    <w:rsid w:val="00823222"/>
    <w:rsid w:val="00830F80"/>
    <w:rsid w:val="008314FE"/>
    <w:rsid w:val="0083300A"/>
    <w:rsid w:val="00836ED1"/>
    <w:rsid w:val="00841C17"/>
    <w:rsid w:val="008452AC"/>
    <w:rsid w:val="00850877"/>
    <w:rsid w:val="00851E83"/>
    <w:rsid w:val="008535D8"/>
    <w:rsid w:val="008563B7"/>
    <w:rsid w:val="00860C8C"/>
    <w:rsid w:val="00872E05"/>
    <w:rsid w:val="008758C1"/>
    <w:rsid w:val="00886A99"/>
    <w:rsid w:val="00890470"/>
    <w:rsid w:val="008935B8"/>
    <w:rsid w:val="00894C7A"/>
    <w:rsid w:val="00895413"/>
    <w:rsid w:val="00896B43"/>
    <w:rsid w:val="00897667"/>
    <w:rsid w:val="008A10C8"/>
    <w:rsid w:val="008A201D"/>
    <w:rsid w:val="008A20D3"/>
    <w:rsid w:val="008A3CB6"/>
    <w:rsid w:val="008B12CB"/>
    <w:rsid w:val="008B159B"/>
    <w:rsid w:val="008B2CAC"/>
    <w:rsid w:val="008E4F76"/>
    <w:rsid w:val="008E6BE5"/>
    <w:rsid w:val="008E6DBF"/>
    <w:rsid w:val="008F1DA7"/>
    <w:rsid w:val="008F518B"/>
    <w:rsid w:val="008F76B8"/>
    <w:rsid w:val="008F7AA7"/>
    <w:rsid w:val="009013AD"/>
    <w:rsid w:val="00902D46"/>
    <w:rsid w:val="0091020C"/>
    <w:rsid w:val="0091225E"/>
    <w:rsid w:val="009128D6"/>
    <w:rsid w:val="00922114"/>
    <w:rsid w:val="00930D91"/>
    <w:rsid w:val="00940C04"/>
    <w:rsid w:val="009435E2"/>
    <w:rsid w:val="00951197"/>
    <w:rsid w:val="00951FDB"/>
    <w:rsid w:val="009522E9"/>
    <w:rsid w:val="009547FB"/>
    <w:rsid w:val="00956FA9"/>
    <w:rsid w:val="009618D5"/>
    <w:rsid w:val="009634F9"/>
    <w:rsid w:val="00967CB4"/>
    <w:rsid w:val="00977B86"/>
    <w:rsid w:val="00990B9B"/>
    <w:rsid w:val="0099263C"/>
    <w:rsid w:val="00995725"/>
    <w:rsid w:val="009C7547"/>
    <w:rsid w:val="009D32AA"/>
    <w:rsid w:val="009E2C46"/>
    <w:rsid w:val="009E39A5"/>
    <w:rsid w:val="009E4DD4"/>
    <w:rsid w:val="009F3232"/>
    <w:rsid w:val="009F347B"/>
    <w:rsid w:val="009F7860"/>
    <w:rsid w:val="00A00EE0"/>
    <w:rsid w:val="00A11F82"/>
    <w:rsid w:val="00A15DC1"/>
    <w:rsid w:val="00A15E06"/>
    <w:rsid w:val="00A27B34"/>
    <w:rsid w:val="00A33FA9"/>
    <w:rsid w:val="00A352F6"/>
    <w:rsid w:val="00A35DD5"/>
    <w:rsid w:val="00A4384F"/>
    <w:rsid w:val="00A43915"/>
    <w:rsid w:val="00A448BA"/>
    <w:rsid w:val="00A479B6"/>
    <w:rsid w:val="00A52F3D"/>
    <w:rsid w:val="00A535DC"/>
    <w:rsid w:val="00A55BA9"/>
    <w:rsid w:val="00A63EBF"/>
    <w:rsid w:val="00A673A9"/>
    <w:rsid w:val="00A75D93"/>
    <w:rsid w:val="00A83E31"/>
    <w:rsid w:val="00A85F21"/>
    <w:rsid w:val="00A9011D"/>
    <w:rsid w:val="00AA4943"/>
    <w:rsid w:val="00AB0D7A"/>
    <w:rsid w:val="00AB1E57"/>
    <w:rsid w:val="00AB3420"/>
    <w:rsid w:val="00AB7306"/>
    <w:rsid w:val="00AC41F4"/>
    <w:rsid w:val="00AC4C92"/>
    <w:rsid w:val="00AC7AC1"/>
    <w:rsid w:val="00AD1C0B"/>
    <w:rsid w:val="00AD301F"/>
    <w:rsid w:val="00AD3AAD"/>
    <w:rsid w:val="00AD4EB5"/>
    <w:rsid w:val="00AD551F"/>
    <w:rsid w:val="00AE6970"/>
    <w:rsid w:val="00B0511B"/>
    <w:rsid w:val="00B05344"/>
    <w:rsid w:val="00B05371"/>
    <w:rsid w:val="00B141ED"/>
    <w:rsid w:val="00B17523"/>
    <w:rsid w:val="00B17C8E"/>
    <w:rsid w:val="00B20855"/>
    <w:rsid w:val="00B24B4B"/>
    <w:rsid w:val="00B273B7"/>
    <w:rsid w:val="00B32B89"/>
    <w:rsid w:val="00B35674"/>
    <w:rsid w:val="00B45D5F"/>
    <w:rsid w:val="00B465A7"/>
    <w:rsid w:val="00B509E3"/>
    <w:rsid w:val="00B52E63"/>
    <w:rsid w:val="00B64545"/>
    <w:rsid w:val="00B70DFB"/>
    <w:rsid w:val="00B77EFB"/>
    <w:rsid w:val="00B8054C"/>
    <w:rsid w:val="00B8338E"/>
    <w:rsid w:val="00B9501A"/>
    <w:rsid w:val="00B96077"/>
    <w:rsid w:val="00BA1B2C"/>
    <w:rsid w:val="00BA4E46"/>
    <w:rsid w:val="00BB0733"/>
    <w:rsid w:val="00BB1877"/>
    <w:rsid w:val="00BB611B"/>
    <w:rsid w:val="00BB6E42"/>
    <w:rsid w:val="00BC1234"/>
    <w:rsid w:val="00BD2998"/>
    <w:rsid w:val="00BD2A3E"/>
    <w:rsid w:val="00BD70B7"/>
    <w:rsid w:val="00BD77A0"/>
    <w:rsid w:val="00BE2894"/>
    <w:rsid w:val="00BE3077"/>
    <w:rsid w:val="00BE33A7"/>
    <w:rsid w:val="00BF7A50"/>
    <w:rsid w:val="00C059EE"/>
    <w:rsid w:val="00C0794E"/>
    <w:rsid w:val="00C10F85"/>
    <w:rsid w:val="00C117F7"/>
    <w:rsid w:val="00C11C9E"/>
    <w:rsid w:val="00C22C88"/>
    <w:rsid w:val="00C24AEB"/>
    <w:rsid w:val="00C263E8"/>
    <w:rsid w:val="00C267A2"/>
    <w:rsid w:val="00C27CB1"/>
    <w:rsid w:val="00C3533A"/>
    <w:rsid w:val="00C37CF1"/>
    <w:rsid w:val="00C40BB8"/>
    <w:rsid w:val="00C41A1A"/>
    <w:rsid w:val="00C44FD6"/>
    <w:rsid w:val="00C55CCD"/>
    <w:rsid w:val="00C61108"/>
    <w:rsid w:val="00C62B35"/>
    <w:rsid w:val="00C65830"/>
    <w:rsid w:val="00C65B31"/>
    <w:rsid w:val="00C72B71"/>
    <w:rsid w:val="00C74DC2"/>
    <w:rsid w:val="00C7529F"/>
    <w:rsid w:val="00C7669B"/>
    <w:rsid w:val="00C86E1B"/>
    <w:rsid w:val="00C8791F"/>
    <w:rsid w:val="00C94335"/>
    <w:rsid w:val="00C95489"/>
    <w:rsid w:val="00C978E8"/>
    <w:rsid w:val="00C97D7E"/>
    <w:rsid w:val="00CA2BE8"/>
    <w:rsid w:val="00CB5BD8"/>
    <w:rsid w:val="00CB5D8C"/>
    <w:rsid w:val="00CB6F84"/>
    <w:rsid w:val="00CC0797"/>
    <w:rsid w:val="00CE43F9"/>
    <w:rsid w:val="00CE6AA3"/>
    <w:rsid w:val="00CF2FBE"/>
    <w:rsid w:val="00CF7B95"/>
    <w:rsid w:val="00D00F10"/>
    <w:rsid w:val="00D01C1F"/>
    <w:rsid w:val="00D119B4"/>
    <w:rsid w:val="00D14273"/>
    <w:rsid w:val="00D145CC"/>
    <w:rsid w:val="00D1508E"/>
    <w:rsid w:val="00D168EE"/>
    <w:rsid w:val="00D20209"/>
    <w:rsid w:val="00D236FC"/>
    <w:rsid w:val="00D27CDC"/>
    <w:rsid w:val="00D30FAF"/>
    <w:rsid w:val="00D320F9"/>
    <w:rsid w:val="00D34C8B"/>
    <w:rsid w:val="00D367D3"/>
    <w:rsid w:val="00D3709F"/>
    <w:rsid w:val="00D43201"/>
    <w:rsid w:val="00D445AF"/>
    <w:rsid w:val="00D478F2"/>
    <w:rsid w:val="00D47E11"/>
    <w:rsid w:val="00D508D7"/>
    <w:rsid w:val="00D54BDC"/>
    <w:rsid w:val="00D55485"/>
    <w:rsid w:val="00D62668"/>
    <w:rsid w:val="00D70DD4"/>
    <w:rsid w:val="00D71740"/>
    <w:rsid w:val="00D72A05"/>
    <w:rsid w:val="00D74030"/>
    <w:rsid w:val="00D76A5D"/>
    <w:rsid w:val="00D80317"/>
    <w:rsid w:val="00D842D8"/>
    <w:rsid w:val="00D92E39"/>
    <w:rsid w:val="00DA01EF"/>
    <w:rsid w:val="00DA4221"/>
    <w:rsid w:val="00DA74F8"/>
    <w:rsid w:val="00DB08BB"/>
    <w:rsid w:val="00DC15D6"/>
    <w:rsid w:val="00DC4743"/>
    <w:rsid w:val="00DC6B21"/>
    <w:rsid w:val="00DD1205"/>
    <w:rsid w:val="00DD5337"/>
    <w:rsid w:val="00DD7AED"/>
    <w:rsid w:val="00DE55B9"/>
    <w:rsid w:val="00DE7B22"/>
    <w:rsid w:val="00DE7C18"/>
    <w:rsid w:val="00DF2910"/>
    <w:rsid w:val="00DF40A7"/>
    <w:rsid w:val="00E00387"/>
    <w:rsid w:val="00E1572B"/>
    <w:rsid w:val="00E2210C"/>
    <w:rsid w:val="00E24E4A"/>
    <w:rsid w:val="00E250AB"/>
    <w:rsid w:val="00E304CB"/>
    <w:rsid w:val="00E4240A"/>
    <w:rsid w:val="00E43AA9"/>
    <w:rsid w:val="00E45787"/>
    <w:rsid w:val="00E5200B"/>
    <w:rsid w:val="00E63B15"/>
    <w:rsid w:val="00E745F0"/>
    <w:rsid w:val="00E90479"/>
    <w:rsid w:val="00E90C75"/>
    <w:rsid w:val="00E95565"/>
    <w:rsid w:val="00E95D26"/>
    <w:rsid w:val="00EA0065"/>
    <w:rsid w:val="00EA3FFE"/>
    <w:rsid w:val="00EA48B3"/>
    <w:rsid w:val="00EA6246"/>
    <w:rsid w:val="00EA648B"/>
    <w:rsid w:val="00EB1C8B"/>
    <w:rsid w:val="00EB53CD"/>
    <w:rsid w:val="00EB6BA7"/>
    <w:rsid w:val="00EC3275"/>
    <w:rsid w:val="00ED0486"/>
    <w:rsid w:val="00ED33EC"/>
    <w:rsid w:val="00EE195E"/>
    <w:rsid w:val="00EE2714"/>
    <w:rsid w:val="00EF6863"/>
    <w:rsid w:val="00F0044E"/>
    <w:rsid w:val="00F0093E"/>
    <w:rsid w:val="00F009D1"/>
    <w:rsid w:val="00F02503"/>
    <w:rsid w:val="00F05F83"/>
    <w:rsid w:val="00F06377"/>
    <w:rsid w:val="00F07CF3"/>
    <w:rsid w:val="00F145E7"/>
    <w:rsid w:val="00F24C66"/>
    <w:rsid w:val="00F27CBE"/>
    <w:rsid w:val="00F31EA1"/>
    <w:rsid w:val="00F34F82"/>
    <w:rsid w:val="00F36896"/>
    <w:rsid w:val="00F36BF7"/>
    <w:rsid w:val="00F411D3"/>
    <w:rsid w:val="00F44175"/>
    <w:rsid w:val="00F46710"/>
    <w:rsid w:val="00F5356C"/>
    <w:rsid w:val="00F621B2"/>
    <w:rsid w:val="00F6496C"/>
    <w:rsid w:val="00F674E6"/>
    <w:rsid w:val="00F71030"/>
    <w:rsid w:val="00F71811"/>
    <w:rsid w:val="00F769B3"/>
    <w:rsid w:val="00F84FAA"/>
    <w:rsid w:val="00F95739"/>
    <w:rsid w:val="00FA0479"/>
    <w:rsid w:val="00FA0AD9"/>
    <w:rsid w:val="00FA44D0"/>
    <w:rsid w:val="00FA50ED"/>
    <w:rsid w:val="00FA6793"/>
    <w:rsid w:val="00FB73FB"/>
    <w:rsid w:val="00FC1A24"/>
    <w:rsid w:val="00FD30C0"/>
    <w:rsid w:val="00FD587F"/>
    <w:rsid w:val="00FE1A3E"/>
    <w:rsid w:val="00FE2D6B"/>
    <w:rsid w:val="00FF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 w:type="character" w:customStyle="1" w:styleId="il">
    <w:name w:val="il"/>
    <w:basedOn w:val="DefaultParagraphFont"/>
    <w:rsid w:val="00D00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 w:type="character" w:customStyle="1" w:styleId="il">
    <w:name w:val="il"/>
    <w:basedOn w:val="DefaultParagraphFont"/>
    <w:rsid w:val="00D0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5672">
      <w:bodyDiv w:val="1"/>
      <w:marLeft w:val="0"/>
      <w:marRight w:val="0"/>
      <w:marTop w:val="0"/>
      <w:marBottom w:val="0"/>
      <w:divBdr>
        <w:top w:val="none" w:sz="0" w:space="0" w:color="auto"/>
        <w:left w:val="none" w:sz="0" w:space="0" w:color="auto"/>
        <w:bottom w:val="none" w:sz="0" w:space="0" w:color="auto"/>
        <w:right w:val="none" w:sz="0" w:space="0" w:color="auto"/>
      </w:divBdr>
    </w:div>
    <w:div w:id="366686109">
      <w:bodyDiv w:val="1"/>
      <w:marLeft w:val="0"/>
      <w:marRight w:val="0"/>
      <w:marTop w:val="0"/>
      <w:marBottom w:val="0"/>
      <w:divBdr>
        <w:top w:val="none" w:sz="0" w:space="0" w:color="auto"/>
        <w:left w:val="none" w:sz="0" w:space="0" w:color="auto"/>
        <w:bottom w:val="none" w:sz="0" w:space="0" w:color="auto"/>
        <w:right w:val="none" w:sz="0" w:space="0" w:color="auto"/>
      </w:divBdr>
    </w:div>
    <w:div w:id="595793769">
      <w:bodyDiv w:val="1"/>
      <w:marLeft w:val="0"/>
      <w:marRight w:val="0"/>
      <w:marTop w:val="0"/>
      <w:marBottom w:val="0"/>
      <w:divBdr>
        <w:top w:val="none" w:sz="0" w:space="0" w:color="auto"/>
        <w:left w:val="none" w:sz="0" w:space="0" w:color="auto"/>
        <w:bottom w:val="none" w:sz="0" w:space="0" w:color="auto"/>
        <w:right w:val="none" w:sz="0" w:space="0" w:color="auto"/>
      </w:divBdr>
    </w:div>
    <w:div w:id="625546859">
      <w:bodyDiv w:val="1"/>
      <w:marLeft w:val="0"/>
      <w:marRight w:val="0"/>
      <w:marTop w:val="0"/>
      <w:marBottom w:val="0"/>
      <w:divBdr>
        <w:top w:val="none" w:sz="0" w:space="0" w:color="auto"/>
        <w:left w:val="none" w:sz="0" w:space="0" w:color="auto"/>
        <w:bottom w:val="none" w:sz="0" w:space="0" w:color="auto"/>
        <w:right w:val="none" w:sz="0" w:space="0" w:color="auto"/>
      </w:divBdr>
    </w:div>
    <w:div w:id="628784828">
      <w:bodyDiv w:val="1"/>
      <w:marLeft w:val="0"/>
      <w:marRight w:val="0"/>
      <w:marTop w:val="0"/>
      <w:marBottom w:val="0"/>
      <w:divBdr>
        <w:top w:val="none" w:sz="0" w:space="0" w:color="auto"/>
        <w:left w:val="none" w:sz="0" w:space="0" w:color="auto"/>
        <w:bottom w:val="none" w:sz="0" w:space="0" w:color="auto"/>
        <w:right w:val="none" w:sz="0" w:space="0" w:color="auto"/>
      </w:divBdr>
    </w:div>
    <w:div w:id="1427726349">
      <w:bodyDiv w:val="1"/>
      <w:marLeft w:val="0"/>
      <w:marRight w:val="0"/>
      <w:marTop w:val="0"/>
      <w:marBottom w:val="0"/>
      <w:divBdr>
        <w:top w:val="none" w:sz="0" w:space="0" w:color="auto"/>
        <w:left w:val="none" w:sz="0" w:space="0" w:color="auto"/>
        <w:bottom w:val="none" w:sz="0" w:space="0" w:color="auto"/>
        <w:right w:val="none" w:sz="0" w:space="0" w:color="auto"/>
      </w:divBdr>
    </w:div>
    <w:div w:id="1491142642">
      <w:bodyDiv w:val="1"/>
      <w:marLeft w:val="0"/>
      <w:marRight w:val="0"/>
      <w:marTop w:val="0"/>
      <w:marBottom w:val="0"/>
      <w:divBdr>
        <w:top w:val="none" w:sz="0" w:space="0" w:color="auto"/>
        <w:left w:val="none" w:sz="0" w:space="0" w:color="auto"/>
        <w:bottom w:val="none" w:sz="0" w:space="0" w:color="auto"/>
        <w:right w:val="none" w:sz="0" w:space="0" w:color="auto"/>
      </w:divBdr>
    </w:div>
    <w:div w:id="18493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54</cp:revision>
  <cp:lastPrinted>2022-07-29T08:34:00Z</cp:lastPrinted>
  <dcterms:created xsi:type="dcterms:W3CDTF">2022-09-06T02:40:00Z</dcterms:created>
  <dcterms:modified xsi:type="dcterms:W3CDTF">2022-09-09T07:35:00Z</dcterms:modified>
</cp:coreProperties>
</file>