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D" w:rsidRPr="007E05A1" w:rsidRDefault="004148ED" w:rsidP="004148ED">
      <w:pPr>
        <w:rPr>
          <w:rFonts w:ascii="Times New Roman" w:hAnsi="Times New Roman"/>
          <w:b/>
          <w:sz w:val="28"/>
          <w:szCs w:val="28"/>
        </w:rPr>
      </w:pPr>
      <w:r w:rsidRPr="007E05A1">
        <w:rPr>
          <w:rFonts w:ascii="Times New Roman" w:hAnsi="Times New Roman"/>
          <w:b/>
          <w:i/>
          <w:sz w:val="28"/>
          <w:szCs w:val="28"/>
        </w:rPr>
        <w:t xml:space="preserve">Ngày soạn: </w:t>
      </w:r>
      <w:r w:rsidRPr="007E05A1">
        <w:rPr>
          <w:rFonts w:ascii="Times New Roman" w:hAnsi="Times New Roman"/>
          <w:b/>
          <w:i/>
          <w:sz w:val="28"/>
          <w:szCs w:val="28"/>
        </w:rPr>
        <w:tab/>
      </w:r>
      <w:r w:rsidRPr="007E05A1">
        <w:rPr>
          <w:rFonts w:ascii="Times New Roman" w:hAnsi="Times New Roman"/>
          <w:b/>
          <w:i/>
          <w:sz w:val="28"/>
          <w:szCs w:val="28"/>
        </w:rPr>
        <w:tab/>
      </w:r>
      <w:r w:rsidRPr="007E05A1">
        <w:rPr>
          <w:rFonts w:ascii="Times New Roman" w:hAnsi="Times New Roman"/>
          <w:b/>
          <w:i/>
          <w:sz w:val="28"/>
          <w:szCs w:val="28"/>
        </w:rPr>
        <w:tab/>
      </w:r>
      <w:r w:rsidRPr="007E05A1">
        <w:rPr>
          <w:rFonts w:ascii="Times New Roman" w:hAnsi="Times New Roman"/>
          <w:b/>
          <w:i/>
          <w:sz w:val="28"/>
          <w:szCs w:val="28"/>
        </w:rPr>
        <w:tab/>
      </w:r>
      <w:r w:rsidRPr="007E05A1">
        <w:rPr>
          <w:rFonts w:ascii="Times New Roman" w:hAnsi="Times New Roman"/>
          <w:b/>
          <w:i/>
          <w:sz w:val="28"/>
          <w:szCs w:val="28"/>
        </w:rPr>
        <w:tab/>
      </w:r>
      <w:r w:rsidRPr="007E05A1">
        <w:rPr>
          <w:rFonts w:ascii="Times New Roman" w:hAnsi="Times New Roman"/>
          <w:b/>
          <w:i/>
          <w:sz w:val="28"/>
          <w:szCs w:val="28"/>
        </w:rPr>
        <w:tab/>
        <w:t xml:space="preserve">Ngày </w:t>
      </w:r>
      <w:proofErr w:type="gramStart"/>
      <w:r w:rsidRPr="007E05A1">
        <w:rPr>
          <w:rFonts w:ascii="Times New Roman" w:hAnsi="Times New Roman"/>
          <w:b/>
          <w:i/>
          <w:sz w:val="28"/>
          <w:szCs w:val="28"/>
        </w:rPr>
        <w:t>dạy :</w:t>
      </w:r>
      <w:proofErr w:type="gramEnd"/>
    </w:p>
    <w:p w:rsidR="004148ED" w:rsidRPr="007E05A1" w:rsidRDefault="004148ED" w:rsidP="004148ED">
      <w:pPr>
        <w:jc w:val="center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 xml:space="preserve">Tiết </w:t>
      </w:r>
      <w:proofErr w:type="gramStart"/>
      <w:r w:rsidRPr="007E05A1">
        <w:rPr>
          <w:rFonts w:ascii="Times New Roman" w:hAnsi="Times New Roman"/>
          <w:b/>
          <w:sz w:val="28"/>
          <w:szCs w:val="28"/>
        </w:rPr>
        <w:t>95 </w:t>
      </w:r>
      <w:r w:rsidRPr="007E05A1">
        <w:rPr>
          <w:rFonts w:ascii="Times New Roman" w:hAnsi="Times New Roman"/>
          <w:sz w:val="28"/>
          <w:szCs w:val="28"/>
        </w:rPr>
        <w:t>:</w:t>
      </w:r>
      <w:proofErr w:type="gramEnd"/>
      <w:r w:rsidRPr="007E05A1">
        <w:rPr>
          <w:rFonts w:ascii="Times New Roman" w:hAnsi="Times New Roman"/>
          <w:sz w:val="28"/>
          <w:szCs w:val="28"/>
        </w:rPr>
        <w:t xml:space="preserve"> </w:t>
      </w:r>
      <w:r w:rsidRPr="007E05A1">
        <w:rPr>
          <w:rFonts w:ascii="Times New Roman" w:hAnsi="Times New Roman"/>
          <w:b/>
          <w:sz w:val="28"/>
          <w:szCs w:val="28"/>
        </w:rPr>
        <w:t>LUYỆN TẬP PHÂN TÍCH VÀ TỔNG HỢP</w:t>
      </w:r>
      <w:r w:rsidRPr="007E05A1">
        <w:rPr>
          <w:rFonts w:ascii="Times New Roman" w:hAnsi="Times New Roman"/>
          <w:sz w:val="28"/>
          <w:szCs w:val="28"/>
        </w:rPr>
        <w:t xml:space="preserve"> </w:t>
      </w:r>
      <w:r w:rsidRPr="007E05A1">
        <w:rPr>
          <w:rFonts w:ascii="Times New Roman" w:hAnsi="Times New Roman"/>
          <w:sz w:val="28"/>
          <w:szCs w:val="28"/>
        </w:rPr>
        <w:tab/>
        <w:t xml:space="preserve"> </w:t>
      </w:r>
    </w:p>
    <w:p w:rsidR="004148ED" w:rsidRPr="007E05A1" w:rsidRDefault="004148ED" w:rsidP="004148ED">
      <w:pPr>
        <w:jc w:val="both"/>
        <w:rPr>
          <w:rFonts w:ascii="Times New Roman" w:hAnsi="Times New Roman"/>
          <w:b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I. MỤC TIÊU CẦN ĐẠT</w:t>
      </w:r>
    </w:p>
    <w:p w:rsidR="004148ED" w:rsidRPr="007E05A1" w:rsidRDefault="004148ED" w:rsidP="004148ED">
      <w:pPr>
        <w:jc w:val="both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1. Kiến thức:</w:t>
      </w:r>
      <w:r w:rsidRPr="007E05A1">
        <w:rPr>
          <w:rFonts w:ascii="Times New Roman" w:hAnsi="Times New Roman"/>
          <w:sz w:val="28"/>
          <w:szCs w:val="28"/>
        </w:rPr>
        <w:t xml:space="preserve"> Nắm được khái niệm phép lập luận phân tích và tổng hợp.</w:t>
      </w:r>
    </w:p>
    <w:p w:rsidR="004148ED" w:rsidRPr="007E05A1" w:rsidRDefault="004148ED" w:rsidP="004148ED">
      <w:pPr>
        <w:jc w:val="both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2. Kỹ năng:</w:t>
      </w:r>
      <w:r w:rsidRPr="007E05A1">
        <w:rPr>
          <w:rFonts w:ascii="Times New Roman" w:hAnsi="Times New Roman"/>
          <w:sz w:val="28"/>
          <w:szCs w:val="28"/>
        </w:rPr>
        <w:t xml:space="preserve">  Rèn kĩ năng làm bài văn nghị luận có sử dụng phép lập luận phân tích và tổng hợp.</w:t>
      </w:r>
    </w:p>
    <w:p w:rsidR="004148ED" w:rsidRPr="007E05A1" w:rsidRDefault="004148ED" w:rsidP="004148ED">
      <w:pPr>
        <w:jc w:val="both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 xml:space="preserve">3. Thái độ: </w:t>
      </w:r>
      <w:r w:rsidRPr="007E05A1">
        <w:rPr>
          <w:rFonts w:ascii="Times New Roman" w:hAnsi="Times New Roman"/>
          <w:sz w:val="28"/>
          <w:szCs w:val="28"/>
        </w:rPr>
        <w:t>Nghiêm túc, tự giác</w:t>
      </w:r>
      <w:r w:rsidRPr="007E05A1">
        <w:rPr>
          <w:rFonts w:ascii="Times New Roman" w:hAnsi="Times New Roman"/>
          <w:b/>
          <w:sz w:val="28"/>
          <w:szCs w:val="28"/>
        </w:rPr>
        <w:t>.</w:t>
      </w:r>
    </w:p>
    <w:p w:rsidR="004148ED" w:rsidRPr="007E05A1" w:rsidRDefault="004148ED" w:rsidP="004148ED">
      <w:pPr>
        <w:jc w:val="both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7E05A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E05A1">
        <w:rPr>
          <w:rFonts w:ascii="Times New Roman" w:hAnsi="Times New Roman"/>
          <w:b/>
          <w:color w:val="000000"/>
          <w:sz w:val="28"/>
          <w:szCs w:val="28"/>
          <w:lang w:val="vi-VN"/>
        </w:rPr>
        <w:t>. Năng lực:</w:t>
      </w:r>
    </w:p>
    <w:p w:rsidR="004148ED" w:rsidRPr="007E05A1" w:rsidRDefault="004148ED" w:rsidP="004148E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5A1">
        <w:rPr>
          <w:rFonts w:ascii="Times New Roman" w:hAnsi="Times New Roman"/>
          <w:color w:val="000000"/>
          <w:sz w:val="28"/>
          <w:szCs w:val="28"/>
          <w:lang w:val="vi-VN"/>
        </w:rPr>
        <w:t>- Năng lực</w:t>
      </w:r>
      <w:r w:rsidRPr="007E05A1">
        <w:rPr>
          <w:rFonts w:ascii="Times New Roman" w:hAnsi="Times New Roman"/>
          <w:color w:val="000000"/>
          <w:sz w:val="28"/>
          <w:szCs w:val="28"/>
        </w:rPr>
        <w:t xml:space="preserve"> chung:</w:t>
      </w:r>
      <w:r w:rsidRPr="007E05A1">
        <w:rPr>
          <w:rFonts w:ascii="Times New Roman" w:hAnsi="Times New Roman"/>
          <w:color w:val="000000"/>
          <w:sz w:val="28"/>
          <w:szCs w:val="28"/>
          <w:lang w:val="vi-VN"/>
        </w:rPr>
        <w:t xml:space="preserve"> đọc – hiểu, giải quyết vấn đề, tư duy logic, hợp tác</w:t>
      </w:r>
    </w:p>
    <w:p w:rsidR="004148ED" w:rsidRPr="007E05A1" w:rsidRDefault="004148ED" w:rsidP="004148E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color w:val="000000"/>
          <w:sz w:val="28"/>
          <w:szCs w:val="28"/>
        </w:rPr>
        <w:t>- Năng lực riêng: đánh giá, giao tiếp bằng ngôn ngữ</w:t>
      </w:r>
    </w:p>
    <w:p w:rsidR="004148ED" w:rsidRPr="007E05A1" w:rsidRDefault="004148ED" w:rsidP="004148ED">
      <w:pPr>
        <w:jc w:val="both"/>
        <w:rPr>
          <w:rFonts w:ascii="Times New Roman" w:hAnsi="Times New Roman"/>
          <w:b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II. CHUẨN BỊ:</w:t>
      </w:r>
    </w:p>
    <w:p w:rsidR="004148ED" w:rsidRPr="007E05A1" w:rsidRDefault="004148ED" w:rsidP="004148ED">
      <w:pPr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1. Giáo viên:</w:t>
      </w:r>
      <w:r w:rsidRPr="007E05A1">
        <w:rPr>
          <w:rFonts w:ascii="Times New Roman" w:hAnsi="Times New Roman"/>
          <w:sz w:val="28"/>
          <w:szCs w:val="28"/>
        </w:rPr>
        <w:t xml:space="preserve"> Soạn giáo án</w:t>
      </w:r>
      <w:proofErr w:type="gramStart"/>
      <w:r w:rsidRPr="007E05A1">
        <w:rPr>
          <w:rFonts w:ascii="Times New Roman" w:hAnsi="Times New Roman"/>
          <w:sz w:val="28"/>
          <w:szCs w:val="28"/>
        </w:rPr>
        <w:t>,nghiên</w:t>
      </w:r>
      <w:proofErr w:type="gramEnd"/>
      <w:r w:rsidRPr="007E05A1">
        <w:rPr>
          <w:rFonts w:ascii="Times New Roman" w:hAnsi="Times New Roman"/>
          <w:sz w:val="28"/>
          <w:szCs w:val="28"/>
        </w:rPr>
        <w:t xml:space="preserve"> cứu tài liệu. </w:t>
      </w:r>
    </w:p>
    <w:p w:rsidR="004148ED" w:rsidRPr="007E05A1" w:rsidRDefault="004148ED" w:rsidP="004148ED">
      <w:pPr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2. Học sinh:</w:t>
      </w:r>
      <w:r w:rsidRPr="007E05A1">
        <w:rPr>
          <w:rFonts w:ascii="Times New Roman" w:hAnsi="Times New Roman"/>
          <w:sz w:val="28"/>
          <w:szCs w:val="28"/>
        </w:rPr>
        <w:t xml:space="preserve"> Đọc ví dụ, trả lời các câu hỏi ở sgk.</w:t>
      </w:r>
    </w:p>
    <w:p w:rsidR="004148ED" w:rsidRPr="007E05A1" w:rsidRDefault="004148ED" w:rsidP="004148ED">
      <w:pPr>
        <w:jc w:val="both"/>
        <w:rPr>
          <w:rFonts w:ascii="Times New Roman" w:hAnsi="Times New Roman"/>
          <w:b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III.TIẾN TRÌNH LÊN LỚP:</w:t>
      </w:r>
    </w:p>
    <w:p w:rsidR="004148ED" w:rsidRPr="007E05A1" w:rsidRDefault="004148ED" w:rsidP="004148ED">
      <w:pPr>
        <w:jc w:val="both"/>
        <w:rPr>
          <w:rFonts w:ascii="Times New Roman" w:hAnsi="Times New Roman"/>
          <w:b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1. Ổn định tổ chức (1’)</w:t>
      </w:r>
    </w:p>
    <w:p w:rsidR="004148ED" w:rsidRPr="007E05A1" w:rsidRDefault="004148ED" w:rsidP="004148ED">
      <w:pPr>
        <w:jc w:val="both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 xml:space="preserve">2. Kiểm tra bài cũ: </w:t>
      </w:r>
      <w:r w:rsidRPr="007E05A1">
        <w:rPr>
          <w:rFonts w:ascii="Times New Roman" w:hAnsi="Times New Roman"/>
          <w:sz w:val="28"/>
          <w:szCs w:val="28"/>
        </w:rPr>
        <w:t xml:space="preserve"> lồng ghép trong tiết dạy</w:t>
      </w:r>
    </w:p>
    <w:p w:rsidR="004148ED" w:rsidRPr="007E05A1" w:rsidRDefault="004148ED" w:rsidP="004148ED">
      <w:pPr>
        <w:jc w:val="both"/>
        <w:rPr>
          <w:rFonts w:ascii="Times New Roman" w:hAnsi="Times New Roman"/>
          <w:b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</w:rPr>
        <w:t>3. Bài mới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01"/>
        <w:gridCol w:w="4475"/>
      </w:tblGrid>
      <w:tr w:rsidR="004148ED" w:rsidRPr="007E05A1" w:rsidTr="003D7C86">
        <w:trPr>
          <w:trHeight w:val="348"/>
        </w:trPr>
        <w:tc>
          <w:tcPr>
            <w:tcW w:w="3544" w:type="dxa"/>
          </w:tcPr>
          <w:p w:rsidR="004148ED" w:rsidRPr="007E05A1" w:rsidRDefault="004148ED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 xml:space="preserve">Hoạt động của thầy </w:t>
            </w:r>
          </w:p>
        </w:tc>
        <w:tc>
          <w:tcPr>
            <w:tcW w:w="1701" w:type="dxa"/>
          </w:tcPr>
          <w:p w:rsidR="004148ED" w:rsidRPr="007E05A1" w:rsidRDefault="004148ED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Hoạt động của trò</w:t>
            </w:r>
          </w:p>
        </w:tc>
        <w:tc>
          <w:tcPr>
            <w:tcW w:w="4475" w:type="dxa"/>
          </w:tcPr>
          <w:p w:rsidR="004148ED" w:rsidRPr="007E05A1" w:rsidRDefault="004148ED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Nội dung bài học</w:t>
            </w:r>
          </w:p>
        </w:tc>
      </w:tr>
      <w:tr w:rsidR="004148ED" w:rsidRPr="007E05A1" w:rsidTr="003D7C86">
        <w:trPr>
          <w:trHeight w:val="453"/>
        </w:trPr>
        <w:tc>
          <w:tcPr>
            <w:tcW w:w="9720" w:type="dxa"/>
            <w:gridSpan w:val="3"/>
          </w:tcPr>
          <w:p w:rsidR="004148ED" w:rsidRPr="007E05A1" w:rsidRDefault="004148ED" w:rsidP="004148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Hoạt động khởi động (3’)</w:t>
            </w:r>
          </w:p>
        </w:tc>
      </w:tr>
      <w:tr w:rsidR="004148ED" w:rsidRPr="007E05A1" w:rsidTr="003D7C86">
        <w:trPr>
          <w:trHeight w:val="348"/>
        </w:trPr>
        <w:tc>
          <w:tcPr>
            <w:tcW w:w="3544" w:type="dxa"/>
          </w:tcPr>
          <w:p w:rsidR="004148ED" w:rsidRPr="007E05A1" w:rsidRDefault="004148ED" w:rsidP="003D7C86">
            <w:pPr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Chiếu đoạn văn có sử dụng các thao tác lập luận, phân tích. Yêu cầu HS chỉ rõ</w:t>
            </w:r>
          </w:p>
        </w:tc>
        <w:tc>
          <w:tcPr>
            <w:tcW w:w="1701" w:type="dxa"/>
          </w:tcPr>
          <w:p w:rsidR="004148ED" w:rsidRPr="007E05A1" w:rsidRDefault="004148ED" w:rsidP="003D7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Lắng nghe</w:t>
            </w:r>
          </w:p>
        </w:tc>
        <w:tc>
          <w:tcPr>
            <w:tcW w:w="4475" w:type="dxa"/>
          </w:tcPr>
          <w:p w:rsidR="004148ED" w:rsidRPr="007E05A1" w:rsidRDefault="004148ED" w:rsidP="003D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48ED" w:rsidRPr="007E05A1" w:rsidTr="003D7C86">
        <w:trPr>
          <w:trHeight w:val="348"/>
        </w:trPr>
        <w:tc>
          <w:tcPr>
            <w:tcW w:w="9720" w:type="dxa"/>
            <w:gridSpan w:val="3"/>
          </w:tcPr>
          <w:p w:rsidR="004148ED" w:rsidRPr="007E05A1" w:rsidRDefault="004148ED" w:rsidP="004148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Hoạt động luyện tập (30’)</w:t>
            </w:r>
          </w:p>
        </w:tc>
      </w:tr>
      <w:tr w:rsidR="004148ED" w:rsidRPr="007E05A1" w:rsidTr="003D7C86">
        <w:trPr>
          <w:trHeight w:val="70"/>
        </w:trPr>
        <w:tc>
          <w:tcPr>
            <w:tcW w:w="3544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Giáo viên: yêu cầu học sinh đọc kĩ 2 đoạn trích a, b sách giáo khoa và trả lời câu hỏi.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? Luận điểm và trình tự phân tích ở a?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? Luận điểm và trình tự phân tích ở b?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Giáo viên: nêu yêu cầu để học sinh trao đổi </w:t>
            </w: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thảo luận theo nhóm đôi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? Thế nào là học qua loa đối phó?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? Phân tích bản chất của lối học đối phó và tác hại của nó?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Giáo viên: Nêu vấn đề “Tại sao phải đọc sách?”</w:t>
            </w:r>
          </w:p>
        </w:tc>
        <w:tc>
          <w:tcPr>
            <w:tcW w:w="1701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Trả lời cá nhân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Trả lời cá nhân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Thảo luận, trả lời, nhận xét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I. Nhận diện văn bản phân tích: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1 .a.Luận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điểm: “Thơ hay là hay cả hồn lẫn xác, hay cả bài”.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b.Trình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tự phân tích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Cái hay thể hiện ở các điệu xanh: xanh ao, xanh bờ, xanh sóng…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Cái hay thể hiện ở những cử động thuyền nhích, sóng gợn…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Cái hay ở các vần thơ: tử vận hiểm hóc kết hợp từ với nghĩa chữ tự nhiên…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2.a.Luận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điểm: “Mấu chốt của thành đạt là ở đâu?”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7E05A1">
              <w:rPr>
                <w:rFonts w:ascii="Times New Roman" w:hAnsi="Times New Roman"/>
                <w:sz w:val="28"/>
                <w:szCs w:val="28"/>
              </w:rPr>
              <w:t>b.Trình</w:t>
            </w:r>
            <w:proofErr w:type="gramEnd"/>
            <w:r w:rsidRPr="007E05A1">
              <w:rPr>
                <w:rFonts w:ascii="Times New Roman" w:hAnsi="Times New Roman"/>
                <w:sz w:val="28"/>
                <w:szCs w:val="28"/>
              </w:rPr>
              <w:t xml:space="preserve"> tự phân tích: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Do nguyên nhân khách quan (đây là điều kiện cần): gặp thời, hoàn cảnh…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Chủ quan (điều kiện đủ): kiên trì phấn đấu, học tập không mệt mỏi…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 xml:space="preserve">II. Thực hành phân tích một vấn </w:t>
            </w:r>
            <w:r w:rsidRPr="007E05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đề: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Yêu cầu cần thể hiện được các ý sau: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Học qua loa là học không đến nơi đến chốn, cái gì cũng biết một tí nhưng không có hệ thống sâu sắc…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- Học đối phó là học cốt để thầy cô không trách, cha mẹ không mắng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sym w:font="Wingdings 3" w:char="F022"/>
            </w:r>
            <w:r w:rsidRPr="007E05A1">
              <w:rPr>
                <w:rFonts w:ascii="Times New Roman" w:hAnsi="Times New Roman"/>
                <w:sz w:val="28"/>
                <w:szCs w:val="28"/>
              </w:rPr>
              <w:t xml:space="preserve"> Kiến thức phiến diện hời hợt.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- Bản chất: đầu óc rỗng tuếch, hỏi gì cũng không biết, làm gì cũng hỏng.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- Tác hại: những người như thế sẽ không có hứng thú học tập, kết quả học tập ngày càng thấp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sym w:font="Wingdings 3" w:char="F022"/>
            </w:r>
            <w:r w:rsidRPr="007E05A1">
              <w:rPr>
                <w:rFonts w:ascii="Times New Roman" w:hAnsi="Times New Roman"/>
                <w:sz w:val="28"/>
                <w:szCs w:val="28"/>
              </w:rPr>
              <w:t>Trở thành gánh nặng cho xã hội.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III.Thực hành phân tích một văn bản: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Yêu cầu: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- Sách là kho tri thức được tích luỹ từ hàng nghìn năm của nhân loại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sym w:font="Wingdings 3" w:char="F022"/>
            </w:r>
            <w:r w:rsidRPr="007E05A1">
              <w:rPr>
                <w:rFonts w:ascii="Times New Roman" w:hAnsi="Times New Roman"/>
                <w:sz w:val="28"/>
                <w:szCs w:val="28"/>
              </w:rPr>
              <w:t>Muốn hiểu biết phải đọc sách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- Tri thức trong sách được coi là “mặt bằng” xuất phát của mọi người có nhu cầu học tập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sym w:font="Wingdings 3" w:char="F022"/>
            </w:r>
            <w:r w:rsidRPr="007E05A1">
              <w:rPr>
                <w:rFonts w:ascii="Times New Roman" w:hAnsi="Times New Roman"/>
                <w:sz w:val="28"/>
                <w:szCs w:val="28"/>
              </w:rPr>
              <w:t>Không đọc sách sẽ lạc hậu, không thể tiến bộ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- Càng đọc sách chúng ta mới thấy kiến thức của nhân loại thì mênh mông con hiểu biết của chúng ta thì vô cùng bé nhỏ </w:t>
            </w:r>
            <w:r w:rsidRPr="007E05A1">
              <w:rPr>
                <w:rFonts w:ascii="Times New Roman" w:hAnsi="Times New Roman"/>
                <w:sz w:val="28"/>
                <w:szCs w:val="28"/>
              </w:rPr>
              <w:sym w:font="Wingdings 3" w:char="F022"/>
            </w:r>
            <w:r w:rsidRPr="007E05A1">
              <w:rPr>
                <w:rFonts w:ascii="Times New Roman" w:hAnsi="Times New Roman"/>
                <w:sz w:val="28"/>
                <w:szCs w:val="28"/>
              </w:rPr>
              <w:t>Có thái độ khiêm tốn và ý chí cao trong học tập.</w:t>
            </w:r>
          </w:p>
        </w:tc>
      </w:tr>
      <w:tr w:rsidR="004148ED" w:rsidRPr="007E05A1" w:rsidTr="003D7C86">
        <w:trPr>
          <w:trHeight w:val="70"/>
        </w:trPr>
        <w:tc>
          <w:tcPr>
            <w:tcW w:w="9720" w:type="dxa"/>
            <w:gridSpan w:val="3"/>
          </w:tcPr>
          <w:p w:rsidR="004148ED" w:rsidRPr="007E05A1" w:rsidRDefault="004148ED" w:rsidP="004148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Hoạt động vận dụng (8’)</w:t>
            </w:r>
          </w:p>
        </w:tc>
      </w:tr>
      <w:tr w:rsidR="004148ED" w:rsidRPr="007E05A1" w:rsidTr="003D7C86">
        <w:trPr>
          <w:trHeight w:val="70"/>
        </w:trPr>
        <w:tc>
          <w:tcPr>
            <w:tcW w:w="3544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Học sinh: Dựa vào văn bản </w:t>
            </w: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>Bàn về đọc sách</w:t>
            </w:r>
            <w:r w:rsidRPr="007E05A1">
              <w:rPr>
                <w:rFonts w:ascii="Times New Roman" w:hAnsi="Times New Roman"/>
                <w:sz w:val="28"/>
                <w:szCs w:val="28"/>
              </w:rPr>
              <w:t xml:space="preserve"> để làm dàn ý.</w:t>
            </w:r>
          </w:p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>Thảo luận</w:t>
            </w:r>
          </w:p>
        </w:tc>
        <w:tc>
          <w:tcPr>
            <w:tcW w:w="4475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48ED" w:rsidRPr="007E05A1" w:rsidTr="003D7C86">
        <w:trPr>
          <w:trHeight w:val="70"/>
        </w:trPr>
        <w:tc>
          <w:tcPr>
            <w:tcW w:w="9720" w:type="dxa"/>
            <w:gridSpan w:val="3"/>
          </w:tcPr>
          <w:p w:rsidR="004148ED" w:rsidRPr="007E05A1" w:rsidRDefault="004148ED" w:rsidP="004148E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5A1">
              <w:rPr>
                <w:rFonts w:ascii="Times New Roman" w:hAnsi="Times New Roman"/>
                <w:b/>
                <w:sz w:val="28"/>
                <w:szCs w:val="28"/>
              </w:rPr>
              <w:t>Hoạt động tìm tòi, mở rộng (1’)</w:t>
            </w:r>
          </w:p>
        </w:tc>
      </w:tr>
      <w:tr w:rsidR="004148ED" w:rsidRPr="007E05A1" w:rsidTr="003D7C86">
        <w:trPr>
          <w:trHeight w:val="70"/>
        </w:trPr>
        <w:tc>
          <w:tcPr>
            <w:tcW w:w="3544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A1">
              <w:rPr>
                <w:rFonts w:ascii="Times New Roman" w:hAnsi="Times New Roman"/>
                <w:sz w:val="28"/>
                <w:szCs w:val="28"/>
              </w:rPr>
              <w:t xml:space="preserve">Đọc bài </w:t>
            </w:r>
            <w:r w:rsidRPr="007E05A1">
              <w:rPr>
                <w:rFonts w:ascii="Times New Roman" w:hAnsi="Times New Roman"/>
                <w:i/>
                <w:sz w:val="28"/>
                <w:szCs w:val="28"/>
              </w:rPr>
              <w:t>Nghị luận về một sự việc, hiện tượng đời sống</w:t>
            </w:r>
          </w:p>
        </w:tc>
        <w:tc>
          <w:tcPr>
            <w:tcW w:w="1701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5" w:type="dxa"/>
          </w:tcPr>
          <w:p w:rsidR="004148ED" w:rsidRPr="007E05A1" w:rsidRDefault="004148ED" w:rsidP="003D7C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48ED" w:rsidRPr="007E05A1" w:rsidRDefault="004148ED" w:rsidP="004148ED">
      <w:pPr>
        <w:rPr>
          <w:rFonts w:ascii="Times New Roman" w:hAnsi="Times New Roman"/>
          <w:b/>
          <w:sz w:val="28"/>
          <w:szCs w:val="28"/>
          <w:vertAlign w:val="subscript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* Rút</w:t>
      </w:r>
      <w:r w:rsidRPr="007E05A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E05A1">
        <w:rPr>
          <w:rFonts w:ascii="Times New Roman" w:hAnsi="Times New Roman"/>
          <w:b/>
          <w:sz w:val="28"/>
          <w:szCs w:val="28"/>
          <w:lang w:val="fr-FR"/>
        </w:rPr>
        <w:t>kinh nghiệm</w:t>
      </w:r>
      <w:r w:rsidRPr="007E05A1">
        <w:rPr>
          <w:rFonts w:ascii="Times New Roman" w:hAnsi="Times New Roman"/>
          <w:b/>
          <w:sz w:val="28"/>
          <w:szCs w:val="28"/>
          <w:vertAlign w:val="subscript"/>
          <w:lang w:val="vi-VN"/>
        </w:rPr>
        <w:t xml:space="preserve">: </w:t>
      </w:r>
      <w:r w:rsidRPr="007E05A1">
        <w:rPr>
          <w:rFonts w:ascii="Times New Roman" w:hAnsi="Times New Roman"/>
          <w:b/>
          <w:sz w:val="28"/>
          <w:szCs w:val="28"/>
          <w:vertAlign w:val="subscript"/>
          <w:lang w:val="fr-FR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............................................</w:t>
      </w:r>
    </w:p>
    <w:p w:rsidR="004148ED" w:rsidRPr="007E05A1" w:rsidRDefault="004148ED" w:rsidP="004148ED">
      <w:pPr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</w:t>
      </w:r>
    </w:p>
    <w:p w:rsidR="004148ED" w:rsidRPr="007E05A1" w:rsidRDefault="004148ED" w:rsidP="004148ED">
      <w:pPr>
        <w:jc w:val="center"/>
        <w:rPr>
          <w:rFonts w:ascii="Times New Roman" w:hAnsi="Times New Roman"/>
          <w:sz w:val="28"/>
          <w:szCs w:val="28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********************************</w:t>
      </w:r>
    </w:p>
    <w:p w:rsidR="004148ED" w:rsidRPr="007E05A1" w:rsidRDefault="004148ED" w:rsidP="004148ED">
      <w:pPr>
        <w:rPr>
          <w:rFonts w:ascii="Times New Roman" w:hAnsi="Times New Roman"/>
          <w:sz w:val="28"/>
          <w:szCs w:val="28"/>
        </w:rPr>
      </w:pPr>
    </w:p>
    <w:p w:rsidR="004148ED" w:rsidRPr="007E05A1" w:rsidRDefault="004148ED" w:rsidP="004148ED">
      <w:pPr>
        <w:rPr>
          <w:rFonts w:ascii="Times New Roman" w:hAnsi="Times New Roman"/>
          <w:sz w:val="28"/>
          <w:szCs w:val="28"/>
        </w:rPr>
      </w:pPr>
    </w:p>
    <w:p w:rsidR="00587229" w:rsidRDefault="00587229">
      <w:bookmarkStart w:id="0" w:name="_GoBack"/>
      <w:bookmarkEnd w:id="0"/>
    </w:p>
    <w:sectPr w:rsidR="00587229" w:rsidSect="004148ED">
      <w:pgSz w:w="11900" w:h="16840"/>
      <w:pgMar w:top="1080" w:right="1080" w:bottom="1080" w:left="165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2FB5"/>
    <w:multiLevelType w:val="hybridMultilevel"/>
    <w:tmpl w:val="06D6B9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ED"/>
    <w:rsid w:val="004148ED"/>
    <w:rsid w:val="00587229"/>
    <w:rsid w:val="005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2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ED"/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ED"/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2020-08-27T04:24:00Z</dcterms:created>
  <dcterms:modified xsi:type="dcterms:W3CDTF">2020-08-27T04:25:00Z</dcterms:modified>
</cp:coreProperties>
</file>