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3E33C0" w:rsidRPr="00B23431" w:rsidRDefault="003E33C0" w:rsidP="003E3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B23431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3E33C0" w:rsidRPr="00B23431" w:rsidRDefault="003E33C0" w:rsidP="003E3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B23431">
        <w:rPr>
          <w:rFonts w:ascii="Times New Roman" w:hAnsi="Times New Roman" w:cs="Times New Roman"/>
          <w:sz w:val="28"/>
          <w:szCs w:val="28"/>
          <w:lang w:val="sv-SE"/>
        </w:rPr>
        <w:t xml:space="preserve">Period: </w:t>
      </w:r>
      <w:r>
        <w:rPr>
          <w:rFonts w:ascii="Times New Roman" w:hAnsi="Times New Roman" w:cs="Times New Roman"/>
          <w:sz w:val="28"/>
          <w:szCs w:val="28"/>
          <w:lang w:val="sv-SE"/>
        </w:rPr>
        <w:t>73</w:t>
      </w:r>
    </w:p>
    <w:p w:rsidR="003E33C0" w:rsidRPr="00B23431" w:rsidRDefault="003E33C0" w:rsidP="003E33C0">
      <w:pPr>
        <w:spacing w:after="0" w:line="240" w:lineRule="auto"/>
        <w:ind w:left="-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C0" w:rsidRPr="00B23431" w:rsidRDefault="003E33C0" w:rsidP="003E33C0">
      <w:pPr>
        <w:tabs>
          <w:tab w:val="left" w:pos="9180"/>
        </w:tabs>
        <w:spacing w:after="0" w:line="240" w:lineRule="auto"/>
        <w:ind w:left="-990" w:right="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431">
        <w:rPr>
          <w:rFonts w:ascii="Times New Roman" w:hAnsi="Times New Roman" w:cs="Times New Roman"/>
          <w:b/>
          <w:sz w:val="28"/>
          <w:szCs w:val="28"/>
        </w:rPr>
        <w:t xml:space="preserve">UNIT 9: </w:t>
      </w:r>
      <w:r w:rsidRPr="00B23431">
        <w:rPr>
          <w:rFonts w:ascii="Times New Roman" w:hAnsi="Times New Roman" w:cs="Times New Roman"/>
          <w:b/>
          <w:bCs/>
          <w:sz w:val="28"/>
          <w:szCs w:val="28"/>
        </w:rPr>
        <w:t>ENGLISH IN THE WORLD</w:t>
      </w:r>
    </w:p>
    <w:p w:rsidR="003E33C0" w:rsidRPr="00B23431" w:rsidRDefault="003E33C0" w:rsidP="003E33C0">
      <w:pPr>
        <w:tabs>
          <w:tab w:val="left" w:pos="9180"/>
        </w:tabs>
        <w:spacing w:after="0" w:line="240" w:lineRule="auto"/>
        <w:ind w:left="-990" w:right="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431">
        <w:rPr>
          <w:rFonts w:ascii="Times New Roman" w:hAnsi="Times New Roman" w:cs="Times New Roman"/>
          <w:b/>
          <w:sz w:val="28"/>
          <w:szCs w:val="28"/>
        </w:rPr>
        <w:t>Lesson 5: SKILLS 1</w:t>
      </w:r>
    </w:p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I. OBJECTIVES:</w:t>
      </w:r>
    </w:p>
    <w:p w:rsidR="003E33C0" w:rsidRPr="0008025C" w:rsidRDefault="003E33C0" w:rsidP="003E33C0">
      <w:pPr>
        <w:tabs>
          <w:tab w:val="left" w:pos="9180"/>
        </w:tabs>
        <w:spacing w:after="0" w:line="240" w:lineRule="auto"/>
        <w:ind w:right="17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 xml:space="preserve">1. Knowledge: </w:t>
      </w:r>
      <w:r w:rsidRPr="0008025C">
        <w:rPr>
          <w:rFonts w:ascii="Times New Roman" w:hAnsi="Times New Roman" w:cs="Times New Roman"/>
          <w:sz w:val="28"/>
          <w:szCs w:val="28"/>
        </w:rPr>
        <w:t>By the end of the lesson students will be able to:</w:t>
      </w:r>
    </w:p>
    <w:p w:rsidR="003E33C0" w:rsidRDefault="003E33C0" w:rsidP="003E33C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-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>Read for general and speci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softHyphen/>
        <w:t xml:space="preserve">fic information about English as a means </w:t>
      </w:r>
      <w:r>
        <w:rPr>
          <w:rFonts w:ascii="Times New Roman" w:hAnsi="Times New Roman" w:cs="Times New Roman"/>
          <w:color w:val="231F20"/>
          <w:sz w:val="28"/>
          <w:szCs w:val="28"/>
        </w:rPr>
        <w:t>of international communication.</w:t>
      </w:r>
    </w:p>
    <w:p w:rsidR="003E33C0" w:rsidRPr="0008025C" w:rsidRDefault="003E33C0" w:rsidP="003E33C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8025C">
        <w:rPr>
          <w:rFonts w:ascii="Times New Roman" w:hAnsi="Times New Roman" w:cs="Times New Roman"/>
          <w:color w:val="231F20"/>
          <w:sz w:val="28"/>
          <w:szCs w:val="28"/>
        </w:rPr>
        <w:t>- Discussing experiences in learning and using English</w:t>
      </w:r>
    </w:p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a. Vocabulary: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>related to languages and language use and learning</w:t>
      </w:r>
      <w:r w:rsidRPr="0008025C">
        <w:rPr>
          <w:rFonts w:ascii="Times New Roman" w:hAnsi="Times New Roman" w:cs="Times New Roman"/>
          <w:sz w:val="28"/>
          <w:szCs w:val="28"/>
        </w:rPr>
        <w:t>.</w:t>
      </w:r>
    </w:p>
    <w:p w:rsidR="003E33C0" w:rsidRPr="00681F94" w:rsidRDefault="003E33C0" w:rsidP="003E3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1F94">
        <w:rPr>
          <w:rFonts w:ascii="Times New Roman" w:hAnsi="Times New Roman" w:cs="Times New Roman"/>
          <w:sz w:val="28"/>
          <w:szCs w:val="28"/>
          <w:lang w:val="fr-FR"/>
        </w:rPr>
        <w:t xml:space="preserve">b. </w:t>
      </w:r>
      <w:proofErr w:type="spellStart"/>
      <w:proofErr w:type="gramStart"/>
      <w:r w:rsidRPr="00681F94">
        <w:rPr>
          <w:rFonts w:ascii="Times New Roman" w:hAnsi="Times New Roman" w:cs="Times New Roman"/>
          <w:sz w:val="28"/>
          <w:szCs w:val="28"/>
          <w:lang w:val="fr-FR"/>
        </w:rPr>
        <w:t>Grammar</w:t>
      </w:r>
      <w:proofErr w:type="spellEnd"/>
      <w:r w:rsidRPr="00681F94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681F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81F94">
        <w:rPr>
          <w:rFonts w:ascii="Times New Roman" w:hAnsi="Times New Roman" w:cs="Times New Roman"/>
          <w:color w:val="231F20"/>
          <w:sz w:val="28"/>
          <w:szCs w:val="28"/>
          <w:lang w:val="fr-FR"/>
        </w:rPr>
        <w:t xml:space="preserve"> </w:t>
      </w:r>
      <w:proofErr w:type="spellStart"/>
      <w:r w:rsidRPr="00681F94">
        <w:rPr>
          <w:rFonts w:ascii="Times New Roman" w:hAnsi="Times New Roman" w:cs="Times New Roman"/>
          <w:sz w:val="28"/>
          <w:szCs w:val="28"/>
          <w:lang w:val="fr-FR"/>
        </w:rPr>
        <w:t>Conditional</w:t>
      </w:r>
      <w:proofErr w:type="spellEnd"/>
      <w:r w:rsidRPr="00681F94">
        <w:rPr>
          <w:rFonts w:ascii="Times New Roman" w:hAnsi="Times New Roman" w:cs="Times New Roman"/>
          <w:sz w:val="28"/>
          <w:szCs w:val="28"/>
          <w:lang w:val="fr-FR"/>
        </w:rPr>
        <w:t xml:space="preserve"> sentences type 2, Relative clauses.</w:t>
      </w:r>
    </w:p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08025C">
        <w:rPr>
          <w:rFonts w:ascii="Times New Roman" w:hAnsi="Times New Roman" w:cs="Times New Roman"/>
          <w:b/>
          <w:sz w:val="28"/>
          <w:szCs w:val="28"/>
        </w:rPr>
        <w:t xml:space="preserve">Skills: </w:t>
      </w:r>
      <w:r w:rsidRPr="0008025C">
        <w:rPr>
          <w:rFonts w:ascii="Times New Roman" w:hAnsi="Times New Roman" w:cs="Times New Roman"/>
          <w:sz w:val="28"/>
          <w:szCs w:val="28"/>
        </w:rPr>
        <w:t>reading and matching, reading and answering the questions, making a list, spoken interaction</w:t>
      </w:r>
    </w:p>
    <w:p w:rsidR="003E33C0" w:rsidRPr="00E66604" w:rsidRDefault="003E33C0" w:rsidP="003E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E66604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E66604">
        <w:rPr>
          <w:rFonts w:ascii="Times New Roman" w:hAnsi="Times New Roman"/>
          <w:sz w:val="28"/>
          <w:szCs w:val="28"/>
        </w:rPr>
        <w:t xml:space="preserve">  </w:t>
      </w:r>
    </w:p>
    <w:p w:rsidR="003E33C0" w:rsidRPr="00E66604" w:rsidRDefault="003E33C0" w:rsidP="003E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Self-study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3E33C0" w:rsidRPr="00E66604" w:rsidRDefault="003E33C0" w:rsidP="003E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Problem solution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for  these in the lesson as well as in the discussion.</w:t>
      </w:r>
    </w:p>
    <w:p w:rsidR="003E33C0" w:rsidRPr="00E66604" w:rsidRDefault="003E33C0" w:rsidP="003E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Cooperation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 Assign the duty in t</w:t>
      </w:r>
      <w:proofErr w:type="spellStart"/>
      <w:r w:rsidRPr="00E66604">
        <w:rPr>
          <w:rFonts w:ascii="Times New Roman" w:hAnsi="Times New Roman"/>
          <w:sz w:val="28"/>
          <w:szCs w:val="28"/>
        </w:rPr>
        <w:t>eam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wo</w:t>
      </w:r>
      <w:r w:rsidRPr="00E66604">
        <w:rPr>
          <w:rFonts w:ascii="Times New Roman" w:hAnsi="Times New Roman"/>
          <w:sz w:val="28"/>
          <w:szCs w:val="28"/>
          <w:lang w:val="vi-VN"/>
        </w:rPr>
        <w:t>rk</w:t>
      </w:r>
      <w:r w:rsidRPr="00E66604">
        <w:rPr>
          <w:rFonts w:ascii="Times New Roman" w:hAnsi="Times New Roman"/>
          <w:sz w:val="28"/>
          <w:szCs w:val="28"/>
        </w:rPr>
        <w:t>, pair work,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linguistic competence, cooperative learning and communicative competence</w:t>
      </w:r>
      <w:r w:rsidRPr="00E66604">
        <w:rPr>
          <w:rFonts w:ascii="Times New Roman" w:hAnsi="Times New Roman"/>
          <w:sz w:val="28"/>
          <w:szCs w:val="28"/>
        </w:rPr>
        <w:tab/>
      </w:r>
    </w:p>
    <w:p w:rsidR="003E33C0" w:rsidRPr="00E66604" w:rsidRDefault="003E33C0" w:rsidP="003E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Virtu</w:t>
      </w: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es</w:t>
      </w:r>
      <w:r w:rsidRPr="00E66604">
        <w:rPr>
          <w:rFonts w:ascii="Times New Roman" w:hAnsi="Times New Roman"/>
          <w:b/>
          <w:bCs/>
          <w:sz w:val="28"/>
          <w:szCs w:val="28"/>
        </w:rPr>
        <w:t>:</w:t>
      </w:r>
    </w:p>
    <w:p w:rsidR="003E33C0" w:rsidRPr="00E66604" w:rsidRDefault="003E33C0" w:rsidP="003E33C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Responsibility</w:t>
      </w:r>
      <w:r w:rsidRPr="00E66604">
        <w:rPr>
          <w:rFonts w:ascii="Times New Roman" w:hAnsi="Times New Roman"/>
          <w:sz w:val="28"/>
          <w:szCs w:val="28"/>
        </w:rPr>
        <w:t>:</w:t>
      </w:r>
      <w:proofErr w:type="spellStart"/>
      <w:r w:rsidRPr="00E66604">
        <w:rPr>
          <w:rFonts w:ascii="Times New Roman" w:hAnsi="Times New Roman"/>
          <w:sz w:val="28"/>
          <w:szCs w:val="28"/>
        </w:rPr>
        <w:t>Ss</w:t>
      </w:r>
      <w:proofErr w:type="spellEnd"/>
      <w:r w:rsidRPr="00E66604">
        <w:rPr>
          <w:rFonts w:ascii="Times New Roman" w:hAnsi="Times New Roman"/>
          <w:sz w:val="28"/>
          <w:szCs w:val="28"/>
        </w:rPr>
        <w:t xml:space="preserve"> will be </w:t>
      </w:r>
      <w:r>
        <w:rPr>
          <w:rFonts w:ascii="Times New Roman" w:hAnsi="Times New Roman"/>
          <w:iCs/>
          <w:sz w:val="28"/>
          <w:szCs w:val="28"/>
        </w:rPr>
        <w:t xml:space="preserve">interested in learning English </w:t>
      </w:r>
    </w:p>
    <w:p w:rsidR="003E33C0" w:rsidRPr="008422B7" w:rsidRDefault="003E33C0" w:rsidP="003E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iCs/>
          <w:sz w:val="28"/>
          <w:szCs w:val="28"/>
          <w:lang w:val="vi-VN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66604">
        <w:rPr>
          <w:rFonts w:ascii="Times New Roman" w:hAnsi="Times New Roman"/>
          <w:iCs/>
          <w:sz w:val="28"/>
          <w:szCs w:val="28"/>
          <w:lang w:val="vi-VN"/>
        </w:rPr>
        <w:t>Compassionate quality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</w:t>
      </w:r>
      <w:r>
        <w:rPr>
          <w:rFonts w:ascii="Times New Roman" w:hAnsi="Times New Roman"/>
          <w:sz w:val="28"/>
          <w:szCs w:val="28"/>
        </w:rPr>
        <w:t>have a good ability of using English in communication.</w:t>
      </w:r>
    </w:p>
    <w:p w:rsidR="003E33C0" w:rsidRPr="00E66604" w:rsidRDefault="003E33C0" w:rsidP="003E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Honesty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</w:p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>II. TEACHING AIDS</w:t>
      </w:r>
    </w:p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>1. Teacher:</w:t>
      </w:r>
      <w:r w:rsidRPr="0008025C">
        <w:rPr>
          <w:rFonts w:ascii="Times New Roman" w:hAnsi="Times New Roman" w:cs="Times New Roman"/>
          <w:sz w:val="28"/>
          <w:szCs w:val="28"/>
        </w:rPr>
        <w:t xml:space="preserve"> Textbooks, computer, projector, plan.</w:t>
      </w:r>
    </w:p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2.  Students:</w:t>
      </w:r>
      <w:r w:rsidRPr="0008025C">
        <w:rPr>
          <w:rFonts w:ascii="Times New Roman" w:hAnsi="Times New Roman" w:cs="Times New Roman"/>
          <w:sz w:val="28"/>
          <w:szCs w:val="28"/>
        </w:rPr>
        <w:t xml:space="preserve"> Textbooks.</w:t>
      </w:r>
    </w:p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III. PROCEDURE</w:t>
      </w:r>
    </w:p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1. Checking:</w:t>
      </w:r>
      <w:r w:rsidRPr="0008025C">
        <w:rPr>
          <w:rFonts w:ascii="Times New Roman" w:hAnsi="Times New Roman" w:cs="Times New Roman"/>
          <w:sz w:val="28"/>
          <w:szCs w:val="28"/>
        </w:rPr>
        <w:t xml:space="preserve"> During the lesson</w:t>
      </w:r>
    </w:p>
    <w:p w:rsidR="003E33C0" w:rsidRPr="00073F6B" w:rsidRDefault="003E33C0" w:rsidP="003E33C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2. New lesson: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32"/>
        <w:gridCol w:w="20"/>
        <w:gridCol w:w="127"/>
        <w:gridCol w:w="4537"/>
      </w:tblGrid>
      <w:tr w:rsidR="003E33C0" w:rsidRPr="0008025C" w:rsidTr="00BD4B61">
        <w:tc>
          <w:tcPr>
            <w:tcW w:w="4624" w:type="dxa"/>
          </w:tcPr>
          <w:p w:rsidR="003E33C0" w:rsidRPr="00AA473D" w:rsidRDefault="003E33C0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82" w:type="dxa"/>
            <w:gridSpan w:val="3"/>
          </w:tcPr>
          <w:p w:rsidR="003E33C0" w:rsidRPr="00AA473D" w:rsidRDefault="003E33C0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3E33C0" w:rsidRPr="0008025C" w:rsidTr="00BD4B61">
        <w:tc>
          <w:tcPr>
            <w:tcW w:w="9606" w:type="dxa"/>
            <w:gridSpan w:val="4"/>
          </w:tcPr>
          <w:p w:rsidR="003E33C0" w:rsidRPr="0008025C" w:rsidRDefault="003E33C0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 Warm up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(5’)</w:t>
            </w:r>
          </w:p>
          <w:p w:rsidR="003E33C0" w:rsidRDefault="003E33C0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Aim: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attract Ss’ attention to the lesson and to lead in the new lesson.</w:t>
            </w:r>
          </w:p>
          <w:p w:rsidR="003E33C0" w:rsidRPr="00AA473D" w:rsidRDefault="003E33C0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share ideas and information about English language</w:t>
            </w:r>
          </w:p>
          <w:p w:rsidR="003E33C0" w:rsidRPr="00F250B5" w:rsidRDefault="003E33C0" w:rsidP="00BD4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Students know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more about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English as a means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of international communication.</w:t>
            </w:r>
          </w:p>
          <w:p w:rsidR="003E33C0" w:rsidRPr="0008025C" w:rsidRDefault="003E33C0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E33C0" w:rsidRPr="0008025C" w:rsidTr="00BD4B61">
        <w:tc>
          <w:tcPr>
            <w:tcW w:w="4645" w:type="dxa"/>
            <w:gridSpan w:val="2"/>
          </w:tcPr>
          <w:p w:rsidR="003E33C0" w:rsidRPr="00AA473D" w:rsidRDefault="003E33C0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gridSpan w:val="2"/>
          </w:tcPr>
          <w:p w:rsidR="003E33C0" w:rsidRPr="00AA473D" w:rsidRDefault="003E33C0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3E33C0" w:rsidRPr="0008025C" w:rsidTr="00BD4B61">
        <w:tc>
          <w:tcPr>
            <w:tcW w:w="4624" w:type="dxa"/>
          </w:tcPr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Before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open their books, ask them to work in groups to discuss either of these questions.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The aim is to get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realize that English is global now and that there isn’t one “correct” form of English anymore, but many varieties of English.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If necessary, explain that this is a blend of Vietnamese and English. </w:t>
            </w:r>
          </w:p>
          <w:p w:rsidR="003E33C0" w:rsidRPr="0008025C" w:rsidRDefault="003E33C0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982" w:type="dxa"/>
            <w:gridSpan w:val="3"/>
          </w:tcPr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t>*Chatting.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1. Who owns English?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may look somewhat confused by this question. If so, give them more guidance: ‘Which countries speak English around the world?’, ‘Does the English language belong to England? If not, why not?’, </w:t>
            </w:r>
            <w:proofErr w:type="gram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‘ Is</w:t>
            </w:r>
            <w:proofErr w:type="gram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the English language changing? If so, how?’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2. Does ‘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Vietglish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’ exist?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Give some guidance: ‘Can you think of any words or phrases which blend the two languages?’, ‘Is this increasing in Viet Nam?</w:t>
            </w:r>
          </w:p>
          <w:p w:rsidR="003E33C0" w:rsidRPr="00B23431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If so, why?’, ‘Can you invent some new “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Vietglish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” words or expressions?’</w:t>
            </w:r>
          </w:p>
        </w:tc>
      </w:tr>
      <w:tr w:rsidR="003E33C0" w:rsidRPr="0008025C" w:rsidTr="00BD4B61">
        <w:tc>
          <w:tcPr>
            <w:tcW w:w="9606" w:type="dxa"/>
            <w:gridSpan w:val="4"/>
          </w:tcPr>
          <w:p w:rsidR="003E33C0" w:rsidRPr="0008025C" w:rsidRDefault="003E33C0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2. Presentation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(10’)</w:t>
            </w:r>
          </w:p>
          <w:p w:rsidR="003E33C0" w:rsidRPr="00F250B5" w:rsidRDefault="003E33C0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Aim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: Help Ss</w:t>
            </w: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Read for general and speci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softHyphen/>
              <w:t>fic information about English as a means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of international communication</w:t>
            </w:r>
          </w:p>
          <w:p w:rsidR="003E33C0" w:rsidRPr="00F250B5" w:rsidRDefault="003E33C0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share general knowledge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about English as a means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of international communication</w:t>
            </w:r>
          </w:p>
          <w:p w:rsidR="003E33C0" w:rsidRPr="00F250B5" w:rsidRDefault="003E33C0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Students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understand some new words and know more information about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English as a means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of international communication</w:t>
            </w:r>
          </w:p>
          <w:p w:rsidR="003E33C0" w:rsidRPr="0008025C" w:rsidRDefault="003E33C0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E33C0" w:rsidRPr="0008025C" w:rsidTr="00BD4B61">
        <w:tc>
          <w:tcPr>
            <w:tcW w:w="4786" w:type="dxa"/>
            <w:gridSpan w:val="3"/>
          </w:tcPr>
          <w:p w:rsidR="003E33C0" w:rsidRPr="00AA473D" w:rsidRDefault="003E33C0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820" w:type="dxa"/>
          </w:tcPr>
          <w:p w:rsidR="003E33C0" w:rsidRPr="00AA473D" w:rsidRDefault="003E33C0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3E33C0" w:rsidRPr="0008025C" w:rsidTr="00BD4B61">
        <w:tc>
          <w:tcPr>
            <w:tcW w:w="4786" w:type="dxa"/>
            <w:gridSpan w:val="3"/>
          </w:tcPr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Now open the books and ask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scan the text to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find the words: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settlement, immersion, derivatives,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establishment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dominant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. T may help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work out the meanings of these words out of the context.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First, have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work independently, reading through the text and choosing a suitable heading for each paragraph. Then allow them to share their answers before checking with the whole class.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T may set a longer time limit for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read the text again and answer the questions. Ask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note where they found the information that helped them to answer the questions.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can compare their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answers in pairs before discussing them as a class.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C0" w:rsidRPr="0008025C" w:rsidRDefault="003E33C0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820" w:type="dxa"/>
          </w:tcPr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 Read the following text about English as a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means of international communication. Look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at the words in the box, then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find them in the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text and underline them. What do they mean?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settlement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(n)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 the process of people making their homes in a place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immersion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(n)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 the language teaching method in which people are put in situations where they have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 use the new language for everything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derivatives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(n)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 words that have been developed from other words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establishment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(n)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 the act of starting or creating something that is meant to last for a long time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dominant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= more important, </w:t>
            </w: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powerful or noticeable than other things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a. Read the text again and match the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headings (a-c) to the paragraphs (1-3).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Key: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1. b 2. c 3. a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 Read the text again and answer the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questions.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Key: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1. It is the export of the English language and the great growth of population in the United States that has led to its dominance in the world today.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2. Mass immigration.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3. They do all their school subjects and everyday activities in English.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4. It is a blend of English and Hindi words and phrases.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5. They are being invented every day all over the world due to the free admissions of words from other languages and the easy creation of compounds and derivatives.</w:t>
            </w:r>
          </w:p>
          <w:p w:rsidR="003E33C0" w:rsidRPr="0008025C" w:rsidRDefault="003E33C0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3E33C0" w:rsidRPr="0008025C" w:rsidTr="00BD4B61">
        <w:tc>
          <w:tcPr>
            <w:tcW w:w="9606" w:type="dxa"/>
            <w:gridSpan w:val="4"/>
          </w:tcPr>
          <w:p w:rsidR="003E33C0" w:rsidRPr="0008025C" w:rsidRDefault="003E33C0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3. Practice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(15’)</w:t>
            </w:r>
          </w:p>
          <w:p w:rsidR="003E33C0" w:rsidRDefault="003E33C0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Help Ss talk</w:t>
            </w: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experiences in learning and using English</w:t>
            </w:r>
          </w:p>
          <w:p w:rsidR="003E33C0" w:rsidRPr="00A170EA" w:rsidRDefault="003E33C0" w:rsidP="00BD4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share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experiences in learning and using 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through the reading text</w:t>
            </w:r>
          </w:p>
          <w:p w:rsidR="003E33C0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Students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understand some new words and know more information about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learning and using English</w:t>
            </w:r>
          </w:p>
          <w:p w:rsidR="003E33C0" w:rsidRPr="0008025C" w:rsidRDefault="003E33C0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E33C0" w:rsidRPr="0008025C" w:rsidTr="00BD4B61">
        <w:tc>
          <w:tcPr>
            <w:tcW w:w="4645" w:type="dxa"/>
            <w:gridSpan w:val="2"/>
          </w:tcPr>
          <w:p w:rsidR="003E33C0" w:rsidRPr="00AA473D" w:rsidRDefault="003E33C0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gridSpan w:val="2"/>
          </w:tcPr>
          <w:p w:rsidR="003E33C0" w:rsidRPr="00AA473D" w:rsidRDefault="003E33C0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3E33C0" w:rsidRPr="0008025C" w:rsidTr="00BD4B61">
        <w:tc>
          <w:tcPr>
            <w:tcW w:w="4645" w:type="dxa"/>
            <w:gridSpan w:val="2"/>
          </w:tcPr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 asks </w:t>
            </w:r>
            <w:proofErr w:type="spellStart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to list of ways to improve your English.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list of ways to improve your English.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Now in small groups,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compare their lists and explain their order to group members. Go around to provide help. Call on some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present their top three methods and the reasons for it. Other groups listen and give comments.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 List of ways to improve your English.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- Taking tests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- Listening to songs in English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Reading English book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- Watching English film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C0" w:rsidRPr="0008025C" w:rsidTr="00BD4B61">
        <w:tc>
          <w:tcPr>
            <w:tcW w:w="9606" w:type="dxa"/>
            <w:gridSpan w:val="4"/>
          </w:tcPr>
          <w:p w:rsidR="003E33C0" w:rsidRPr="0008025C" w:rsidRDefault="003E33C0" w:rsidP="00BD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Further practice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(10’)</w:t>
            </w:r>
          </w:p>
          <w:p w:rsidR="003E33C0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Aim: </w:t>
            </w:r>
            <w:proofErr w:type="spellStart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can interact real situation</w:t>
            </w:r>
          </w:p>
          <w:p w:rsidR="003E33C0" w:rsidRDefault="003E33C0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share general knowledge about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learning and using 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3C0" w:rsidRDefault="003E33C0" w:rsidP="00BD4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Students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understand</w:t>
            </w:r>
            <w:r w:rsidRPr="00AA473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more the way of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learning and using 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E33C0" w:rsidRPr="0008025C" w:rsidTr="00BD4B61">
        <w:tc>
          <w:tcPr>
            <w:tcW w:w="4645" w:type="dxa"/>
            <w:gridSpan w:val="2"/>
          </w:tcPr>
          <w:p w:rsidR="003E33C0" w:rsidRPr="00AA473D" w:rsidRDefault="003E33C0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gridSpan w:val="2"/>
          </w:tcPr>
          <w:p w:rsidR="003E33C0" w:rsidRPr="00AA473D" w:rsidRDefault="003E33C0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3E33C0" w:rsidRPr="0008025C" w:rsidTr="00BD4B61">
        <w:tc>
          <w:tcPr>
            <w:tcW w:w="4624" w:type="dxa"/>
          </w:tcPr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 asks </w:t>
            </w:r>
            <w:proofErr w:type="spellStart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to </w:t>
            </w:r>
            <w:proofErr w:type="spellStart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practise</w:t>
            </w:r>
            <w:proofErr w:type="spellEnd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 pairs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work in pairs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T observes and remarks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2" w:type="dxa"/>
            <w:gridSpan w:val="3"/>
          </w:tcPr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proofErr w:type="spellEnd"/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A: I think we should try to imitate English pronunciation.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B: So then we should watch English videos online.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A: Good idea. We can pause the video and repeat.</w:t>
            </w:r>
          </w:p>
          <w:p w:rsidR="003E33C0" w:rsidRPr="0008025C" w:rsidRDefault="003E33C0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B: We can even record ourselves and play it back</w:t>
            </w:r>
          </w:p>
        </w:tc>
      </w:tr>
      <w:tr w:rsidR="003E33C0" w:rsidRPr="0008025C" w:rsidTr="00BD4B61">
        <w:tc>
          <w:tcPr>
            <w:tcW w:w="4624" w:type="dxa"/>
          </w:tcPr>
          <w:p w:rsidR="003E33C0" w:rsidRPr="00C82FBF" w:rsidRDefault="003E33C0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One student review what’ve been learnt in the lesson</w:t>
            </w:r>
          </w:p>
          <w:p w:rsidR="003E33C0" w:rsidRPr="00C82FBF" w:rsidRDefault="003E33C0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4982" w:type="dxa"/>
            <w:gridSpan w:val="3"/>
          </w:tcPr>
          <w:p w:rsidR="003E33C0" w:rsidRPr="00C82FBF" w:rsidRDefault="003E33C0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Conso</w:t>
            </w:r>
            <w:r w:rsidRPr="00C82FBF">
              <w:rPr>
                <w:rFonts w:ascii="Times New Roman" w:hAnsi="Times New Roman"/>
                <w:b/>
                <w:sz w:val="28"/>
                <w:szCs w:val="28"/>
              </w:rPr>
              <w:t>lidation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(2’)</w:t>
            </w:r>
          </w:p>
          <w:p w:rsidR="003E33C0" w:rsidRPr="00C82FBF" w:rsidRDefault="003E33C0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 xml:space="preserve">3. Guides for homework.   </w:t>
      </w:r>
    </w:p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>- Learn the new words by heart</w:t>
      </w:r>
    </w:p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- Talk 10 ways to </w:t>
      </w:r>
      <w:r w:rsidRPr="0008025C">
        <w:rPr>
          <w:rFonts w:ascii="Times New Roman" w:hAnsi="Times New Roman" w:cs="Times New Roman"/>
          <w:b/>
          <w:bCs/>
          <w:sz w:val="28"/>
          <w:szCs w:val="28"/>
        </w:rPr>
        <w:t>improve</w:t>
      </w:r>
      <w:r w:rsidRPr="0008025C">
        <w:rPr>
          <w:rFonts w:ascii="Times New Roman" w:hAnsi="Times New Roman" w:cs="Times New Roman"/>
          <w:bCs/>
          <w:sz w:val="28"/>
          <w:szCs w:val="28"/>
        </w:rPr>
        <w:t xml:space="preserve"> your English </w:t>
      </w:r>
    </w:p>
    <w:p w:rsidR="003E33C0" w:rsidRPr="0008025C" w:rsidRDefault="003E33C0" w:rsidP="003E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- Prepare next lesson: </w:t>
      </w:r>
      <w:r w:rsidRPr="00B23431">
        <w:rPr>
          <w:rFonts w:ascii="Times New Roman" w:hAnsi="Times New Roman" w:cs="Times New Roman"/>
          <w:bCs/>
          <w:sz w:val="28"/>
          <w:szCs w:val="28"/>
        </w:rPr>
        <w:t>Skills 2</w:t>
      </w:r>
    </w:p>
    <w:p w:rsidR="003E33C0" w:rsidRPr="00AA473D" w:rsidRDefault="003E33C0" w:rsidP="003E3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* Feedback:</w:t>
      </w:r>
    </w:p>
    <w:p w:rsidR="00EF3DB7" w:rsidRDefault="003E33C0" w:rsidP="003E33C0">
      <w:r w:rsidRPr="00AA47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EF3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C0"/>
    <w:rsid w:val="003E33C0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88399B-E1FB-4B80-9540-F44A7895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C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3E3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2021-02-22T16:24:00Z</dcterms:created>
  <dcterms:modified xsi:type="dcterms:W3CDTF">2021-02-22T16:24:00Z</dcterms:modified>
</cp:coreProperties>
</file>