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A6CDB" w:rsidRPr="00EB72A8" w:rsidTr="00FA6CDB">
        <w:tc>
          <w:tcPr>
            <w:tcW w:w="4672" w:type="dxa"/>
          </w:tcPr>
          <w:p w:rsidR="00FA6CDB" w:rsidRPr="00EB72A8" w:rsidRDefault="00FA6CDB" w:rsidP="00EB72A8">
            <w:pPr>
              <w:spacing w:before="40" w:afterLines="40" w:after="96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72A8">
              <w:rPr>
                <w:rFonts w:cs="Times New Roman"/>
                <w:b/>
                <w:sz w:val="28"/>
                <w:szCs w:val="28"/>
              </w:rPr>
              <w:t>TRƯỜNG THCS THANH AM</w:t>
            </w:r>
          </w:p>
        </w:tc>
        <w:tc>
          <w:tcPr>
            <w:tcW w:w="4672" w:type="dxa"/>
          </w:tcPr>
          <w:p w:rsidR="00FA6CDB" w:rsidRPr="00EB72A8" w:rsidRDefault="00FA6CDB" w:rsidP="00EB72A8">
            <w:pPr>
              <w:spacing w:before="40" w:afterLines="40" w:after="9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20EFE" w:rsidRPr="00EB72A8" w:rsidRDefault="00620EFE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</w:p>
    <w:p w:rsidR="00FA6CDB" w:rsidRPr="00EB72A8" w:rsidRDefault="00D91FB7" w:rsidP="00EB72A8">
      <w:pPr>
        <w:spacing w:before="40" w:afterLines="40" w:after="96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NỘI DUNG ÔN TẬP</w:t>
      </w:r>
      <w:bookmarkStart w:id="0" w:name="_GoBack"/>
      <w:bookmarkEnd w:id="0"/>
      <w:r w:rsidR="00EC56FA">
        <w:rPr>
          <w:rFonts w:cs="Times New Roman"/>
          <w:b/>
          <w:sz w:val="28"/>
          <w:szCs w:val="28"/>
        </w:rPr>
        <w:t xml:space="preserve"> KIỂM TRA</w:t>
      </w:r>
      <w:r w:rsidR="00FA6CDB" w:rsidRPr="00EB72A8">
        <w:rPr>
          <w:rFonts w:cs="Times New Roman"/>
          <w:b/>
          <w:sz w:val="28"/>
          <w:szCs w:val="28"/>
        </w:rPr>
        <w:t xml:space="preserve"> TRƯỜNG HỌC ĐIỆN TỬ</w:t>
      </w:r>
    </w:p>
    <w:p w:rsidR="00852F21" w:rsidRPr="00EB72A8" w:rsidRDefault="00852F21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</w:p>
    <w:p w:rsidR="00FA6CDB" w:rsidRPr="00EC56FA" w:rsidRDefault="00FA6CDB" w:rsidP="00EB72A8">
      <w:pPr>
        <w:spacing w:before="40" w:afterLines="40" w:after="96" w:line="240" w:lineRule="auto"/>
        <w:jc w:val="both"/>
        <w:rPr>
          <w:rFonts w:cs="Times New Roman"/>
          <w:b/>
          <w:sz w:val="28"/>
          <w:szCs w:val="28"/>
          <w:lang w:val="nl-NL"/>
        </w:rPr>
      </w:pPr>
      <w:r w:rsidRPr="00EC56FA">
        <w:rPr>
          <w:rFonts w:cs="Times New Roman"/>
          <w:b/>
          <w:sz w:val="28"/>
          <w:szCs w:val="28"/>
        </w:rPr>
        <w:t xml:space="preserve">I. </w:t>
      </w:r>
      <w:r w:rsidR="00EB72A8" w:rsidRPr="00EC56FA">
        <w:rPr>
          <w:rFonts w:cs="Times New Roman"/>
          <w:b/>
          <w:sz w:val="28"/>
          <w:szCs w:val="28"/>
          <w:lang w:val="nl-NL"/>
        </w:rPr>
        <w:t xml:space="preserve">Bài giảng tương tác </w:t>
      </w:r>
    </w:p>
    <w:p w:rsidR="00852F21" w:rsidRPr="00EB72A8" w:rsidRDefault="00FA6CDB" w:rsidP="00EB72A8">
      <w:pPr>
        <w:spacing w:before="40" w:afterLines="40" w:after="96" w:line="240" w:lineRule="auto"/>
        <w:jc w:val="both"/>
        <w:rPr>
          <w:rFonts w:cs="Times New Roman"/>
          <w:b/>
          <w:sz w:val="28"/>
          <w:szCs w:val="28"/>
        </w:rPr>
      </w:pPr>
      <w:r w:rsidRPr="00EB72A8">
        <w:rPr>
          <w:rFonts w:cs="Times New Roman"/>
          <w:b/>
          <w:sz w:val="28"/>
          <w:szCs w:val="28"/>
        </w:rPr>
        <w:t xml:space="preserve">1. Các phần mềm </w:t>
      </w:r>
      <w:r w:rsidR="00852F21" w:rsidRPr="00EB72A8">
        <w:rPr>
          <w:rFonts w:cs="Times New Roman"/>
          <w:b/>
          <w:sz w:val="28"/>
          <w:szCs w:val="28"/>
        </w:rPr>
        <w:t>hỗ trợ giảng dạy</w:t>
      </w:r>
      <w:r w:rsidRPr="00EB72A8">
        <w:rPr>
          <w:rFonts w:cs="Times New Roman"/>
          <w:b/>
          <w:sz w:val="28"/>
          <w:szCs w:val="28"/>
        </w:rPr>
        <w:t>:</w:t>
      </w:r>
      <w:r w:rsidR="00852F21" w:rsidRPr="00EB72A8">
        <w:rPr>
          <w:rFonts w:cs="Times New Roman"/>
          <w:b/>
          <w:sz w:val="28"/>
          <w:szCs w:val="28"/>
        </w:rPr>
        <w:t xml:space="preserve"> </w:t>
      </w:r>
    </w:p>
    <w:p w:rsidR="00852F21" w:rsidRPr="00EB72A8" w:rsidRDefault="00852F21" w:rsidP="00EB72A8">
      <w:pPr>
        <w:spacing w:before="40" w:afterLines="40" w:after="96" w:line="240" w:lineRule="auto"/>
        <w:jc w:val="both"/>
        <w:rPr>
          <w:rFonts w:cs="Times New Roman"/>
          <w:b/>
          <w:sz w:val="28"/>
          <w:szCs w:val="28"/>
        </w:rPr>
      </w:pPr>
      <w:r w:rsidRPr="00EB72A8">
        <w:rPr>
          <w:rFonts w:cs="Times New Roman"/>
          <w:b/>
          <w:sz w:val="28"/>
          <w:szCs w:val="28"/>
        </w:rPr>
        <w:t xml:space="preserve">- </w:t>
      </w:r>
      <w:r w:rsidRPr="00EB72A8">
        <w:rPr>
          <w:rFonts w:cs="Times New Roman"/>
          <w:sz w:val="28"/>
          <w:szCs w:val="28"/>
        </w:rPr>
        <w:t>Yêu cầu</w:t>
      </w:r>
      <w:r w:rsidR="00353C01" w:rsidRPr="00EB72A8">
        <w:rPr>
          <w:rFonts w:cs="Times New Roman"/>
          <w:sz w:val="28"/>
          <w:szCs w:val="28"/>
        </w:rPr>
        <w:t xml:space="preserve"> biết sử dụng và</w:t>
      </w:r>
      <w:r w:rsidRPr="00EB72A8">
        <w:rPr>
          <w:rFonts w:cs="Times New Roman"/>
          <w:sz w:val="28"/>
          <w:szCs w:val="28"/>
        </w:rPr>
        <w:t xml:space="preserve"> khai thác tốt các phần mềm Active, Starboard, Powerpoint, Violet, </w:t>
      </w:r>
      <w:r w:rsidR="00EC56FA">
        <w:rPr>
          <w:rFonts w:cs="Times New Roman"/>
          <w:sz w:val="28"/>
          <w:szCs w:val="28"/>
        </w:rPr>
        <w:t>s</w:t>
      </w:r>
      <w:r w:rsidRPr="00EB72A8">
        <w:rPr>
          <w:rFonts w:cs="Times New Roman"/>
          <w:sz w:val="28"/>
          <w:szCs w:val="28"/>
        </w:rPr>
        <w:t>ách giáo khoa điện tử, phần mềm thí nghiệm ảo</w:t>
      </w:r>
      <w:r w:rsidR="00C87AC1">
        <w:rPr>
          <w:rFonts w:cs="Times New Roman"/>
          <w:sz w:val="28"/>
          <w:szCs w:val="28"/>
        </w:rPr>
        <w:t>, phần mềm dạy học trực tuyến</w:t>
      </w:r>
      <w:r w:rsidR="00D91FB7">
        <w:rPr>
          <w:rFonts w:cs="Times New Roman"/>
          <w:sz w:val="28"/>
          <w:szCs w:val="28"/>
        </w:rPr>
        <w:t>, phần mềm kiểm tra trực tuyến</w:t>
      </w:r>
      <w:r w:rsidRPr="00EB72A8">
        <w:rPr>
          <w:rFonts w:cs="Times New Roman"/>
          <w:sz w:val="28"/>
          <w:szCs w:val="28"/>
        </w:rPr>
        <w:t xml:space="preserve"> …  một các thành thạo.</w:t>
      </w:r>
    </w:p>
    <w:p w:rsidR="00FA6CDB" w:rsidRPr="00EB72A8" w:rsidRDefault="00FA6CDB" w:rsidP="00EB72A8">
      <w:pPr>
        <w:spacing w:before="40" w:afterLines="40" w:after="96" w:line="240" w:lineRule="auto"/>
        <w:jc w:val="both"/>
        <w:rPr>
          <w:rFonts w:cs="Times New Roman"/>
          <w:b/>
          <w:sz w:val="28"/>
          <w:szCs w:val="28"/>
        </w:rPr>
      </w:pPr>
      <w:r w:rsidRPr="00EB72A8">
        <w:rPr>
          <w:rFonts w:cs="Times New Roman"/>
          <w:b/>
          <w:sz w:val="28"/>
          <w:szCs w:val="28"/>
        </w:rPr>
        <w:t>2</w:t>
      </w:r>
      <w:r w:rsidR="00852F21" w:rsidRPr="00EB72A8">
        <w:rPr>
          <w:rFonts w:cs="Times New Roman"/>
          <w:b/>
          <w:sz w:val="28"/>
          <w:szCs w:val="28"/>
        </w:rPr>
        <w:t>. Các</w:t>
      </w:r>
      <w:r w:rsidRPr="00EB72A8">
        <w:rPr>
          <w:rFonts w:cs="Times New Roman"/>
          <w:b/>
          <w:sz w:val="28"/>
          <w:szCs w:val="28"/>
        </w:rPr>
        <w:t xml:space="preserve"> </w:t>
      </w:r>
      <w:r w:rsidR="00353C01" w:rsidRPr="00EB72A8">
        <w:rPr>
          <w:rFonts w:cs="Times New Roman"/>
          <w:b/>
          <w:sz w:val="28"/>
          <w:szCs w:val="28"/>
        </w:rPr>
        <w:t>tính</w:t>
      </w:r>
      <w:r w:rsidRPr="00EB72A8">
        <w:rPr>
          <w:rFonts w:cs="Times New Roman"/>
          <w:b/>
          <w:sz w:val="28"/>
          <w:szCs w:val="28"/>
        </w:rPr>
        <w:t xml:space="preserve"> năng</w:t>
      </w:r>
      <w:r w:rsidR="00852F21" w:rsidRPr="00EB72A8">
        <w:rPr>
          <w:rFonts w:cs="Times New Roman"/>
          <w:b/>
          <w:sz w:val="28"/>
          <w:szCs w:val="28"/>
        </w:rPr>
        <w:t xml:space="preserve"> cơ bản </w:t>
      </w:r>
      <w:r w:rsidRPr="00EB72A8">
        <w:rPr>
          <w:rFonts w:cs="Times New Roman"/>
          <w:b/>
          <w:sz w:val="28"/>
          <w:szCs w:val="28"/>
        </w:rPr>
        <w:t>trên</w:t>
      </w:r>
      <w:r w:rsidR="00852F21" w:rsidRPr="00EB72A8">
        <w:rPr>
          <w:rFonts w:cs="Times New Roman"/>
          <w:b/>
          <w:sz w:val="28"/>
          <w:szCs w:val="28"/>
        </w:rPr>
        <w:t xml:space="preserve"> các</w:t>
      </w:r>
      <w:r w:rsidRPr="00EB72A8">
        <w:rPr>
          <w:rFonts w:cs="Times New Roman"/>
          <w:b/>
          <w:sz w:val="28"/>
          <w:szCs w:val="28"/>
        </w:rPr>
        <w:t xml:space="preserve"> phần mềm</w:t>
      </w:r>
    </w:p>
    <w:p w:rsidR="00FB0334" w:rsidRPr="00EB72A8" w:rsidRDefault="00852F21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  <w:r w:rsidRPr="00EB72A8">
        <w:rPr>
          <w:rFonts w:cs="Times New Roman"/>
          <w:sz w:val="28"/>
          <w:szCs w:val="28"/>
        </w:rPr>
        <w:t>a) Phần mềm Activinspire: m</w:t>
      </w:r>
      <w:r w:rsidR="00FA6CDB" w:rsidRPr="00EB72A8">
        <w:rPr>
          <w:rFonts w:cs="Times New Roman"/>
          <w:sz w:val="28"/>
          <w:szCs w:val="28"/>
        </w:rPr>
        <w:t>ực thần k</w:t>
      </w:r>
      <w:r w:rsidRPr="00EB72A8">
        <w:rPr>
          <w:rFonts w:cs="Times New Roman"/>
          <w:sz w:val="28"/>
          <w:szCs w:val="28"/>
        </w:rPr>
        <w:t>ỳ; t</w:t>
      </w:r>
      <w:r w:rsidR="00FA6CDB" w:rsidRPr="00EB72A8">
        <w:rPr>
          <w:rFonts w:cs="Times New Roman"/>
          <w:sz w:val="28"/>
          <w:szCs w:val="28"/>
        </w:rPr>
        <w:t>hùng chứ</w:t>
      </w:r>
      <w:r w:rsidRPr="00EB72A8">
        <w:rPr>
          <w:rFonts w:cs="Times New Roman"/>
          <w:sz w:val="28"/>
          <w:szCs w:val="28"/>
        </w:rPr>
        <w:t>a (chèn âm thanh ); ẩ</w:t>
      </w:r>
      <w:r w:rsidR="00FA6CDB" w:rsidRPr="00EB72A8">
        <w:rPr>
          <w:rFonts w:cs="Times New Roman"/>
          <w:sz w:val="28"/>
          <w:szCs w:val="28"/>
        </w:rPr>
        <w:t>n, hiệ</w:t>
      </w:r>
      <w:r w:rsidRPr="00EB72A8">
        <w:rPr>
          <w:rFonts w:cs="Times New Roman"/>
          <w:sz w:val="28"/>
          <w:szCs w:val="28"/>
        </w:rPr>
        <w:t>n; c</w:t>
      </w:r>
      <w:r w:rsidR="00FA6CDB" w:rsidRPr="00EB72A8">
        <w:rPr>
          <w:rFonts w:cs="Times New Roman"/>
          <w:sz w:val="28"/>
          <w:szCs w:val="28"/>
        </w:rPr>
        <w:t>hèn liên kế</w:t>
      </w:r>
      <w:r w:rsidRPr="00EB72A8">
        <w:rPr>
          <w:rFonts w:cs="Times New Roman"/>
          <w:sz w:val="28"/>
          <w:szCs w:val="28"/>
        </w:rPr>
        <w:t>t; c</w:t>
      </w:r>
      <w:r w:rsidR="00FA6CDB" w:rsidRPr="00EB72A8">
        <w:rPr>
          <w:rFonts w:cs="Times New Roman"/>
          <w:sz w:val="28"/>
          <w:szCs w:val="28"/>
        </w:rPr>
        <w:t>hèn đối tượ</w:t>
      </w:r>
      <w:r w:rsidRPr="00EB72A8">
        <w:rPr>
          <w:rFonts w:cs="Times New Roman"/>
          <w:sz w:val="28"/>
          <w:szCs w:val="28"/>
        </w:rPr>
        <w:t>ng; đ</w:t>
      </w:r>
      <w:r w:rsidR="00FA6CDB" w:rsidRPr="00EB72A8">
        <w:rPr>
          <w:rFonts w:cs="Times New Roman"/>
          <w:sz w:val="28"/>
          <w:szCs w:val="28"/>
        </w:rPr>
        <w:t>ưa về trướ</w:t>
      </w:r>
      <w:r w:rsidRPr="00EB72A8">
        <w:rPr>
          <w:rFonts w:cs="Times New Roman"/>
          <w:sz w:val="28"/>
          <w:szCs w:val="28"/>
        </w:rPr>
        <w:t>c; chèn âm thanh,video; v</w:t>
      </w:r>
      <w:r w:rsidR="00FA6CDB" w:rsidRPr="00EB72A8">
        <w:rPr>
          <w:rFonts w:cs="Times New Roman"/>
          <w:sz w:val="28"/>
          <w:szCs w:val="28"/>
        </w:rPr>
        <w:t xml:space="preserve">ị trí tăng, giảm, phải, trái </w:t>
      </w:r>
    </w:p>
    <w:p w:rsidR="00FB0334" w:rsidRDefault="00852F21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  <w:r w:rsidRPr="00EB72A8">
        <w:rPr>
          <w:rFonts w:cs="Times New Roman"/>
          <w:sz w:val="28"/>
          <w:szCs w:val="28"/>
        </w:rPr>
        <w:t xml:space="preserve">b) Phần mềm Starboard: </w:t>
      </w:r>
      <w:r w:rsidR="00FB0334" w:rsidRPr="00EB72A8">
        <w:rPr>
          <w:rFonts w:cs="Times New Roman"/>
          <w:sz w:val="28"/>
          <w:szCs w:val="28"/>
        </w:rPr>
        <w:t>Chức năng kéo thả</w:t>
      </w:r>
      <w:r w:rsidRPr="00EB72A8">
        <w:rPr>
          <w:rFonts w:cs="Times New Roman"/>
          <w:sz w:val="28"/>
          <w:szCs w:val="28"/>
        </w:rPr>
        <w:t>; c</w:t>
      </w:r>
      <w:r w:rsidR="00FB0334" w:rsidRPr="00EB72A8">
        <w:rPr>
          <w:rFonts w:cs="Times New Roman"/>
          <w:sz w:val="28"/>
          <w:szCs w:val="28"/>
        </w:rPr>
        <w:t>hức năng chia đôi bảng 2.3 ngườ</w:t>
      </w:r>
      <w:r w:rsidRPr="00EB72A8">
        <w:rPr>
          <w:rFonts w:cs="Times New Roman"/>
          <w:sz w:val="28"/>
          <w:szCs w:val="28"/>
        </w:rPr>
        <w:t>i; c</w:t>
      </w:r>
      <w:r w:rsidR="00FB0334" w:rsidRPr="00EB72A8">
        <w:rPr>
          <w:rFonts w:cs="Times New Roman"/>
          <w:sz w:val="28"/>
          <w:szCs w:val="28"/>
        </w:rPr>
        <w:t>hèn file Powerpoint (dạng file chạy thẳng ) sử dụng các hiệu ứng nâng cao (Trigger, Hyperlink, Morth… )</w:t>
      </w:r>
    </w:p>
    <w:p w:rsidR="00B56922" w:rsidRPr="00EB72A8" w:rsidRDefault="00B56922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Sử dụng thành thạo một phần mềm dạy</w:t>
      </w:r>
      <w:r w:rsidR="00546497">
        <w:rPr>
          <w:rFonts w:cs="Times New Roman"/>
          <w:sz w:val="28"/>
          <w:szCs w:val="28"/>
        </w:rPr>
        <w:t xml:space="preserve"> học</w:t>
      </w:r>
      <w:r>
        <w:rPr>
          <w:rFonts w:cs="Times New Roman"/>
          <w:sz w:val="28"/>
          <w:szCs w:val="28"/>
        </w:rPr>
        <w:t xml:space="preserve"> trực tuyến</w:t>
      </w:r>
      <w:r w:rsidR="00546497">
        <w:rPr>
          <w:rFonts w:cs="Times New Roman"/>
          <w:sz w:val="28"/>
          <w:szCs w:val="28"/>
        </w:rPr>
        <w:t xml:space="preserve">: Zoom, MS Teams, </w:t>
      </w:r>
    </w:p>
    <w:p w:rsidR="00EC56FA" w:rsidRPr="00EB72A8" w:rsidRDefault="00546497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d) Tạo các câu hỏi kiểm tra trên các ứng dụng như Google Forms, Kahoot, Blooket, Quizizz, Livewordsheets….</w:t>
      </w:r>
    </w:p>
    <w:p w:rsidR="00EB72A8" w:rsidRPr="00EB72A8" w:rsidRDefault="00EB72A8" w:rsidP="00EB72A8">
      <w:pPr>
        <w:spacing w:before="40" w:afterLines="40" w:after="96" w:line="240" w:lineRule="auto"/>
        <w:jc w:val="both"/>
        <w:rPr>
          <w:rFonts w:cs="Times New Roman"/>
          <w:i/>
          <w:sz w:val="28"/>
          <w:szCs w:val="28"/>
        </w:rPr>
      </w:pPr>
      <w:r w:rsidRPr="00EB72A8">
        <w:rPr>
          <w:rFonts w:cs="Times New Roman"/>
          <w:i/>
          <w:sz w:val="28"/>
          <w:szCs w:val="28"/>
        </w:rPr>
        <w:t xml:space="preserve">Lưu ý: </w:t>
      </w:r>
    </w:p>
    <w:p w:rsidR="00EB72A8" w:rsidRPr="00EB72A8" w:rsidRDefault="00EB72A8" w:rsidP="00EB72A8">
      <w:pPr>
        <w:spacing w:before="40" w:afterLines="40" w:after="96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2A8">
        <w:rPr>
          <w:rFonts w:cs="Times New Roman"/>
          <w:sz w:val="28"/>
          <w:szCs w:val="28"/>
        </w:rPr>
        <w:t xml:space="preserve">- </w:t>
      </w:r>
      <w:r w:rsidRPr="00EB72A8">
        <w:rPr>
          <w:color w:val="000000"/>
          <w:sz w:val="28"/>
          <w:szCs w:val="28"/>
          <w:shd w:val="clear" w:color="auto" w:fill="FFFFFF"/>
        </w:rPr>
        <w:t xml:space="preserve">Tỉ lệ GV sử dụng Bảng TTTM mức nâng cao tối thiểu đạt: </w:t>
      </w:r>
      <w:r w:rsidRPr="00EB72A8">
        <w:rPr>
          <w:b/>
          <w:color w:val="000000"/>
          <w:sz w:val="28"/>
          <w:szCs w:val="28"/>
          <w:shd w:val="clear" w:color="auto" w:fill="FFFFFF"/>
        </w:rPr>
        <w:t>35%</w:t>
      </w:r>
      <w:r w:rsidRPr="00EB72A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72A8" w:rsidRPr="00EB72A8" w:rsidRDefault="00EB72A8" w:rsidP="00EB72A8">
      <w:pPr>
        <w:spacing w:before="40" w:afterLines="40" w:after="96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2A8">
        <w:rPr>
          <w:color w:val="000000"/>
          <w:sz w:val="28"/>
          <w:szCs w:val="28"/>
          <w:shd w:val="clear" w:color="auto" w:fill="FFFFFF"/>
        </w:rPr>
        <w:t xml:space="preserve">- 100% GV, NV sử dụng trang thiết bị CNTT </w:t>
      </w:r>
    </w:p>
    <w:p w:rsidR="00EB72A8" w:rsidRPr="00EB72A8" w:rsidRDefault="00EB72A8" w:rsidP="00EB72A8">
      <w:pPr>
        <w:spacing w:before="40" w:afterLines="40" w:after="96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2A8">
        <w:rPr>
          <w:color w:val="000000"/>
          <w:sz w:val="28"/>
          <w:szCs w:val="28"/>
          <w:shd w:val="clear" w:color="auto" w:fill="FFFFFF"/>
        </w:rPr>
        <w:t xml:space="preserve">* Ghi chú: Kĩ năng sử dụng bảng TTTM </w:t>
      </w:r>
    </w:p>
    <w:p w:rsidR="00EB72A8" w:rsidRPr="00EB72A8" w:rsidRDefault="00EB72A8" w:rsidP="00EB72A8">
      <w:pPr>
        <w:spacing w:before="40" w:afterLines="40" w:after="96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B72A8">
        <w:rPr>
          <w:color w:val="000000"/>
          <w:sz w:val="28"/>
          <w:szCs w:val="28"/>
          <w:shd w:val="clear" w:color="auto" w:fill="FFFFFF"/>
        </w:rPr>
        <w:t xml:space="preserve">+ Mức cơ bản: GV biết sử dụng và khai thác tính năng, modun của bảng vào giảng dạy. </w:t>
      </w:r>
    </w:p>
    <w:p w:rsidR="00EB72A8" w:rsidRPr="00EB72A8" w:rsidRDefault="00EB72A8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  <w:r w:rsidRPr="00EB72A8">
        <w:rPr>
          <w:color w:val="000000"/>
          <w:sz w:val="28"/>
          <w:szCs w:val="28"/>
          <w:shd w:val="clear" w:color="auto" w:fill="FFFFFF"/>
        </w:rPr>
        <w:t>+ Mức nâng cao: GV khai thác, sử dụng thành thạo từ 3 phần mềm chuyên môn khi soạn bài trên bảng.</w:t>
      </w:r>
    </w:p>
    <w:p w:rsidR="00852F21" w:rsidRPr="00EB72A8" w:rsidRDefault="00852F21" w:rsidP="00EB72A8">
      <w:pPr>
        <w:spacing w:before="40" w:afterLines="40" w:after="96" w:line="240" w:lineRule="auto"/>
        <w:jc w:val="both"/>
        <w:rPr>
          <w:rFonts w:cs="Times New Roman"/>
          <w:b/>
          <w:sz w:val="28"/>
          <w:szCs w:val="28"/>
        </w:rPr>
      </w:pPr>
      <w:r w:rsidRPr="00EB72A8">
        <w:rPr>
          <w:rFonts w:cs="Times New Roman"/>
          <w:b/>
          <w:sz w:val="28"/>
          <w:szCs w:val="28"/>
        </w:rPr>
        <w:t>II. C</w:t>
      </w:r>
      <w:r w:rsidR="00353C01" w:rsidRPr="00EB72A8">
        <w:rPr>
          <w:rFonts w:cs="Times New Roman"/>
          <w:b/>
          <w:sz w:val="28"/>
          <w:szCs w:val="28"/>
        </w:rPr>
        <w:t>ổ</w:t>
      </w:r>
      <w:r w:rsidRPr="00EB72A8">
        <w:rPr>
          <w:rFonts w:cs="Times New Roman"/>
          <w:b/>
          <w:sz w:val="28"/>
          <w:szCs w:val="28"/>
        </w:rPr>
        <w:t>ng thông tin điện tử</w:t>
      </w:r>
    </w:p>
    <w:p w:rsidR="00353C01" w:rsidRPr="00EB72A8" w:rsidRDefault="00852F21" w:rsidP="00EB72A8">
      <w:pPr>
        <w:spacing w:before="40" w:afterLines="40" w:after="96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B72A8">
        <w:rPr>
          <w:rFonts w:cs="Times New Roman"/>
          <w:sz w:val="28"/>
          <w:szCs w:val="28"/>
        </w:rPr>
        <w:t xml:space="preserve">- </w:t>
      </w:r>
      <w:r w:rsidR="00546497">
        <w:rPr>
          <w:rFonts w:cs="Times New Roman"/>
          <w:sz w:val="28"/>
          <w:szCs w:val="28"/>
        </w:rPr>
        <w:t xml:space="preserve">Lớp 1: </w:t>
      </w:r>
      <w:r w:rsidR="00353C01" w:rsidRPr="00EB72A8">
        <w:rPr>
          <w:rFonts w:cs="Times New Roman"/>
          <w:color w:val="000000"/>
          <w:sz w:val="28"/>
          <w:szCs w:val="28"/>
          <w:shd w:val="clear" w:color="auto" w:fill="FFFFFF"/>
        </w:rPr>
        <w:t>GV khai thác được cổng TTĐT của nhà trường: cách xem lịch tuần, các</w:t>
      </w:r>
      <w:r w:rsidR="00EB72A8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tin tức</w:t>
      </w:r>
      <w:r w:rsidR="00353C01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văn bản</w:t>
      </w:r>
      <w:r w:rsidR="00EB72A8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của trường cũng như </w:t>
      </w:r>
      <w:r w:rsidR="00353C01" w:rsidRPr="00EB72A8">
        <w:rPr>
          <w:rFonts w:cs="Times New Roman"/>
          <w:color w:val="000000"/>
          <w:sz w:val="28"/>
          <w:szCs w:val="28"/>
          <w:shd w:val="clear" w:color="auto" w:fill="FFFFFF"/>
        </w:rPr>
        <w:t>các trường</w:t>
      </w:r>
      <w:r w:rsidR="00EB72A8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khác trên địa bàn</w:t>
      </w:r>
      <w:r w:rsidR="00353C01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Quận</w:t>
      </w:r>
      <w:r w:rsidR="00EB72A8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Long Biên.</w:t>
      </w:r>
    </w:p>
    <w:p w:rsidR="00852F21" w:rsidRPr="00EB72A8" w:rsidRDefault="00353C01" w:rsidP="00EB72A8">
      <w:pPr>
        <w:spacing w:before="40" w:afterLines="40" w:after="96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46497">
        <w:rPr>
          <w:rFonts w:cs="Times New Roman"/>
          <w:color w:val="000000"/>
          <w:sz w:val="28"/>
          <w:szCs w:val="28"/>
          <w:shd w:val="clear" w:color="auto" w:fill="FFFFFF"/>
        </w:rPr>
        <w:t xml:space="preserve">Lớp 2: </w:t>
      </w:r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>GV</w:t>
      </w:r>
      <w:r w:rsidR="008E42C7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>ghi nhớ tài khoản đăng nhập cổng nội bộ và biết</w:t>
      </w:r>
      <w:r w:rsidR="00EB72A8"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cách</w:t>
      </w:r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2C7" w:rsidRPr="00EB72A8">
        <w:rPr>
          <w:rFonts w:cs="Times New Roman"/>
          <w:color w:val="000000"/>
          <w:sz w:val="28"/>
          <w:szCs w:val="28"/>
          <w:shd w:val="clear" w:color="auto" w:fill="FFFFFF"/>
        </w:rPr>
        <w:t>tìm đọc các văn bản nội bộ, bài giảng điện tử.</w:t>
      </w:r>
    </w:p>
    <w:p w:rsidR="008E42C7" w:rsidRPr="00EB72A8" w:rsidRDefault="008E42C7" w:rsidP="00EB72A8">
      <w:pPr>
        <w:spacing w:before="40" w:afterLines="40" w:after="96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- GV ghi nhớ tài khoản đăng nhập trang </w:t>
      </w:r>
      <w:hyperlink r:id="rId4" w:history="1">
        <w:r w:rsidRPr="00EB72A8">
          <w:rPr>
            <w:rStyle w:val="Hyperlink"/>
            <w:rFonts w:cs="Times New Roman"/>
            <w:sz w:val="28"/>
            <w:szCs w:val="28"/>
            <w:shd w:val="clear" w:color="auto" w:fill="FFFFFF"/>
          </w:rPr>
          <w:t>http://quantri.longbien.edu.vn/</w:t>
        </w:r>
      </w:hyperlink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và biết cách đăng bài giảng, tin tức.</w:t>
      </w:r>
    </w:p>
    <w:p w:rsidR="00EB72A8" w:rsidRPr="00EB72A8" w:rsidRDefault="00EB72A8" w:rsidP="00EB72A8">
      <w:pPr>
        <w:spacing w:before="40" w:afterLines="40" w:after="96" w:line="240" w:lineRule="auto"/>
        <w:jc w:val="both"/>
        <w:rPr>
          <w:rFonts w:cs="Times New Roman"/>
          <w:sz w:val="28"/>
          <w:szCs w:val="28"/>
        </w:rPr>
      </w:pPr>
      <w:r w:rsidRPr="00EB72A8">
        <w:rPr>
          <w:rFonts w:cs="Times New Roman"/>
          <w:i/>
          <w:color w:val="000000"/>
          <w:sz w:val="28"/>
          <w:szCs w:val="28"/>
          <w:shd w:val="clear" w:color="auto" w:fill="FFFFFF"/>
        </w:rPr>
        <w:t>Lưu ý:</w:t>
      </w:r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Mỗi GV 1 tháng phải đăng ít nhất </w:t>
      </w:r>
      <w:r w:rsidR="00C87AC1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Pr="00EB72A8">
        <w:rPr>
          <w:rFonts w:cs="Times New Roman"/>
          <w:color w:val="000000"/>
          <w:sz w:val="28"/>
          <w:szCs w:val="28"/>
          <w:shd w:val="clear" w:color="auto" w:fill="FFFFFF"/>
        </w:rPr>
        <w:t xml:space="preserve"> bài giảng điện tử sử dụng phần mềm; mỗi học kỳ có 1 bài giảng sử dụng 2 đến 3 phần mềm đặc thù môn học.</w:t>
      </w:r>
    </w:p>
    <w:sectPr w:rsidR="00EB72A8" w:rsidRPr="00EB72A8" w:rsidSect="00010868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B"/>
    <w:rsid w:val="00010868"/>
    <w:rsid w:val="00353C01"/>
    <w:rsid w:val="00412FC9"/>
    <w:rsid w:val="0043503A"/>
    <w:rsid w:val="00546497"/>
    <w:rsid w:val="00620EFE"/>
    <w:rsid w:val="00852F21"/>
    <w:rsid w:val="008E42C7"/>
    <w:rsid w:val="00B56922"/>
    <w:rsid w:val="00C87AC1"/>
    <w:rsid w:val="00D91FB7"/>
    <w:rsid w:val="00EB72A8"/>
    <w:rsid w:val="00EC56FA"/>
    <w:rsid w:val="00FA6CDB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E267"/>
  <w15:chartTrackingRefBased/>
  <w15:docId w15:val="{A5B2A323-AE43-4920-ACA7-3772F67F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antri.longbie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An</cp:lastModifiedBy>
  <cp:revision>4</cp:revision>
  <dcterms:created xsi:type="dcterms:W3CDTF">2020-12-25T15:00:00Z</dcterms:created>
  <dcterms:modified xsi:type="dcterms:W3CDTF">2021-10-16T03:31:00Z</dcterms:modified>
</cp:coreProperties>
</file>