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7C6" w:rsidRPr="003B47C6" w:rsidRDefault="003B47C6" w:rsidP="003B47C6">
      <w:pPr>
        <w:spacing w:line="240" w:lineRule="auto"/>
        <w:jc w:val="center"/>
        <w:rPr>
          <w:rFonts w:ascii="Times New Roman" w:hAnsi="Times New Roman" w:cs="Times New Roman"/>
          <w:b/>
          <w:sz w:val="28"/>
          <w:szCs w:val="28"/>
        </w:rPr>
      </w:pPr>
      <w:r w:rsidRPr="003B47C6">
        <w:rPr>
          <w:rFonts w:ascii="Times New Roman" w:hAnsi="Times New Roman" w:cs="Times New Roman"/>
          <w:b/>
          <w:sz w:val="28"/>
          <w:szCs w:val="28"/>
        </w:rPr>
        <w:t>PHIẾU THU HOẠCH</w:t>
      </w:r>
    </w:p>
    <w:p w:rsidR="003B47C6" w:rsidRPr="00E5663A" w:rsidRDefault="003B47C6" w:rsidP="003B47C6">
      <w:pPr>
        <w:spacing w:line="240" w:lineRule="auto"/>
        <w:jc w:val="center"/>
        <w:rPr>
          <w:rFonts w:ascii="Times New Roman" w:hAnsi="Times New Roman" w:cs="Times New Roman"/>
          <w:b/>
          <w:sz w:val="28"/>
          <w:szCs w:val="28"/>
        </w:rPr>
      </w:pPr>
      <w:r w:rsidRPr="00E5663A">
        <w:rPr>
          <w:rFonts w:ascii="Times New Roman" w:hAnsi="Times New Roman" w:cs="Times New Roman"/>
          <w:b/>
          <w:i/>
          <w:sz w:val="28"/>
          <w:szCs w:val="28"/>
        </w:rPr>
        <w:t>Chuyên đề:</w:t>
      </w:r>
      <w:r>
        <w:rPr>
          <w:rFonts w:ascii="Times New Roman" w:hAnsi="Times New Roman" w:cs="Times New Roman"/>
          <w:sz w:val="28"/>
          <w:szCs w:val="28"/>
        </w:rPr>
        <w:t xml:space="preserve"> </w:t>
      </w:r>
      <w:r w:rsidRPr="00E5663A">
        <w:rPr>
          <w:rFonts w:ascii="Times New Roman" w:hAnsi="Times New Roman" w:cs="Times New Roman"/>
          <w:b/>
          <w:sz w:val="28"/>
          <w:szCs w:val="28"/>
        </w:rPr>
        <w:t>“Vận dụng các kĩ thuật dạy học tích cực trong giảng dạy”</w:t>
      </w:r>
    </w:p>
    <w:p w:rsidR="003B47C6" w:rsidRDefault="003B47C6" w:rsidP="003B47C6">
      <w:pPr>
        <w:spacing w:line="240" w:lineRule="auto"/>
        <w:rPr>
          <w:rFonts w:ascii="Times New Roman" w:hAnsi="Times New Roman" w:cs="Times New Roman"/>
          <w:sz w:val="28"/>
          <w:szCs w:val="28"/>
        </w:rPr>
      </w:pPr>
      <w:r>
        <w:rPr>
          <w:rFonts w:ascii="Times New Roman" w:hAnsi="Times New Roman" w:cs="Times New Roman"/>
          <w:sz w:val="28"/>
          <w:szCs w:val="28"/>
        </w:rPr>
        <w:t>Họ và tên GV: Đặng Ngọc Ánh</w:t>
      </w:r>
    </w:p>
    <w:p w:rsidR="003B47C6" w:rsidRPr="00621110" w:rsidRDefault="003B47C6" w:rsidP="003B47C6">
      <w:pPr>
        <w:spacing w:line="240" w:lineRule="auto"/>
        <w:rPr>
          <w:rFonts w:ascii="Times New Roman" w:hAnsi="Times New Roman" w:cs="Times New Roman"/>
          <w:b/>
          <w:sz w:val="28"/>
          <w:szCs w:val="28"/>
        </w:rPr>
      </w:pPr>
      <w:r>
        <w:rPr>
          <w:rFonts w:ascii="Times New Roman" w:hAnsi="Times New Roman" w:cs="Times New Roman"/>
          <w:sz w:val="28"/>
          <w:szCs w:val="28"/>
        </w:rPr>
        <w:t>Kĩ thuật dạy học:</w:t>
      </w:r>
      <w:r w:rsidRPr="00621110">
        <w:rPr>
          <w:rFonts w:ascii="Times New Roman" w:hAnsi="Times New Roman" w:cs="Times New Roman"/>
          <w:sz w:val="28"/>
          <w:szCs w:val="28"/>
        </w:rPr>
        <w:t xml:space="preserve"> </w:t>
      </w:r>
      <w:r>
        <w:rPr>
          <w:rFonts w:ascii="Times New Roman" w:hAnsi="Times New Roman" w:cs="Times New Roman"/>
          <w:sz w:val="28"/>
          <w:szCs w:val="28"/>
        </w:rPr>
        <w:t>Các mảnh ghép</w:t>
      </w:r>
    </w:p>
    <w:p w:rsidR="003B47C6" w:rsidRDefault="003B47C6" w:rsidP="003B47C6">
      <w:pPr>
        <w:spacing w:line="240" w:lineRule="auto"/>
        <w:rPr>
          <w:rFonts w:ascii="Times New Roman" w:hAnsi="Times New Roman" w:cs="Times New Roman"/>
          <w:sz w:val="28"/>
          <w:szCs w:val="28"/>
        </w:rPr>
      </w:pPr>
      <w:r>
        <w:rPr>
          <w:rFonts w:ascii="Times New Roman" w:hAnsi="Times New Roman" w:cs="Times New Roman"/>
          <w:sz w:val="28"/>
          <w:szCs w:val="28"/>
        </w:rPr>
        <w:t>Môn: Đạo đức 4</w:t>
      </w:r>
    </w:p>
    <w:p w:rsidR="003B47C6" w:rsidRDefault="003B47C6" w:rsidP="003B47C6">
      <w:pPr>
        <w:spacing w:line="240" w:lineRule="auto"/>
        <w:rPr>
          <w:rFonts w:ascii="Times New Roman" w:hAnsi="Times New Roman" w:cs="Times New Roman"/>
          <w:sz w:val="28"/>
          <w:szCs w:val="28"/>
        </w:rPr>
      </w:pPr>
      <w:r>
        <w:rPr>
          <w:rFonts w:ascii="Times New Roman" w:hAnsi="Times New Roman" w:cs="Times New Roman"/>
          <w:sz w:val="28"/>
          <w:szCs w:val="28"/>
        </w:rPr>
        <w:t>Tên bài dạy: Bài 3: Biết bày tỏ ý kiến</w:t>
      </w:r>
      <w:bookmarkStart w:id="0" w:name="_GoBack"/>
      <w:bookmarkEnd w:id="0"/>
    </w:p>
    <w:p w:rsidR="003B47C6" w:rsidRDefault="003B47C6" w:rsidP="003B47C6">
      <w:pPr>
        <w:spacing w:line="240" w:lineRule="auto"/>
        <w:rPr>
          <w:rFonts w:ascii="Times New Roman" w:hAnsi="Times New Roman" w:cs="Times New Roman"/>
          <w:sz w:val="28"/>
          <w:szCs w:val="28"/>
        </w:rPr>
      </w:pPr>
      <w:r>
        <w:rPr>
          <w:rFonts w:ascii="Times New Roman" w:hAnsi="Times New Roman" w:cs="Times New Roman"/>
          <w:sz w:val="28"/>
          <w:szCs w:val="28"/>
        </w:rPr>
        <w:t>Hoạt động dạy:</w:t>
      </w:r>
      <w:r w:rsidRPr="00E5663A">
        <w:rPr>
          <w:rFonts w:ascii="Times New Roman" w:hAnsi="Times New Roman" w:cs="Times New Roman"/>
          <w:sz w:val="28"/>
          <w:szCs w:val="28"/>
        </w:rPr>
        <w:t xml:space="preserve"> </w:t>
      </w:r>
      <w:r>
        <w:rPr>
          <w:rFonts w:ascii="Times New Roman" w:hAnsi="Times New Roman" w:cs="Times New Roman"/>
          <w:sz w:val="28"/>
          <w:szCs w:val="28"/>
        </w:rPr>
        <w:t>Hình thành kiến thức mới – Giải quyết tình huống</w:t>
      </w:r>
    </w:p>
    <w:p w:rsidR="003B47C6" w:rsidRDefault="003B47C6" w:rsidP="003B47C6">
      <w:pPr>
        <w:spacing w:line="240" w:lineRule="auto"/>
        <w:rPr>
          <w:rFonts w:ascii="Times New Roman" w:hAnsi="Times New Roman" w:cs="Times New Roman"/>
          <w:sz w:val="28"/>
          <w:szCs w:val="28"/>
        </w:rPr>
      </w:pPr>
      <w:r>
        <w:rPr>
          <w:rFonts w:ascii="Times New Roman" w:hAnsi="Times New Roman" w:cs="Times New Roman"/>
          <w:sz w:val="28"/>
          <w:szCs w:val="28"/>
        </w:rPr>
        <w:t>Lớp:</w:t>
      </w:r>
      <w:r w:rsidRPr="00621110">
        <w:rPr>
          <w:rFonts w:ascii="Times New Roman" w:hAnsi="Times New Roman" w:cs="Times New Roman"/>
          <w:sz w:val="28"/>
          <w:szCs w:val="28"/>
        </w:rPr>
        <w:t xml:space="preserve"> </w:t>
      </w:r>
      <w:r>
        <w:rPr>
          <w:rFonts w:ascii="Times New Roman" w:hAnsi="Times New Roman" w:cs="Times New Roman"/>
          <w:sz w:val="28"/>
          <w:szCs w:val="28"/>
        </w:rPr>
        <w:t>4</w:t>
      </w:r>
    </w:p>
    <w:p w:rsidR="003B47C6" w:rsidRPr="00621110" w:rsidRDefault="003B47C6" w:rsidP="003B47C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BÀI LÀM</w:t>
      </w:r>
    </w:p>
    <w:p w:rsidR="0089058C" w:rsidRDefault="0089058C" w:rsidP="00CA1A2C">
      <w:pPr>
        <w:spacing w:after="0" w:line="26" w:lineRule="atLeast"/>
        <w:jc w:val="both"/>
        <w:rPr>
          <w:rFonts w:ascii="Times New Roman" w:hAnsi="Times New Roman"/>
          <w:sz w:val="28"/>
        </w:rPr>
      </w:pPr>
      <w:r w:rsidRPr="003B47C6">
        <w:rPr>
          <w:rFonts w:ascii="Times New Roman" w:hAnsi="Times New Roman"/>
          <w:b/>
          <w:sz w:val="28"/>
        </w:rPr>
        <w:t>MT:</w:t>
      </w:r>
      <w:r w:rsidRPr="0089058C">
        <w:rPr>
          <w:rFonts w:ascii="Times New Roman" w:hAnsi="Times New Roman"/>
          <w:sz w:val="28"/>
        </w:rPr>
        <w:t xml:space="preserve"> HS biết được tác dụng của việc bày tỏ ý kiến của mình</w:t>
      </w:r>
    </w:p>
    <w:p w:rsidR="0089058C" w:rsidRPr="00EB1334" w:rsidRDefault="0089058C" w:rsidP="00CA1A2C">
      <w:pPr>
        <w:spacing w:after="0" w:line="26" w:lineRule="atLeast"/>
        <w:jc w:val="both"/>
        <w:rPr>
          <w:rFonts w:ascii="Times New Roman" w:hAnsi="Times New Roman"/>
          <w:b/>
          <w:sz w:val="28"/>
        </w:rPr>
      </w:pPr>
      <w:r w:rsidRPr="00EB1334">
        <w:rPr>
          <w:rFonts w:ascii="Times New Roman" w:hAnsi="Times New Roman"/>
          <w:b/>
          <w:sz w:val="28"/>
        </w:rPr>
        <w:t>Vòng 1: Nhóm chuyên gia</w:t>
      </w:r>
    </w:p>
    <w:p w:rsidR="00F744A2" w:rsidRDefault="00CA1A2C" w:rsidP="00CA1A2C">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GV chia lớ</w:t>
      </w:r>
      <w:r w:rsidR="00587EF2">
        <w:rPr>
          <w:rFonts w:ascii="Times New Roman" w:hAnsi="Times New Roman" w:cs="Times New Roman"/>
          <w:sz w:val="28"/>
          <w:szCs w:val="28"/>
        </w:rPr>
        <w:t>p thành 4</w:t>
      </w:r>
      <w:r>
        <w:rPr>
          <w:rFonts w:ascii="Times New Roman" w:hAnsi="Times New Roman" w:cs="Times New Roman"/>
          <w:sz w:val="28"/>
          <w:szCs w:val="28"/>
        </w:rPr>
        <w:t xml:space="preserve"> nhóm (mỗi nhóm gồ</w:t>
      </w:r>
      <w:r w:rsidR="00587EF2">
        <w:rPr>
          <w:rFonts w:ascii="Times New Roman" w:hAnsi="Times New Roman" w:cs="Times New Roman"/>
          <w:sz w:val="28"/>
          <w:szCs w:val="28"/>
        </w:rPr>
        <w:t>m 8</w:t>
      </w:r>
      <w:r>
        <w:rPr>
          <w:rFonts w:ascii="Times New Roman" w:hAnsi="Times New Roman" w:cs="Times New Roman"/>
          <w:sz w:val="28"/>
          <w:szCs w:val="28"/>
        </w:rPr>
        <w:t xml:space="preserve"> HS), thảo luận </w:t>
      </w:r>
      <w:r w:rsidR="00F744A2">
        <w:rPr>
          <w:rFonts w:ascii="Times New Roman" w:hAnsi="Times New Roman" w:cs="Times New Roman"/>
          <w:sz w:val="28"/>
          <w:szCs w:val="28"/>
        </w:rPr>
        <w:t>câu hỏi:</w:t>
      </w:r>
      <w:r w:rsidR="00587EF2">
        <w:rPr>
          <w:rFonts w:ascii="Times New Roman" w:hAnsi="Times New Roman" w:cs="Times New Roman"/>
          <w:sz w:val="28"/>
          <w:szCs w:val="28"/>
        </w:rPr>
        <w:t xml:space="preserve"> “</w:t>
      </w:r>
      <w:r w:rsidR="00F744A2">
        <w:rPr>
          <w:rFonts w:ascii="Times New Roman" w:hAnsi="Times New Roman" w:cs="Times New Roman"/>
          <w:sz w:val="28"/>
          <w:szCs w:val="28"/>
        </w:rPr>
        <w:t>Em sẽ làm gì trong mỗi tình huống trên? Vì sao?</w:t>
      </w:r>
      <w:r w:rsidR="00587EF2">
        <w:rPr>
          <w:rFonts w:ascii="Times New Roman" w:hAnsi="Times New Roman" w:cs="Times New Roman"/>
          <w:sz w:val="28"/>
          <w:szCs w:val="28"/>
        </w:rPr>
        <w:t>” trong thời gian 5 phút</w:t>
      </w:r>
    </w:p>
    <w:p w:rsidR="009126D5" w:rsidRPr="00CA1A2C" w:rsidRDefault="009126D5" w:rsidP="00CA1A2C">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Nhóm 1: Tình huống 1</w:t>
      </w:r>
      <w:r w:rsidR="00D80066">
        <w:rPr>
          <w:rFonts w:ascii="Times New Roman" w:hAnsi="Times New Roman" w:cs="Times New Roman"/>
          <w:sz w:val="28"/>
          <w:szCs w:val="28"/>
        </w:rPr>
        <w:t>: Em được phân công làm một việc không phù hợp với khả năng</w:t>
      </w:r>
    </w:p>
    <w:p w:rsidR="009126D5" w:rsidRPr="00CA1A2C" w:rsidRDefault="00F744A2"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Nhóm 2</w:t>
      </w:r>
      <w:r w:rsidR="009126D5">
        <w:rPr>
          <w:rFonts w:ascii="Times New Roman" w:hAnsi="Times New Roman" w:cs="Times New Roman"/>
          <w:sz w:val="28"/>
          <w:szCs w:val="28"/>
        </w:rPr>
        <w:t>: Tình huống 2</w:t>
      </w:r>
      <w:r w:rsidR="00D80066">
        <w:rPr>
          <w:rFonts w:ascii="Times New Roman" w:hAnsi="Times New Roman" w:cs="Times New Roman"/>
          <w:sz w:val="28"/>
          <w:szCs w:val="28"/>
        </w:rPr>
        <w:t>: Em bị cô giáo hiểu lầm và phê bình</w:t>
      </w:r>
    </w:p>
    <w:p w:rsidR="009126D5" w:rsidRPr="00CA1A2C" w:rsidRDefault="009126D5"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Nhóm 3: Tình huống 3</w:t>
      </w:r>
      <w:r w:rsidR="00D80066">
        <w:rPr>
          <w:rFonts w:ascii="Times New Roman" w:hAnsi="Times New Roman" w:cs="Times New Roman"/>
          <w:sz w:val="28"/>
          <w:szCs w:val="28"/>
        </w:rPr>
        <w:t>: Chủ nhật này</w:t>
      </w:r>
      <w:r w:rsidR="00F744A2">
        <w:rPr>
          <w:rFonts w:ascii="Times New Roman" w:hAnsi="Times New Roman" w:cs="Times New Roman"/>
          <w:sz w:val="28"/>
          <w:szCs w:val="28"/>
        </w:rPr>
        <w:t xml:space="preserve"> bố mẹ dự định cho em đi chơi công viên, nhưng em lại muốn đi xem xiếc</w:t>
      </w:r>
    </w:p>
    <w:p w:rsidR="009126D5" w:rsidRDefault="009126D5"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Nhóm 4: Tình huống 4</w:t>
      </w:r>
      <w:r w:rsidR="00F744A2">
        <w:rPr>
          <w:rFonts w:ascii="Times New Roman" w:hAnsi="Times New Roman" w:cs="Times New Roman"/>
          <w:sz w:val="28"/>
          <w:szCs w:val="28"/>
        </w:rPr>
        <w:t>: Em muốn được tham gia vào hoạt động nào đó của lớp, của trường nhưng chưa được phân công</w:t>
      </w:r>
    </w:p>
    <w:p w:rsidR="00587EF2" w:rsidRDefault="00587EF2"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Mỗi HS trong từng nhóm làm việc cá nhân về tình huống nhóm mình được giao</w:t>
      </w:r>
    </w:p>
    <w:p w:rsidR="00587EF2" w:rsidRDefault="00587EF2"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Các nhóm thảo luận về tình huống nhóm mình được giao, chốt lại đáp án về cách giải quyết từng tình huống</w:t>
      </w:r>
    </w:p>
    <w:p w:rsidR="00585BCA" w:rsidRDefault="00585BCA"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Các thành viên trong nhóm sẽ bốc thăm theo phiếu đánh số (gồm 2 phiếu số 1, 2 phiếu số 2, 2 phiếu số 3 và 2 phiếu số 4)</w:t>
      </w:r>
    </w:p>
    <w:p w:rsidR="00587EF2" w:rsidRPr="00585BCA" w:rsidRDefault="00587EF2" w:rsidP="009126D5">
      <w:pPr>
        <w:spacing w:after="0" w:line="26" w:lineRule="atLeast"/>
        <w:jc w:val="both"/>
        <w:rPr>
          <w:rFonts w:ascii="Times New Roman" w:hAnsi="Times New Roman" w:cs="Times New Roman"/>
          <w:b/>
          <w:sz w:val="28"/>
          <w:szCs w:val="28"/>
        </w:rPr>
      </w:pPr>
      <w:r w:rsidRPr="00585BCA">
        <w:rPr>
          <w:rFonts w:ascii="Times New Roman" w:hAnsi="Times New Roman" w:cs="Times New Roman"/>
          <w:b/>
          <w:sz w:val="28"/>
          <w:szCs w:val="28"/>
        </w:rPr>
        <w:t>Vòng 2: Nhóm mảnh ghép</w:t>
      </w:r>
    </w:p>
    <w:p w:rsidR="00585BCA" w:rsidRDefault="00587EF2"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xml:space="preserve"> - GV chia lớp thành 4 nhóm mới (mỗi nhóm gồ</w:t>
      </w:r>
      <w:r w:rsidR="00585BCA">
        <w:rPr>
          <w:rFonts w:ascii="Times New Roman" w:hAnsi="Times New Roman" w:cs="Times New Roman"/>
          <w:sz w:val="28"/>
          <w:szCs w:val="28"/>
        </w:rPr>
        <w:t>m 8</w:t>
      </w:r>
      <w:r>
        <w:rPr>
          <w:rFonts w:ascii="Times New Roman" w:hAnsi="Times New Roman" w:cs="Times New Roman"/>
          <w:sz w:val="28"/>
          <w:szCs w:val="28"/>
        </w:rPr>
        <w:t xml:space="preserve"> HS </w:t>
      </w:r>
      <w:r w:rsidR="00585BCA">
        <w:rPr>
          <w:rFonts w:ascii="Times New Roman" w:hAnsi="Times New Roman" w:cs="Times New Roman"/>
          <w:sz w:val="28"/>
          <w:szCs w:val="28"/>
        </w:rPr>
        <w:t>được chia từ các nhóm chuyên gia ban đầu)</w:t>
      </w:r>
    </w:p>
    <w:p w:rsidR="00587EF2" w:rsidRDefault="00585BCA"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Các nhóm thảo luận và các chuyên gia trình bày về cách giải quyết 4 tình huống đã được giao</w:t>
      </w:r>
    </w:p>
    <w:p w:rsidR="00585BCA" w:rsidRDefault="00585BCA"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GV giao nhiệm vụ mới cho các nhóm: “Điều gì sẽ xảy ra nếu em không được bày tỏ ý kiến về những việc có liên quan đến bản thân em và lớp em?”</w:t>
      </w:r>
    </w:p>
    <w:p w:rsidR="00585BCA" w:rsidRDefault="00DB4327"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GV mời đại diện c</w:t>
      </w:r>
      <w:r w:rsidR="00585BCA">
        <w:rPr>
          <w:rFonts w:ascii="Times New Roman" w:hAnsi="Times New Roman" w:cs="Times New Roman"/>
          <w:sz w:val="28"/>
          <w:szCs w:val="28"/>
        </w:rPr>
        <w:t>ác nhóm trình bày và chia sẻ kết quả trước lớp:</w:t>
      </w:r>
    </w:p>
    <w:p w:rsidR="00DB4327" w:rsidRDefault="00DB4327" w:rsidP="009126D5">
      <w:pPr>
        <w:spacing w:after="0" w:line="26" w:lineRule="atLeast"/>
        <w:jc w:val="both"/>
        <w:rPr>
          <w:rFonts w:ascii="Times New Roman" w:hAnsi="Times New Roman" w:cs="Times New Roman"/>
          <w:sz w:val="28"/>
          <w:szCs w:val="28"/>
        </w:rPr>
      </w:pPr>
      <w:r>
        <w:rPr>
          <w:rFonts w:ascii="Times New Roman" w:hAnsi="Times New Roman" w:cs="Times New Roman"/>
          <w:sz w:val="28"/>
          <w:szCs w:val="28"/>
        </w:rPr>
        <w:t>+ Giải quyết các tình huống:</w:t>
      </w:r>
    </w:p>
    <w:p w:rsidR="00DB4327" w:rsidRPr="00DB4327" w:rsidRDefault="00DB4327" w:rsidP="00DB4327">
      <w:pPr>
        <w:pStyle w:val="NormalWeb"/>
        <w:spacing w:before="0" w:beforeAutospacing="0" w:after="0" w:afterAutospacing="0" w:line="26" w:lineRule="atLeast"/>
        <w:ind w:left="45" w:right="45"/>
        <w:jc w:val="both"/>
        <w:rPr>
          <w:color w:val="000000"/>
          <w:sz w:val="28"/>
          <w:szCs w:val="28"/>
        </w:rPr>
      </w:pPr>
      <w:r>
        <w:rPr>
          <w:color w:val="000000"/>
          <w:sz w:val="28"/>
          <w:szCs w:val="28"/>
        </w:rPr>
        <w:t>TH</w:t>
      </w:r>
      <w:r w:rsidRPr="00DB4327">
        <w:rPr>
          <w:color w:val="000000"/>
          <w:sz w:val="28"/>
          <w:szCs w:val="28"/>
        </w:rPr>
        <w:t>1. Em sẽ thưa với cô giáo rằng việc này em không biết làm hoặc làm chưa được tốt. Và đề nghị với cô giáo cho thêm một vài bạn nữa hỗ trợ hoặc phân công người khác phù hợp hơn.</w:t>
      </w:r>
    </w:p>
    <w:p w:rsidR="00DB4327" w:rsidRPr="00DB4327" w:rsidRDefault="00DB4327" w:rsidP="00DB4327">
      <w:pPr>
        <w:pStyle w:val="NormalWeb"/>
        <w:spacing w:before="0" w:beforeAutospacing="0" w:after="0" w:afterAutospacing="0" w:line="26" w:lineRule="atLeast"/>
        <w:ind w:left="45" w:right="45"/>
        <w:jc w:val="both"/>
        <w:rPr>
          <w:color w:val="000000"/>
          <w:sz w:val="28"/>
          <w:szCs w:val="28"/>
        </w:rPr>
      </w:pPr>
      <w:r>
        <w:rPr>
          <w:color w:val="000000"/>
          <w:sz w:val="28"/>
          <w:szCs w:val="28"/>
        </w:rPr>
        <w:t>TH</w:t>
      </w:r>
      <w:r w:rsidRPr="00DB4327">
        <w:rPr>
          <w:color w:val="000000"/>
          <w:sz w:val="28"/>
          <w:szCs w:val="28"/>
        </w:rPr>
        <w:t>2. Đầu tiên em sẽ nhận lỗi này và tiếp theo sẽ thưa chuyện với cô giáo và giải thích.</w:t>
      </w:r>
    </w:p>
    <w:p w:rsidR="00DB4327" w:rsidRPr="00DB4327" w:rsidRDefault="00DB4327" w:rsidP="00DB4327">
      <w:pPr>
        <w:pStyle w:val="NormalWeb"/>
        <w:spacing w:before="0" w:beforeAutospacing="0" w:after="0" w:afterAutospacing="0" w:line="26" w:lineRule="atLeast"/>
        <w:ind w:left="45" w:right="45"/>
        <w:jc w:val="both"/>
        <w:rPr>
          <w:color w:val="000000"/>
          <w:sz w:val="28"/>
          <w:szCs w:val="28"/>
        </w:rPr>
      </w:pPr>
      <w:r>
        <w:rPr>
          <w:color w:val="000000"/>
          <w:sz w:val="28"/>
          <w:szCs w:val="28"/>
        </w:rPr>
        <w:lastRenderedPageBreak/>
        <w:t>TH</w:t>
      </w:r>
      <w:r w:rsidRPr="00DB4327">
        <w:rPr>
          <w:color w:val="000000"/>
          <w:sz w:val="28"/>
          <w:szCs w:val="28"/>
        </w:rPr>
        <w:t>3. Nói với bố mẹ rằng em muốn đi xem xiếc hơn là công viên. Tuy nhiên nếu đã không thể đổi được thì mong lần sau bố mẹ sẽ đưa đi xem xiếc hoặc hỏi ý kiến em trước khi quyết định.</w:t>
      </w:r>
    </w:p>
    <w:p w:rsidR="00DA4A4D" w:rsidRDefault="00DB4327" w:rsidP="00DB4327">
      <w:pPr>
        <w:pStyle w:val="NormalWeb"/>
        <w:spacing w:before="0" w:beforeAutospacing="0" w:after="0" w:afterAutospacing="0" w:line="26" w:lineRule="atLeast"/>
        <w:ind w:left="45" w:right="45"/>
        <w:jc w:val="both"/>
        <w:rPr>
          <w:color w:val="000000"/>
          <w:sz w:val="28"/>
          <w:szCs w:val="28"/>
        </w:rPr>
      </w:pPr>
      <w:r>
        <w:rPr>
          <w:color w:val="000000"/>
          <w:sz w:val="28"/>
          <w:szCs w:val="28"/>
        </w:rPr>
        <w:t>TH</w:t>
      </w:r>
      <w:r w:rsidRPr="00DB4327">
        <w:rPr>
          <w:color w:val="000000"/>
          <w:sz w:val="28"/>
          <w:szCs w:val="28"/>
        </w:rPr>
        <w:t>4. Thưa chuyện với cô giáo rằng em muốn tham gia vào hoạt động này của lớp, trường.</w:t>
      </w:r>
    </w:p>
    <w:p w:rsidR="00DB4327" w:rsidRDefault="00DB4327" w:rsidP="00DB4327">
      <w:pPr>
        <w:pStyle w:val="NormalWeb"/>
        <w:spacing w:before="0" w:beforeAutospacing="0" w:after="0" w:afterAutospacing="0" w:line="26" w:lineRule="atLeast"/>
        <w:ind w:left="45" w:right="45"/>
        <w:jc w:val="both"/>
        <w:rPr>
          <w:color w:val="000000"/>
          <w:sz w:val="28"/>
          <w:szCs w:val="28"/>
        </w:rPr>
      </w:pPr>
      <w:r>
        <w:rPr>
          <w:color w:val="000000"/>
          <w:sz w:val="28"/>
          <w:szCs w:val="28"/>
        </w:rPr>
        <w:t>+ Nếu</w:t>
      </w:r>
      <w:r>
        <w:rPr>
          <w:sz w:val="28"/>
          <w:szCs w:val="28"/>
        </w:rPr>
        <w:t xml:space="preserve"> em không được bày tỏ ý kiến về những việc có liên quan đến bản thân em và lớp em thì:</w:t>
      </w:r>
    </w:p>
    <w:p w:rsidR="00DB4327" w:rsidRPr="00DB4327" w:rsidRDefault="00DB4327" w:rsidP="00DB4327">
      <w:pPr>
        <w:pStyle w:val="NormalWeb"/>
        <w:numPr>
          <w:ilvl w:val="0"/>
          <w:numId w:val="1"/>
        </w:numPr>
        <w:spacing w:before="0" w:beforeAutospacing="0" w:after="0" w:afterAutospacing="0" w:line="276" w:lineRule="auto"/>
        <w:ind w:right="48"/>
        <w:jc w:val="both"/>
        <w:rPr>
          <w:color w:val="000000"/>
          <w:sz w:val="28"/>
          <w:szCs w:val="28"/>
        </w:rPr>
      </w:pPr>
      <w:r w:rsidRPr="00DB4327">
        <w:rPr>
          <w:color w:val="000000"/>
          <w:sz w:val="28"/>
          <w:szCs w:val="28"/>
        </w:rPr>
        <w:t>Chúng ta sẽ không hài lòng nếu bị phân công, hiểu lầm và sẽ mang nỗi bực vào người.</w:t>
      </w:r>
    </w:p>
    <w:p w:rsidR="00DB4327" w:rsidRPr="00DB4327" w:rsidRDefault="00DB4327" w:rsidP="00DB4327">
      <w:pPr>
        <w:pStyle w:val="NormalWeb"/>
        <w:numPr>
          <w:ilvl w:val="0"/>
          <w:numId w:val="1"/>
        </w:numPr>
        <w:spacing w:before="0" w:beforeAutospacing="0" w:after="0" w:afterAutospacing="0" w:line="276" w:lineRule="auto"/>
        <w:ind w:right="48"/>
        <w:jc w:val="both"/>
        <w:rPr>
          <w:color w:val="000000"/>
          <w:sz w:val="28"/>
          <w:szCs w:val="28"/>
        </w:rPr>
      </w:pPr>
      <w:r w:rsidRPr="00DB4327">
        <w:rPr>
          <w:color w:val="000000"/>
          <w:sz w:val="28"/>
          <w:szCs w:val="28"/>
        </w:rPr>
        <w:t>Không được thể hiện quan điểm cá nhân của mình.</w:t>
      </w:r>
    </w:p>
    <w:p w:rsidR="00DB4327" w:rsidRDefault="00DB4327" w:rsidP="00DB4327">
      <w:pPr>
        <w:pStyle w:val="NormalWeb"/>
        <w:numPr>
          <w:ilvl w:val="0"/>
          <w:numId w:val="1"/>
        </w:numPr>
        <w:spacing w:before="0" w:beforeAutospacing="0" w:after="0" w:afterAutospacing="0" w:line="276" w:lineRule="auto"/>
        <w:ind w:right="48"/>
        <w:jc w:val="both"/>
        <w:rPr>
          <w:color w:val="000000"/>
          <w:sz w:val="28"/>
          <w:szCs w:val="28"/>
        </w:rPr>
      </w:pPr>
      <w:r w:rsidRPr="00DB4327">
        <w:rPr>
          <w:color w:val="000000"/>
          <w:sz w:val="28"/>
          <w:szCs w:val="28"/>
        </w:rPr>
        <w:t>Luôn rụt rè trước mọi điều thiệt về mình.</w:t>
      </w:r>
    </w:p>
    <w:p w:rsidR="00DB4327" w:rsidRDefault="00DB4327" w:rsidP="00DB4327">
      <w:pPr>
        <w:pStyle w:val="NormalWeb"/>
        <w:spacing w:before="0" w:beforeAutospacing="0" w:after="0" w:afterAutospacing="0" w:line="276" w:lineRule="auto"/>
        <w:ind w:right="48"/>
        <w:jc w:val="both"/>
        <w:rPr>
          <w:color w:val="000000"/>
          <w:sz w:val="28"/>
          <w:szCs w:val="28"/>
        </w:rPr>
      </w:pPr>
      <w:r>
        <w:rPr>
          <w:color w:val="000000"/>
          <w:sz w:val="28"/>
          <w:szCs w:val="28"/>
        </w:rPr>
        <w:t>- GV cho các nhóm trao đổi, hỏi đáp và nhận xét</w:t>
      </w:r>
    </w:p>
    <w:p w:rsidR="00D70324" w:rsidRDefault="00D70324" w:rsidP="00DB4327">
      <w:pPr>
        <w:pStyle w:val="NormalWeb"/>
        <w:spacing w:before="0" w:beforeAutospacing="0" w:after="0" w:afterAutospacing="0" w:line="276" w:lineRule="auto"/>
        <w:ind w:right="48"/>
        <w:jc w:val="both"/>
        <w:rPr>
          <w:color w:val="000000"/>
          <w:sz w:val="28"/>
          <w:szCs w:val="28"/>
        </w:rPr>
      </w:pPr>
      <w:r>
        <w:rPr>
          <w:color w:val="000000"/>
          <w:sz w:val="28"/>
          <w:szCs w:val="28"/>
        </w:rPr>
        <w:t>- GV chốt đáp án, nhận xét phần hoạt động nhóm của HS và rút ra nội dung bài học</w:t>
      </w:r>
    </w:p>
    <w:p w:rsidR="00D70324" w:rsidRPr="00DB4327" w:rsidRDefault="00D70324" w:rsidP="00DB4327">
      <w:pPr>
        <w:pStyle w:val="NormalWeb"/>
        <w:spacing w:before="0" w:beforeAutospacing="0" w:after="0" w:afterAutospacing="0" w:line="276" w:lineRule="auto"/>
        <w:ind w:right="48"/>
        <w:jc w:val="both"/>
        <w:rPr>
          <w:color w:val="000000"/>
          <w:sz w:val="28"/>
          <w:szCs w:val="28"/>
        </w:rPr>
      </w:pPr>
    </w:p>
    <w:p w:rsidR="00DB4327" w:rsidRPr="00DB4327" w:rsidRDefault="00DB4327" w:rsidP="00DB4327">
      <w:pPr>
        <w:pStyle w:val="NormalWeb"/>
        <w:spacing w:before="0" w:beforeAutospacing="0" w:after="0" w:afterAutospacing="0" w:line="26" w:lineRule="atLeast"/>
        <w:ind w:left="45" w:right="45"/>
        <w:jc w:val="both"/>
        <w:rPr>
          <w:color w:val="000000"/>
          <w:sz w:val="28"/>
          <w:szCs w:val="28"/>
        </w:rPr>
      </w:pPr>
    </w:p>
    <w:sectPr w:rsidR="00DB4327" w:rsidRPr="00DB4327" w:rsidSect="00CA1A2C">
      <w:pgSz w:w="11907" w:h="16839"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05F69"/>
    <w:multiLevelType w:val="hybridMultilevel"/>
    <w:tmpl w:val="224C4698"/>
    <w:lvl w:ilvl="0" w:tplc="7364227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nsid w:val="71163303"/>
    <w:multiLevelType w:val="hybridMultilevel"/>
    <w:tmpl w:val="4F7CDC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7AB"/>
    <w:rsid w:val="00352F8D"/>
    <w:rsid w:val="003B47C6"/>
    <w:rsid w:val="00585BCA"/>
    <w:rsid w:val="00587EF2"/>
    <w:rsid w:val="005E1F0E"/>
    <w:rsid w:val="0089058C"/>
    <w:rsid w:val="009126D5"/>
    <w:rsid w:val="00CA1A2C"/>
    <w:rsid w:val="00D637AB"/>
    <w:rsid w:val="00D70324"/>
    <w:rsid w:val="00D80066"/>
    <w:rsid w:val="00DA4A4D"/>
    <w:rsid w:val="00DB4327"/>
    <w:rsid w:val="00E42B11"/>
    <w:rsid w:val="00EB1334"/>
    <w:rsid w:val="00F7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43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B43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2250">
      <w:bodyDiv w:val="1"/>
      <w:marLeft w:val="0"/>
      <w:marRight w:val="0"/>
      <w:marTop w:val="0"/>
      <w:marBottom w:val="0"/>
      <w:divBdr>
        <w:top w:val="none" w:sz="0" w:space="0" w:color="auto"/>
        <w:left w:val="none" w:sz="0" w:space="0" w:color="auto"/>
        <w:bottom w:val="none" w:sz="0" w:space="0" w:color="auto"/>
        <w:right w:val="none" w:sz="0" w:space="0" w:color="auto"/>
      </w:divBdr>
    </w:div>
    <w:div w:id="2005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ASUS</cp:lastModifiedBy>
  <cp:revision>3</cp:revision>
  <dcterms:created xsi:type="dcterms:W3CDTF">2021-08-29T13:37:00Z</dcterms:created>
  <dcterms:modified xsi:type="dcterms:W3CDTF">2021-08-30T08:58:00Z</dcterms:modified>
</cp:coreProperties>
</file>