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0B1" w:rsidRPr="004D40B1" w:rsidRDefault="004D40B1" w:rsidP="004D40B1">
      <w:pPr>
        <w:shd w:val="clear" w:color="auto" w:fill="FFFFFF"/>
        <w:spacing w:after="225" w:line="240" w:lineRule="auto"/>
        <w:rPr>
          <w:rFonts w:ascii="Helvetica" w:eastAsia="Times New Roman" w:hAnsi="Helvetica" w:cs="Helvetica"/>
          <w:color w:val="333333"/>
          <w:sz w:val="23"/>
          <w:szCs w:val="23"/>
          <w:lang w:eastAsia="vi-VN"/>
        </w:rPr>
      </w:pPr>
      <w:r w:rsidRPr="004D40B1">
        <w:rPr>
          <w:rFonts w:ascii="Helvetica" w:eastAsia="Times New Roman" w:hAnsi="Helvetica" w:cs="Helvetica"/>
          <w:b/>
          <w:bCs/>
          <w:color w:val="333333"/>
          <w:sz w:val="23"/>
          <w:szCs w:val="23"/>
          <w:lang w:eastAsia="vi-VN"/>
        </w:rPr>
        <w:t>Bệnh sốt rét lây truyền từ người sang người qua ký chủ trung gian là muỗi. Để phòng chống sốt rét, người dân cần thực hiện các biện pháp để tránh muỗi đốt, vệ sinh môi trường quanh nơi ở, tuyên truyền cộng đồng về cách phòng tránh bệnh sốt rét.</w:t>
      </w:r>
    </w:p>
    <w:p w:rsidR="004D40B1" w:rsidRPr="004D40B1" w:rsidRDefault="004D40B1" w:rsidP="004D40B1">
      <w:pPr>
        <w:shd w:val="clear" w:color="auto" w:fill="FFFFFF"/>
        <w:spacing w:after="150" w:line="240" w:lineRule="auto"/>
        <w:outlineLvl w:val="1"/>
        <w:rPr>
          <w:rFonts w:ascii="Helvetica" w:eastAsia="Times New Roman" w:hAnsi="Helvetica" w:cs="Helvetica"/>
          <w:color w:val="333333"/>
          <w:sz w:val="41"/>
          <w:szCs w:val="41"/>
          <w:lang w:eastAsia="vi-VN"/>
        </w:rPr>
      </w:pPr>
      <w:r w:rsidRPr="004D40B1">
        <w:rPr>
          <w:rFonts w:ascii="Helvetica" w:eastAsia="Times New Roman" w:hAnsi="Helvetica" w:cs="Helvetica"/>
          <w:color w:val="333333"/>
          <w:sz w:val="41"/>
          <w:szCs w:val="41"/>
          <w:lang w:eastAsia="vi-VN"/>
        </w:rPr>
        <w:t>1. Biện pháp dự phòng bệnh sốt rét</w:t>
      </w:r>
    </w:p>
    <w:p w:rsidR="004D40B1" w:rsidRPr="004D40B1" w:rsidRDefault="004D40B1" w:rsidP="004D40B1">
      <w:pPr>
        <w:shd w:val="clear" w:color="auto" w:fill="FFFFFF"/>
        <w:spacing w:after="150" w:line="240" w:lineRule="auto"/>
        <w:outlineLvl w:val="2"/>
        <w:rPr>
          <w:rFonts w:ascii="Helvetica" w:eastAsia="Times New Roman" w:hAnsi="Helvetica" w:cs="Helvetica"/>
          <w:color w:val="333333"/>
          <w:sz w:val="33"/>
          <w:szCs w:val="33"/>
          <w:lang w:eastAsia="vi-VN"/>
        </w:rPr>
      </w:pPr>
      <w:r w:rsidRPr="004D40B1">
        <w:rPr>
          <w:rFonts w:ascii="Helvetica" w:eastAsia="Times New Roman" w:hAnsi="Helvetica" w:cs="Helvetica"/>
          <w:b/>
          <w:bCs/>
          <w:color w:val="333333"/>
          <w:sz w:val="33"/>
          <w:szCs w:val="33"/>
          <w:lang w:eastAsia="vi-VN"/>
        </w:rPr>
        <w:t>1.1. Tuyên truyền giáo dục về cách phòng tránh sốt rét</w:t>
      </w:r>
    </w:p>
    <w:p w:rsidR="004D40B1" w:rsidRPr="004D40B1" w:rsidRDefault="004D40B1" w:rsidP="004D40B1">
      <w:pPr>
        <w:shd w:val="clear" w:color="auto" w:fill="FFFFFF"/>
        <w:spacing w:after="225" w:line="240" w:lineRule="auto"/>
        <w:rPr>
          <w:rFonts w:ascii="Helvetica" w:eastAsia="Times New Roman" w:hAnsi="Helvetica" w:cs="Helvetica"/>
          <w:color w:val="333333"/>
          <w:sz w:val="23"/>
          <w:szCs w:val="23"/>
          <w:lang w:eastAsia="vi-VN"/>
        </w:rPr>
      </w:pPr>
      <w:hyperlink r:id="rId5" w:history="1">
        <w:r w:rsidRPr="004D40B1">
          <w:rPr>
            <w:rFonts w:ascii="Helvetica" w:eastAsia="Times New Roman" w:hAnsi="Helvetica" w:cs="Helvetica"/>
            <w:b/>
            <w:bCs/>
            <w:color w:val="0066A6"/>
            <w:sz w:val="23"/>
            <w:szCs w:val="23"/>
            <w:u w:val="single"/>
            <w:lang w:eastAsia="vi-VN"/>
          </w:rPr>
          <w:t>Bệnh sốt rét</w:t>
        </w:r>
      </w:hyperlink>
      <w:r w:rsidRPr="004D40B1">
        <w:rPr>
          <w:rFonts w:ascii="Helvetica" w:eastAsia="Times New Roman" w:hAnsi="Helvetica" w:cs="Helvetica"/>
          <w:color w:val="333333"/>
          <w:sz w:val="23"/>
          <w:szCs w:val="23"/>
          <w:lang w:eastAsia="vi-VN"/>
        </w:rPr>
        <w:t> lưu hành chủ yếu tại các vùng có khí hậu nhiệt đới, cận nhiệt đới. Số ca mắc thường tăng cao vào đầu và cuối mùa mưa, điều kiện thời tiết ẩm thấp. Sốt rét có thể trở thành dịch lớn nếu không thực hiện các biện pháp phòng ngừa trên diện rộng. Do đó, sự tham gia </w:t>
      </w:r>
      <w:r w:rsidRPr="004D40B1">
        <w:rPr>
          <w:rFonts w:ascii="Helvetica" w:eastAsia="Times New Roman" w:hAnsi="Helvetica" w:cs="Helvetica"/>
          <w:b/>
          <w:bCs/>
          <w:color w:val="333333"/>
          <w:sz w:val="23"/>
          <w:szCs w:val="23"/>
          <w:lang w:eastAsia="vi-VN"/>
        </w:rPr>
        <w:t>phòng chống sốt rét </w:t>
      </w:r>
      <w:r w:rsidRPr="004D40B1">
        <w:rPr>
          <w:rFonts w:ascii="Helvetica" w:eastAsia="Times New Roman" w:hAnsi="Helvetica" w:cs="Helvetica"/>
          <w:color w:val="333333"/>
          <w:sz w:val="23"/>
          <w:szCs w:val="23"/>
          <w:lang w:eastAsia="vi-VN"/>
        </w:rPr>
        <w:t>của toàn cộng đồng và các đoàn thể là cực kỳ quan trọng. Phòng chống muỗi truyền bệnh được xem là </w:t>
      </w:r>
      <w:r w:rsidRPr="004D40B1">
        <w:rPr>
          <w:rFonts w:ascii="Helvetica" w:eastAsia="Times New Roman" w:hAnsi="Helvetica" w:cs="Helvetica"/>
          <w:b/>
          <w:bCs/>
          <w:color w:val="333333"/>
          <w:sz w:val="23"/>
          <w:szCs w:val="23"/>
          <w:lang w:eastAsia="vi-VN"/>
        </w:rPr>
        <w:t>cách phòng tránh bệnh sốt rét </w:t>
      </w:r>
      <w:r w:rsidRPr="004D40B1">
        <w:rPr>
          <w:rFonts w:ascii="Helvetica" w:eastAsia="Times New Roman" w:hAnsi="Helvetica" w:cs="Helvetica"/>
          <w:color w:val="333333"/>
          <w:sz w:val="23"/>
          <w:szCs w:val="23"/>
          <w:lang w:eastAsia="vi-VN"/>
        </w:rPr>
        <w:t>hữu hiệu nhất.</w:t>
      </w:r>
    </w:p>
    <w:p w:rsidR="004D40B1" w:rsidRPr="004D40B1" w:rsidRDefault="004D40B1" w:rsidP="004D40B1">
      <w:pPr>
        <w:shd w:val="clear" w:color="auto" w:fill="FFFFFF"/>
        <w:spacing w:after="225" w:line="240" w:lineRule="auto"/>
        <w:rPr>
          <w:rFonts w:ascii="Helvetica" w:eastAsia="Times New Roman" w:hAnsi="Helvetica" w:cs="Helvetica"/>
          <w:color w:val="333333"/>
          <w:sz w:val="23"/>
          <w:szCs w:val="23"/>
          <w:lang w:eastAsia="vi-VN"/>
        </w:rPr>
      </w:pPr>
      <w:r w:rsidRPr="004D40B1">
        <w:rPr>
          <w:rFonts w:ascii="Helvetica" w:eastAsia="Times New Roman" w:hAnsi="Helvetica" w:cs="Helvetica"/>
          <w:color w:val="333333"/>
          <w:sz w:val="23"/>
          <w:szCs w:val="23"/>
          <w:lang w:eastAsia="vi-VN"/>
        </w:rPr>
        <w:t>Việc nâng cao nhận thức và thay đổi hành vi của người dân về </w:t>
      </w:r>
      <w:r w:rsidRPr="004D40B1">
        <w:rPr>
          <w:rFonts w:ascii="Helvetica" w:eastAsia="Times New Roman" w:hAnsi="Helvetica" w:cs="Helvetica"/>
          <w:b/>
          <w:bCs/>
          <w:color w:val="333333"/>
          <w:sz w:val="23"/>
          <w:szCs w:val="23"/>
          <w:lang w:eastAsia="vi-VN"/>
        </w:rPr>
        <w:t>cách phòng tránh bệnh sốt rét</w:t>
      </w:r>
      <w:r w:rsidRPr="004D40B1">
        <w:rPr>
          <w:rFonts w:ascii="Helvetica" w:eastAsia="Times New Roman" w:hAnsi="Helvetica" w:cs="Helvetica"/>
          <w:color w:val="333333"/>
          <w:sz w:val="23"/>
          <w:szCs w:val="23"/>
          <w:lang w:eastAsia="vi-VN"/>
        </w:rPr>
        <w:t> tập trung vào những nội dung chính bao gồm:</w:t>
      </w:r>
    </w:p>
    <w:p w:rsidR="004D40B1" w:rsidRPr="004D40B1" w:rsidRDefault="004D40B1" w:rsidP="004D40B1">
      <w:pPr>
        <w:numPr>
          <w:ilvl w:val="0"/>
          <w:numId w:val="1"/>
        </w:numPr>
        <w:shd w:val="clear" w:color="auto" w:fill="FFFFFF"/>
        <w:spacing w:after="225" w:line="240" w:lineRule="auto"/>
        <w:ind w:left="300"/>
        <w:rPr>
          <w:rFonts w:ascii="Helvetica" w:eastAsia="Times New Roman" w:hAnsi="Helvetica" w:cs="Helvetica"/>
          <w:color w:val="333333"/>
          <w:sz w:val="23"/>
          <w:szCs w:val="23"/>
          <w:lang w:eastAsia="vi-VN"/>
        </w:rPr>
      </w:pPr>
      <w:r w:rsidRPr="004D40B1">
        <w:rPr>
          <w:rFonts w:ascii="Helvetica" w:eastAsia="Times New Roman" w:hAnsi="Helvetica" w:cs="Helvetica"/>
          <w:color w:val="333333"/>
          <w:sz w:val="23"/>
          <w:szCs w:val="23"/>
          <w:lang w:eastAsia="vi-VN"/>
        </w:rPr>
        <w:t>Bệnh sốt rét do muỗi lây lan, do đó cần phải tiêu diệt muỗi và ký sinh trùng gây bệnh.</w:t>
      </w:r>
    </w:p>
    <w:p w:rsidR="004D40B1" w:rsidRPr="004D40B1" w:rsidRDefault="004D40B1" w:rsidP="004D40B1">
      <w:pPr>
        <w:numPr>
          <w:ilvl w:val="0"/>
          <w:numId w:val="1"/>
        </w:numPr>
        <w:shd w:val="clear" w:color="auto" w:fill="FFFFFF"/>
        <w:spacing w:after="225" w:line="240" w:lineRule="auto"/>
        <w:ind w:left="300"/>
        <w:rPr>
          <w:rFonts w:ascii="Helvetica" w:eastAsia="Times New Roman" w:hAnsi="Helvetica" w:cs="Helvetica"/>
          <w:color w:val="333333"/>
          <w:sz w:val="23"/>
          <w:szCs w:val="23"/>
          <w:lang w:eastAsia="vi-VN"/>
        </w:rPr>
      </w:pPr>
      <w:r w:rsidRPr="004D40B1">
        <w:rPr>
          <w:rFonts w:ascii="Helvetica" w:eastAsia="Times New Roman" w:hAnsi="Helvetica" w:cs="Helvetica"/>
          <w:color w:val="333333"/>
          <w:sz w:val="23"/>
          <w:szCs w:val="23"/>
          <w:lang w:eastAsia="vi-VN"/>
        </w:rPr>
        <w:t>Ngủ mùng, kể cả khi ở nhà, đặc biệt nếu nhà gần nương rẫy hoặc ngủ trong rừng. Mặc quần áo dài vào buổi tối. Làm nhà ở xa rừng và xa nguồn nước.</w:t>
      </w:r>
    </w:p>
    <w:p w:rsidR="004D40B1" w:rsidRPr="004D40B1" w:rsidRDefault="004D40B1" w:rsidP="004D40B1">
      <w:pPr>
        <w:numPr>
          <w:ilvl w:val="0"/>
          <w:numId w:val="1"/>
        </w:numPr>
        <w:shd w:val="clear" w:color="auto" w:fill="FFFFFF"/>
        <w:spacing w:after="225" w:line="240" w:lineRule="auto"/>
        <w:ind w:left="300"/>
        <w:rPr>
          <w:rFonts w:ascii="Helvetica" w:eastAsia="Times New Roman" w:hAnsi="Helvetica" w:cs="Helvetica"/>
          <w:color w:val="333333"/>
          <w:sz w:val="23"/>
          <w:szCs w:val="23"/>
          <w:lang w:eastAsia="vi-VN"/>
        </w:rPr>
      </w:pPr>
      <w:r w:rsidRPr="004D40B1">
        <w:rPr>
          <w:rFonts w:ascii="Helvetica" w:eastAsia="Times New Roman" w:hAnsi="Helvetica" w:cs="Helvetica"/>
          <w:color w:val="333333"/>
          <w:sz w:val="23"/>
          <w:szCs w:val="23"/>
          <w:lang w:eastAsia="vi-VN"/>
        </w:rPr>
        <w:t>Diệt muỗi bằng cách phun tồn lưu và tẩm màn hóa chất, xoa kem xua muỗi, xịt thuốc chống muỗi.</w:t>
      </w:r>
    </w:p>
    <w:p w:rsidR="004D40B1" w:rsidRPr="004D40B1" w:rsidRDefault="004D40B1" w:rsidP="004D40B1">
      <w:pPr>
        <w:numPr>
          <w:ilvl w:val="0"/>
          <w:numId w:val="1"/>
        </w:numPr>
        <w:shd w:val="clear" w:color="auto" w:fill="FFFFFF"/>
        <w:spacing w:after="225" w:line="240" w:lineRule="auto"/>
        <w:ind w:left="300"/>
        <w:rPr>
          <w:rFonts w:ascii="Helvetica" w:eastAsia="Times New Roman" w:hAnsi="Helvetica" w:cs="Helvetica"/>
          <w:color w:val="333333"/>
          <w:sz w:val="23"/>
          <w:szCs w:val="23"/>
          <w:lang w:eastAsia="vi-VN"/>
        </w:rPr>
      </w:pPr>
      <w:r w:rsidRPr="004D40B1">
        <w:rPr>
          <w:rFonts w:ascii="Helvetica" w:eastAsia="Times New Roman" w:hAnsi="Helvetica" w:cs="Helvetica"/>
          <w:color w:val="333333"/>
          <w:sz w:val="23"/>
          <w:szCs w:val="23"/>
          <w:lang w:eastAsia="vi-VN"/>
        </w:rPr>
        <w:t>Loại bỏ nơi sinh sống của muỗi bằng cách phát quang bụi rậm và khơi thông cống rãnh quanh nhà, ..</w:t>
      </w:r>
    </w:p>
    <w:p w:rsidR="004D40B1" w:rsidRPr="004D40B1" w:rsidRDefault="004D40B1" w:rsidP="004D40B1">
      <w:pPr>
        <w:numPr>
          <w:ilvl w:val="0"/>
          <w:numId w:val="1"/>
        </w:numPr>
        <w:shd w:val="clear" w:color="auto" w:fill="FFFFFF"/>
        <w:spacing w:after="225" w:line="240" w:lineRule="auto"/>
        <w:ind w:left="300"/>
        <w:rPr>
          <w:rFonts w:ascii="Helvetica" w:eastAsia="Times New Roman" w:hAnsi="Helvetica" w:cs="Helvetica"/>
          <w:color w:val="333333"/>
          <w:sz w:val="23"/>
          <w:szCs w:val="23"/>
          <w:lang w:eastAsia="vi-VN"/>
        </w:rPr>
      </w:pPr>
      <w:r w:rsidRPr="004D40B1">
        <w:rPr>
          <w:rFonts w:ascii="Helvetica" w:eastAsia="Times New Roman" w:hAnsi="Helvetica" w:cs="Helvetica"/>
          <w:color w:val="333333"/>
          <w:sz w:val="23"/>
          <w:szCs w:val="23"/>
          <w:lang w:eastAsia="vi-VN"/>
        </w:rPr>
        <w:t>Khi bị sốt nghi ngờ do muỗi đốt, hãy đến ngay cơ sở y tế để khám và </w:t>
      </w:r>
      <w:hyperlink r:id="rId6" w:history="1">
        <w:r w:rsidRPr="004D40B1">
          <w:rPr>
            <w:rFonts w:ascii="Helvetica" w:eastAsia="Times New Roman" w:hAnsi="Helvetica" w:cs="Helvetica"/>
            <w:b/>
            <w:bCs/>
            <w:color w:val="0066A6"/>
            <w:sz w:val="23"/>
            <w:szCs w:val="23"/>
            <w:u w:val="single"/>
            <w:lang w:eastAsia="vi-VN"/>
          </w:rPr>
          <w:t>điều trị sốt rét</w:t>
        </w:r>
      </w:hyperlink>
      <w:r w:rsidRPr="004D40B1">
        <w:rPr>
          <w:rFonts w:ascii="Helvetica" w:eastAsia="Times New Roman" w:hAnsi="Helvetica" w:cs="Helvetica"/>
          <w:color w:val="333333"/>
          <w:sz w:val="23"/>
          <w:szCs w:val="23"/>
          <w:lang w:eastAsia="vi-VN"/>
        </w:rPr>
        <w:t> kịp thời.</w:t>
      </w:r>
    </w:p>
    <w:p w:rsidR="004D40B1" w:rsidRPr="004D40B1" w:rsidRDefault="004D40B1" w:rsidP="004D40B1">
      <w:pPr>
        <w:shd w:val="clear" w:color="auto" w:fill="FFFFFF"/>
        <w:spacing w:after="150" w:line="240" w:lineRule="auto"/>
        <w:outlineLvl w:val="2"/>
        <w:rPr>
          <w:rFonts w:ascii="Helvetica" w:eastAsia="Times New Roman" w:hAnsi="Helvetica" w:cs="Helvetica"/>
          <w:color w:val="333333"/>
          <w:sz w:val="33"/>
          <w:szCs w:val="33"/>
          <w:lang w:eastAsia="vi-VN"/>
        </w:rPr>
      </w:pPr>
      <w:r w:rsidRPr="004D40B1">
        <w:rPr>
          <w:rFonts w:ascii="Helvetica" w:eastAsia="Times New Roman" w:hAnsi="Helvetica" w:cs="Helvetica"/>
          <w:b/>
          <w:bCs/>
          <w:color w:val="333333"/>
          <w:sz w:val="33"/>
          <w:szCs w:val="33"/>
          <w:lang w:eastAsia="vi-VN"/>
        </w:rPr>
        <w:t>1.2. Dùng hóa chất</w:t>
      </w:r>
    </w:p>
    <w:p w:rsidR="004D40B1" w:rsidRPr="004D40B1" w:rsidRDefault="004D40B1" w:rsidP="004D40B1">
      <w:pPr>
        <w:shd w:val="clear" w:color="auto" w:fill="FFFFFF"/>
        <w:spacing w:after="225" w:line="240" w:lineRule="auto"/>
        <w:rPr>
          <w:rFonts w:ascii="Helvetica" w:eastAsia="Times New Roman" w:hAnsi="Helvetica" w:cs="Helvetica"/>
          <w:color w:val="333333"/>
          <w:sz w:val="23"/>
          <w:szCs w:val="23"/>
          <w:lang w:eastAsia="vi-VN"/>
        </w:rPr>
      </w:pPr>
      <w:r w:rsidRPr="004D40B1">
        <w:rPr>
          <w:rFonts w:ascii="Helvetica" w:eastAsia="Times New Roman" w:hAnsi="Helvetica" w:cs="Helvetica"/>
          <w:color w:val="333333"/>
          <w:sz w:val="23"/>
          <w:szCs w:val="23"/>
          <w:lang w:eastAsia="vi-VN"/>
        </w:rPr>
        <w:t>Sử dụng thuốc diệt côn trùng tẩm vào các màn và rèm hiện có trong nhà:</w:t>
      </w:r>
    </w:p>
    <w:p w:rsidR="004D40B1" w:rsidRPr="004D40B1" w:rsidRDefault="004D40B1" w:rsidP="004D40B1">
      <w:pPr>
        <w:numPr>
          <w:ilvl w:val="0"/>
          <w:numId w:val="2"/>
        </w:numPr>
        <w:shd w:val="clear" w:color="auto" w:fill="FFFFFF"/>
        <w:spacing w:after="225" w:line="240" w:lineRule="auto"/>
        <w:ind w:left="300"/>
        <w:rPr>
          <w:rFonts w:ascii="Helvetica" w:eastAsia="Times New Roman" w:hAnsi="Helvetica" w:cs="Helvetica"/>
          <w:color w:val="333333"/>
          <w:sz w:val="23"/>
          <w:szCs w:val="23"/>
          <w:lang w:eastAsia="vi-VN"/>
        </w:rPr>
      </w:pPr>
      <w:r w:rsidRPr="004D40B1">
        <w:rPr>
          <w:rFonts w:ascii="Helvetica" w:eastAsia="Times New Roman" w:hAnsi="Helvetica" w:cs="Helvetica"/>
          <w:color w:val="333333"/>
          <w:sz w:val="23"/>
          <w:szCs w:val="23"/>
          <w:lang w:eastAsia="vi-VN"/>
        </w:rPr>
        <w:t>Lamda cyhalothrin (ICON 2,5CS; 10CS): Dùng liều tẩm 20 mg/m2 màn.</w:t>
      </w:r>
    </w:p>
    <w:p w:rsidR="004D40B1" w:rsidRPr="004D40B1" w:rsidRDefault="004D40B1" w:rsidP="004D40B1">
      <w:pPr>
        <w:numPr>
          <w:ilvl w:val="0"/>
          <w:numId w:val="2"/>
        </w:numPr>
        <w:shd w:val="clear" w:color="auto" w:fill="FFFFFF"/>
        <w:spacing w:after="225" w:line="240" w:lineRule="auto"/>
        <w:ind w:left="300"/>
        <w:rPr>
          <w:rFonts w:ascii="Helvetica" w:eastAsia="Times New Roman" w:hAnsi="Helvetica" w:cs="Helvetica"/>
          <w:color w:val="333333"/>
          <w:sz w:val="23"/>
          <w:szCs w:val="23"/>
          <w:lang w:eastAsia="vi-VN"/>
        </w:rPr>
      </w:pPr>
      <w:r w:rsidRPr="004D40B1">
        <w:rPr>
          <w:rFonts w:ascii="Helvetica" w:eastAsia="Times New Roman" w:hAnsi="Helvetica" w:cs="Helvetica"/>
          <w:color w:val="333333"/>
          <w:sz w:val="23"/>
          <w:szCs w:val="23"/>
          <w:lang w:eastAsia="vi-VN"/>
        </w:rPr>
        <w:t>Alpha cypermethrin (Fendona 10SC): Dùng liều tẩm 25 mg/m2 màn.</w:t>
      </w:r>
    </w:p>
    <w:p w:rsidR="004D40B1" w:rsidRPr="004D40B1" w:rsidRDefault="004D40B1" w:rsidP="004D40B1">
      <w:pPr>
        <w:shd w:val="clear" w:color="auto" w:fill="FFFFFF"/>
        <w:spacing w:after="225" w:line="240" w:lineRule="auto"/>
        <w:rPr>
          <w:rFonts w:ascii="Helvetica" w:eastAsia="Times New Roman" w:hAnsi="Helvetica" w:cs="Helvetica"/>
          <w:color w:val="333333"/>
          <w:sz w:val="23"/>
          <w:szCs w:val="23"/>
          <w:lang w:eastAsia="vi-VN"/>
        </w:rPr>
      </w:pPr>
      <w:r w:rsidRPr="004D40B1">
        <w:rPr>
          <w:rFonts w:ascii="Helvetica" w:eastAsia="Times New Roman" w:hAnsi="Helvetica" w:cs="Helvetica"/>
          <w:color w:val="333333"/>
          <w:sz w:val="23"/>
          <w:szCs w:val="23"/>
          <w:lang w:eastAsia="vi-VN"/>
        </w:rPr>
        <w:t>Phun tồn lưu thuốc diệt côn trùng vào mặt trong của vách tường với độ cao từ nền nhà lên tới 2 mét (nếu nhà có mái thấp thì phun lên cả mặt trong mái nhà cho đủ 2 mét):</w:t>
      </w:r>
    </w:p>
    <w:p w:rsidR="004D40B1" w:rsidRPr="004D40B1" w:rsidRDefault="004D40B1" w:rsidP="004D40B1">
      <w:pPr>
        <w:numPr>
          <w:ilvl w:val="0"/>
          <w:numId w:val="3"/>
        </w:numPr>
        <w:shd w:val="clear" w:color="auto" w:fill="FFFFFF"/>
        <w:spacing w:after="225" w:line="240" w:lineRule="auto"/>
        <w:ind w:left="300"/>
        <w:rPr>
          <w:rFonts w:ascii="Helvetica" w:eastAsia="Times New Roman" w:hAnsi="Helvetica" w:cs="Helvetica"/>
          <w:color w:val="333333"/>
          <w:sz w:val="23"/>
          <w:szCs w:val="23"/>
          <w:lang w:eastAsia="vi-VN"/>
        </w:rPr>
      </w:pPr>
      <w:r w:rsidRPr="004D40B1">
        <w:rPr>
          <w:rFonts w:ascii="Helvetica" w:eastAsia="Times New Roman" w:hAnsi="Helvetica" w:cs="Helvetica"/>
          <w:color w:val="333333"/>
          <w:sz w:val="23"/>
          <w:szCs w:val="23"/>
          <w:lang w:eastAsia="vi-VN"/>
        </w:rPr>
        <w:t>Lamda cyhalothrin (ICON 10WP; ICON10CS): Dùng liều phun 30 mg/m2 tường.</w:t>
      </w:r>
    </w:p>
    <w:p w:rsidR="004D40B1" w:rsidRPr="004D40B1" w:rsidRDefault="004D40B1" w:rsidP="004D40B1">
      <w:pPr>
        <w:numPr>
          <w:ilvl w:val="0"/>
          <w:numId w:val="3"/>
        </w:numPr>
        <w:shd w:val="clear" w:color="auto" w:fill="FFFFFF"/>
        <w:spacing w:after="225" w:line="240" w:lineRule="auto"/>
        <w:ind w:left="300"/>
        <w:rPr>
          <w:rFonts w:ascii="Helvetica" w:eastAsia="Times New Roman" w:hAnsi="Helvetica" w:cs="Helvetica"/>
          <w:color w:val="333333"/>
          <w:sz w:val="23"/>
          <w:szCs w:val="23"/>
          <w:lang w:eastAsia="vi-VN"/>
        </w:rPr>
      </w:pPr>
      <w:r w:rsidRPr="004D40B1">
        <w:rPr>
          <w:rFonts w:ascii="Helvetica" w:eastAsia="Times New Roman" w:hAnsi="Helvetica" w:cs="Helvetica"/>
          <w:color w:val="333333"/>
          <w:sz w:val="23"/>
          <w:szCs w:val="23"/>
          <w:lang w:eastAsia="vi-VN"/>
        </w:rPr>
        <w:t>Alpha cypermethrin (Fendona 10 SC): Dùng liều phun 30 mg/m2 tường.</w:t>
      </w:r>
    </w:p>
    <w:p w:rsidR="004D40B1" w:rsidRPr="004D40B1" w:rsidRDefault="004D40B1" w:rsidP="004D40B1">
      <w:pPr>
        <w:shd w:val="clear" w:color="auto" w:fill="FFFFFF"/>
        <w:spacing w:after="225" w:line="240" w:lineRule="auto"/>
        <w:rPr>
          <w:rFonts w:ascii="Helvetica" w:eastAsia="Times New Roman" w:hAnsi="Helvetica" w:cs="Helvetica"/>
          <w:color w:val="333333"/>
          <w:sz w:val="23"/>
          <w:szCs w:val="23"/>
          <w:lang w:eastAsia="vi-VN"/>
        </w:rPr>
      </w:pPr>
      <w:r w:rsidRPr="004D40B1">
        <w:rPr>
          <w:rFonts w:ascii="Helvetica" w:eastAsia="Times New Roman" w:hAnsi="Helvetica" w:cs="Helvetica"/>
          <w:color w:val="333333"/>
          <w:sz w:val="23"/>
          <w:szCs w:val="23"/>
          <w:lang w:eastAsia="vi-VN"/>
        </w:rPr>
        <w:t>Chỉ định phun, tẩm thuốc tại địa phương: Mỗi năm chỉ nên thực hiện phun hoặc tẩm một lần vào trước mùa mưa (là mùa cao điểm truyền bệnh sốt rét). Chỉ định phun hoặc tẩm màn còn tuỳ thuộc vào diễn biến </w:t>
      </w:r>
      <w:r w:rsidRPr="004D40B1">
        <w:rPr>
          <w:rFonts w:ascii="Helvetica" w:eastAsia="Times New Roman" w:hAnsi="Helvetica" w:cs="Helvetica"/>
          <w:b/>
          <w:bCs/>
          <w:color w:val="333333"/>
          <w:sz w:val="23"/>
          <w:szCs w:val="23"/>
          <w:lang w:eastAsia="vi-VN"/>
        </w:rPr>
        <w:t>bệnh sốt rét</w:t>
      </w:r>
      <w:r w:rsidRPr="004D40B1">
        <w:rPr>
          <w:rFonts w:ascii="Helvetica" w:eastAsia="Times New Roman" w:hAnsi="Helvetica" w:cs="Helvetica"/>
          <w:color w:val="333333"/>
          <w:sz w:val="23"/>
          <w:szCs w:val="23"/>
          <w:lang w:eastAsia="vi-VN"/>
        </w:rPr>
        <w:t> tại địa phương.</w:t>
      </w:r>
    </w:p>
    <w:p w:rsidR="004D40B1" w:rsidRPr="004D40B1" w:rsidRDefault="004D40B1" w:rsidP="004D40B1">
      <w:pPr>
        <w:shd w:val="clear" w:color="auto" w:fill="FFFFFF"/>
        <w:spacing w:after="150" w:line="240" w:lineRule="auto"/>
        <w:outlineLvl w:val="2"/>
        <w:rPr>
          <w:rFonts w:ascii="Helvetica" w:eastAsia="Times New Roman" w:hAnsi="Helvetica" w:cs="Helvetica"/>
          <w:color w:val="333333"/>
          <w:sz w:val="33"/>
          <w:szCs w:val="33"/>
          <w:lang w:eastAsia="vi-VN"/>
        </w:rPr>
      </w:pPr>
      <w:r w:rsidRPr="004D40B1">
        <w:rPr>
          <w:rFonts w:ascii="Helvetica" w:eastAsia="Times New Roman" w:hAnsi="Helvetica" w:cs="Helvetica"/>
          <w:b/>
          <w:bCs/>
          <w:color w:val="333333"/>
          <w:sz w:val="33"/>
          <w:szCs w:val="33"/>
          <w:lang w:eastAsia="vi-VN"/>
        </w:rPr>
        <w:t>1.3. Hạn chế muỗi đốt</w:t>
      </w:r>
    </w:p>
    <w:p w:rsidR="004D40B1" w:rsidRPr="004D40B1" w:rsidRDefault="004D40B1" w:rsidP="004D40B1">
      <w:pPr>
        <w:shd w:val="clear" w:color="auto" w:fill="FFFFFF"/>
        <w:spacing w:after="225" w:line="240" w:lineRule="auto"/>
        <w:rPr>
          <w:rFonts w:ascii="Helvetica" w:eastAsia="Times New Roman" w:hAnsi="Helvetica" w:cs="Helvetica"/>
          <w:color w:val="333333"/>
          <w:sz w:val="23"/>
          <w:szCs w:val="23"/>
          <w:lang w:eastAsia="vi-VN"/>
        </w:rPr>
      </w:pPr>
      <w:r w:rsidRPr="004D40B1">
        <w:rPr>
          <w:rFonts w:ascii="Helvetica" w:eastAsia="Times New Roman" w:hAnsi="Helvetica" w:cs="Helvetica"/>
          <w:color w:val="333333"/>
          <w:sz w:val="23"/>
          <w:szCs w:val="23"/>
          <w:lang w:eastAsia="vi-VN"/>
        </w:rPr>
        <w:lastRenderedPageBreak/>
        <w:t>Để hạn chế tối đa nguy cơ bị muỗi đốt, bạn hãy thực hiện những cách phòng tránh dưới đây:</w:t>
      </w:r>
    </w:p>
    <w:p w:rsidR="004D40B1" w:rsidRPr="004D40B1" w:rsidRDefault="004D40B1" w:rsidP="004D40B1">
      <w:pPr>
        <w:numPr>
          <w:ilvl w:val="0"/>
          <w:numId w:val="4"/>
        </w:numPr>
        <w:shd w:val="clear" w:color="auto" w:fill="FFFFFF"/>
        <w:spacing w:after="225" w:line="240" w:lineRule="auto"/>
        <w:ind w:left="300"/>
        <w:rPr>
          <w:rFonts w:ascii="Helvetica" w:eastAsia="Times New Roman" w:hAnsi="Helvetica" w:cs="Helvetica"/>
          <w:color w:val="333333"/>
          <w:sz w:val="23"/>
          <w:szCs w:val="23"/>
          <w:lang w:eastAsia="vi-VN"/>
        </w:rPr>
      </w:pPr>
      <w:r w:rsidRPr="004D40B1">
        <w:rPr>
          <w:rFonts w:ascii="Helvetica" w:eastAsia="Times New Roman" w:hAnsi="Helvetica" w:cs="Helvetica"/>
          <w:color w:val="333333"/>
          <w:sz w:val="23"/>
          <w:szCs w:val="23"/>
          <w:lang w:eastAsia="vi-VN"/>
        </w:rPr>
        <w:t>Diệt muỗi bằng các biện pháp dân gian như đập muỗi, dùng vợt điện, đèn bắt muỗi.</w:t>
      </w:r>
    </w:p>
    <w:p w:rsidR="004D40B1" w:rsidRPr="004D40B1" w:rsidRDefault="004D40B1" w:rsidP="004D40B1">
      <w:pPr>
        <w:numPr>
          <w:ilvl w:val="0"/>
          <w:numId w:val="4"/>
        </w:numPr>
        <w:shd w:val="clear" w:color="auto" w:fill="FFFFFF"/>
        <w:spacing w:after="225" w:line="240" w:lineRule="auto"/>
        <w:ind w:left="300"/>
        <w:rPr>
          <w:rFonts w:ascii="Helvetica" w:eastAsia="Times New Roman" w:hAnsi="Helvetica" w:cs="Helvetica"/>
          <w:color w:val="333333"/>
          <w:sz w:val="23"/>
          <w:szCs w:val="23"/>
          <w:lang w:eastAsia="vi-VN"/>
        </w:rPr>
      </w:pPr>
      <w:r w:rsidRPr="004D40B1">
        <w:rPr>
          <w:rFonts w:ascii="Helvetica" w:eastAsia="Times New Roman" w:hAnsi="Helvetica" w:cs="Helvetica"/>
          <w:color w:val="333333"/>
          <w:sz w:val="23"/>
          <w:szCs w:val="23"/>
          <w:lang w:eastAsia="vi-VN"/>
        </w:rPr>
        <w:t>Mặc quần áo dài tay, mang vớ chân khi trời tối hoặc khi làm việc trong rừng rẫy.</w:t>
      </w:r>
    </w:p>
    <w:p w:rsidR="004D40B1" w:rsidRPr="004D40B1" w:rsidRDefault="004D40B1" w:rsidP="004D40B1">
      <w:pPr>
        <w:numPr>
          <w:ilvl w:val="0"/>
          <w:numId w:val="4"/>
        </w:numPr>
        <w:shd w:val="clear" w:color="auto" w:fill="FFFFFF"/>
        <w:spacing w:after="225" w:line="240" w:lineRule="auto"/>
        <w:ind w:left="300"/>
        <w:rPr>
          <w:rFonts w:ascii="Helvetica" w:eastAsia="Times New Roman" w:hAnsi="Helvetica" w:cs="Helvetica"/>
          <w:color w:val="333333"/>
          <w:sz w:val="23"/>
          <w:szCs w:val="23"/>
          <w:lang w:eastAsia="vi-VN"/>
        </w:rPr>
      </w:pPr>
      <w:r w:rsidRPr="004D40B1">
        <w:rPr>
          <w:rFonts w:ascii="Helvetica" w:eastAsia="Times New Roman" w:hAnsi="Helvetica" w:cs="Helvetica"/>
          <w:color w:val="333333"/>
          <w:sz w:val="23"/>
          <w:szCs w:val="23"/>
          <w:lang w:eastAsia="vi-VN"/>
        </w:rPr>
        <w:t>Ngủ mùng sớm vào lúc 8 giờ tối để tránh giờ hoạt động cao nhất của muỗi Anopheles, tốt nhất ngủ trong màn tẩm hóa chất </w:t>
      </w:r>
      <w:r w:rsidRPr="004D40B1">
        <w:rPr>
          <w:rFonts w:ascii="Helvetica" w:eastAsia="Times New Roman" w:hAnsi="Helvetica" w:cs="Helvetica"/>
          <w:b/>
          <w:bCs/>
          <w:color w:val="333333"/>
          <w:sz w:val="23"/>
          <w:szCs w:val="23"/>
          <w:lang w:eastAsia="vi-VN"/>
        </w:rPr>
        <w:t>phòng chống bệnh sốt rét</w:t>
      </w:r>
      <w:r w:rsidRPr="004D40B1">
        <w:rPr>
          <w:rFonts w:ascii="Helvetica" w:eastAsia="Times New Roman" w:hAnsi="Helvetica" w:cs="Helvetica"/>
          <w:color w:val="333333"/>
          <w:sz w:val="23"/>
          <w:szCs w:val="23"/>
          <w:lang w:eastAsia="vi-VN"/>
        </w:rPr>
        <w:t>.</w:t>
      </w:r>
    </w:p>
    <w:p w:rsidR="004D40B1" w:rsidRPr="004D40B1" w:rsidRDefault="004D40B1" w:rsidP="004D40B1">
      <w:pPr>
        <w:numPr>
          <w:ilvl w:val="0"/>
          <w:numId w:val="4"/>
        </w:numPr>
        <w:shd w:val="clear" w:color="auto" w:fill="FFFFFF"/>
        <w:spacing w:after="225" w:line="240" w:lineRule="auto"/>
        <w:ind w:left="300"/>
        <w:rPr>
          <w:rFonts w:ascii="Helvetica" w:eastAsia="Times New Roman" w:hAnsi="Helvetica" w:cs="Helvetica"/>
          <w:color w:val="333333"/>
          <w:sz w:val="23"/>
          <w:szCs w:val="23"/>
          <w:lang w:eastAsia="vi-VN"/>
        </w:rPr>
      </w:pPr>
      <w:r w:rsidRPr="004D40B1">
        <w:rPr>
          <w:rFonts w:ascii="Helvetica" w:eastAsia="Times New Roman" w:hAnsi="Helvetica" w:cs="Helvetica"/>
          <w:color w:val="333333"/>
          <w:sz w:val="23"/>
          <w:szCs w:val="23"/>
          <w:lang w:eastAsia="vi-VN"/>
        </w:rPr>
        <w:t>Dùng hương tinh dầu xua muỗi, hun khói.</w:t>
      </w:r>
    </w:p>
    <w:p w:rsidR="004D40B1" w:rsidRPr="004D40B1" w:rsidRDefault="004D40B1" w:rsidP="004D40B1">
      <w:pPr>
        <w:numPr>
          <w:ilvl w:val="0"/>
          <w:numId w:val="4"/>
        </w:numPr>
        <w:shd w:val="clear" w:color="auto" w:fill="FFFFFF"/>
        <w:spacing w:after="225" w:line="240" w:lineRule="auto"/>
        <w:ind w:left="300"/>
        <w:rPr>
          <w:rFonts w:ascii="Helvetica" w:eastAsia="Times New Roman" w:hAnsi="Helvetica" w:cs="Helvetica"/>
          <w:color w:val="333333"/>
          <w:sz w:val="23"/>
          <w:szCs w:val="23"/>
          <w:lang w:eastAsia="vi-VN"/>
        </w:rPr>
      </w:pPr>
      <w:r w:rsidRPr="004D40B1">
        <w:rPr>
          <w:rFonts w:ascii="Helvetica" w:eastAsia="Times New Roman" w:hAnsi="Helvetica" w:cs="Helvetica"/>
          <w:color w:val="333333"/>
          <w:sz w:val="23"/>
          <w:szCs w:val="23"/>
          <w:lang w:eastAsia="vi-VN"/>
        </w:rPr>
        <w:t>Dùng loại cây có mùi thơm chống muỗi như lá cây long não.</w:t>
      </w:r>
    </w:p>
    <w:p w:rsidR="004D40B1" w:rsidRPr="004D40B1" w:rsidRDefault="004D40B1" w:rsidP="004D40B1">
      <w:pPr>
        <w:numPr>
          <w:ilvl w:val="0"/>
          <w:numId w:val="4"/>
        </w:numPr>
        <w:shd w:val="clear" w:color="auto" w:fill="FFFFFF"/>
        <w:spacing w:after="225" w:line="240" w:lineRule="auto"/>
        <w:ind w:left="300"/>
        <w:rPr>
          <w:rFonts w:ascii="Helvetica" w:eastAsia="Times New Roman" w:hAnsi="Helvetica" w:cs="Helvetica"/>
          <w:color w:val="333333"/>
          <w:sz w:val="23"/>
          <w:szCs w:val="23"/>
          <w:lang w:eastAsia="vi-VN"/>
        </w:rPr>
      </w:pPr>
      <w:r w:rsidRPr="004D40B1">
        <w:rPr>
          <w:rFonts w:ascii="Helvetica" w:eastAsia="Times New Roman" w:hAnsi="Helvetica" w:cs="Helvetica"/>
          <w:color w:val="333333"/>
          <w:sz w:val="23"/>
          <w:szCs w:val="23"/>
          <w:lang w:eastAsia="vi-VN"/>
        </w:rPr>
        <w:t>Sử dụng kem xua muỗi khi sinh hoạt hoặc làm việc ban đêm trong rừng, rẫy.</w:t>
      </w:r>
    </w:p>
    <w:p w:rsidR="004D40B1" w:rsidRPr="004D40B1" w:rsidRDefault="004D40B1" w:rsidP="004D40B1">
      <w:pPr>
        <w:spacing w:after="150" w:line="240" w:lineRule="auto"/>
        <w:outlineLvl w:val="2"/>
        <w:rPr>
          <w:rFonts w:ascii="Helvetica" w:eastAsia="Times New Roman" w:hAnsi="Helvetica" w:cs="Helvetica"/>
          <w:color w:val="333333"/>
          <w:sz w:val="33"/>
          <w:szCs w:val="33"/>
          <w:lang w:eastAsia="vi-VN"/>
        </w:rPr>
      </w:pPr>
      <w:r w:rsidRPr="004D40B1">
        <w:rPr>
          <w:rFonts w:ascii="Helvetica" w:eastAsia="Times New Roman" w:hAnsi="Helvetica" w:cs="Helvetica"/>
          <w:b/>
          <w:bCs/>
          <w:color w:val="333333"/>
          <w:sz w:val="33"/>
          <w:szCs w:val="33"/>
          <w:lang w:eastAsia="vi-VN"/>
        </w:rPr>
        <w:t>1.4. Loại bỏ nơi sinh sống của muỗi là cách phòng tránh bệnh sốt rét hữu hiệu</w:t>
      </w:r>
    </w:p>
    <w:p w:rsidR="004D40B1" w:rsidRPr="004D40B1" w:rsidRDefault="004D40B1" w:rsidP="004D40B1">
      <w:pPr>
        <w:spacing w:after="225" w:line="240" w:lineRule="auto"/>
        <w:rPr>
          <w:rFonts w:ascii="Helvetica" w:eastAsia="Times New Roman" w:hAnsi="Helvetica" w:cs="Helvetica"/>
          <w:color w:val="333333"/>
          <w:sz w:val="23"/>
          <w:szCs w:val="23"/>
          <w:lang w:eastAsia="vi-VN"/>
        </w:rPr>
      </w:pPr>
      <w:r w:rsidRPr="004D40B1">
        <w:rPr>
          <w:rFonts w:ascii="Helvetica" w:eastAsia="Times New Roman" w:hAnsi="Helvetica" w:cs="Helvetica"/>
          <w:color w:val="333333"/>
          <w:sz w:val="23"/>
          <w:szCs w:val="23"/>
          <w:lang w:eastAsia="vi-VN"/>
        </w:rPr>
        <w:t>Thực hiện những cách sau đây để muỗi không còn nơi ẩn nấp và sinh sản:</w:t>
      </w:r>
    </w:p>
    <w:p w:rsidR="004D40B1" w:rsidRPr="004D40B1" w:rsidRDefault="004D40B1" w:rsidP="004D40B1">
      <w:pPr>
        <w:numPr>
          <w:ilvl w:val="0"/>
          <w:numId w:val="5"/>
        </w:numPr>
        <w:spacing w:after="225" w:line="240" w:lineRule="auto"/>
        <w:ind w:left="180"/>
        <w:rPr>
          <w:rFonts w:ascii="Helvetica" w:eastAsia="Times New Roman" w:hAnsi="Helvetica" w:cs="Helvetica"/>
          <w:color w:val="333333"/>
          <w:sz w:val="23"/>
          <w:szCs w:val="23"/>
          <w:lang w:eastAsia="vi-VN"/>
        </w:rPr>
      </w:pPr>
      <w:r w:rsidRPr="004D40B1">
        <w:rPr>
          <w:rFonts w:ascii="Helvetica" w:eastAsia="Times New Roman" w:hAnsi="Helvetica" w:cs="Helvetica"/>
          <w:color w:val="333333"/>
          <w:sz w:val="23"/>
          <w:szCs w:val="23"/>
          <w:lang w:eastAsia="vi-VN"/>
        </w:rPr>
        <w:t>Làm vệ sinh môi trường quanh nhà, phát quang bụi rậm, khai thông cống rãnh để thoát hết nước, lấp các vũng nước đọng, đậy nắp chum vại, vớt cỏ cây hai bên bờ khe suối để bọ gậy không có nơi trú ẩn.</w:t>
      </w:r>
    </w:p>
    <w:p w:rsidR="004D40B1" w:rsidRPr="004D40B1" w:rsidRDefault="004D40B1" w:rsidP="004D40B1">
      <w:pPr>
        <w:numPr>
          <w:ilvl w:val="0"/>
          <w:numId w:val="5"/>
        </w:numPr>
        <w:spacing w:after="225" w:line="240" w:lineRule="auto"/>
        <w:ind w:left="180"/>
        <w:rPr>
          <w:rFonts w:ascii="Helvetica" w:eastAsia="Times New Roman" w:hAnsi="Helvetica" w:cs="Helvetica"/>
          <w:color w:val="333333"/>
          <w:sz w:val="23"/>
          <w:szCs w:val="23"/>
          <w:lang w:eastAsia="vi-VN"/>
        </w:rPr>
      </w:pPr>
      <w:r w:rsidRPr="004D40B1">
        <w:rPr>
          <w:rFonts w:ascii="Helvetica" w:eastAsia="Times New Roman" w:hAnsi="Helvetica" w:cs="Helvetica"/>
          <w:color w:val="333333"/>
          <w:sz w:val="23"/>
          <w:szCs w:val="23"/>
          <w:lang w:eastAsia="vi-VN"/>
        </w:rPr>
        <w:t>Vệ sinh cá nhân thường xuyên, sắp xếp đồ đạc, quần áo ngăn nắp, gọn gàng.</w:t>
      </w:r>
    </w:p>
    <w:p w:rsidR="004D40B1" w:rsidRPr="004D40B1" w:rsidRDefault="004D40B1" w:rsidP="004D40B1">
      <w:pPr>
        <w:numPr>
          <w:ilvl w:val="0"/>
          <w:numId w:val="5"/>
        </w:numPr>
        <w:spacing w:after="225" w:line="240" w:lineRule="auto"/>
        <w:ind w:left="180"/>
        <w:rPr>
          <w:rFonts w:ascii="Helvetica" w:eastAsia="Times New Roman" w:hAnsi="Helvetica" w:cs="Helvetica"/>
          <w:color w:val="333333"/>
          <w:sz w:val="23"/>
          <w:szCs w:val="23"/>
          <w:lang w:eastAsia="vi-VN"/>
        </w:rPr>
      </w:pPr>
      <w:r w:rsidRPr="004D40B1">
        <w:rPr>
          <w:rFonts w:ascii="Helvetica" w:eastAsia="Times New Roman" w:hAnsi="Helvetica" w:cs="Helvetica"/>
          <w:color w:val="333333"/>
          <w:sz w:val="23"/>
          <w:szCs w:val="23"/>
          <w:lang w:eastAsia="vi-VN"/>
        </w:rPr>
        <w:t>Dời chuồng gia súc, gia cầm ra xa nhà, sinh sống ở nơi xa rừng, xa nguồn nước để muỗi không bay vào nhà đốt người.</w:t>
      </w:r>
    </w:p>
    <w:p w:rsidR="004D40B1" w:rsidRPr="004D40B1" w:rsidRDefault="004D40B1" w:rsidP="004D40B1">
      <w:pPr>
        <w:spacing w:after="150" w:line="240" w:lineRule="auto"/>
        <w:outlineLvl w:val="2"/>
        <w:rPr>
          <w:rFonts w:ascii="Helvetica" w:eastAsia="Times New Roman" w:hAnsi="Helvetica" w:cs="Helvetica"/>
          <w:color w:val="333333"/>
          <w:sz w:val="33"/>
          <w:szCs w:val="33"/>
          <w:lang w:eastAsia="vi-VN"/>
        </w:rPr>
      </w:pPr>
      <w:r w:rsidRPr="004D40B1">
        <w:rPr>
          <w:rFonts w:ascii="Helvetica" w:eastAsia="Times New Roman" w:hAnsi="Helvetica" w:cs="Helvetica"/>
          <w:b/>
          <w:bCs/>
          <w:color w:val="333333"/>
          <w:sz w:val="33"/>
          <w:szCs w:val="33"/>
          <w:lang w:eastAsia="vi-VN"/>
        </w:rPr>
        <w:t>1.5. Uống thuốc dự phòng và điều trị sớm</w:t>
      </w:r>
    </w:p>
    <w:p w:rsidR="004D40B1" w:rsidRPr="004D40B1" w:rsidRDefault="004D40B1" w:rsidP="004D40B1">
      <w:pPr>
        <w:spacing w:after="225" w:line="240" w:lineRule="auto"/>
        <w:rPr>
          <w:rFonts w:ascii="Helvetica" w:eastAsia="Times New Roman" w:hAnsi="Helvetica" w:cs="Helvetica"/>
          <w:color w:val="333333"/>
          <w:sz w:val="23"/>
          <w:szCs w:val="23"/>
          <w:lang w:eastAsia="vi-VN"/>
        </w:rPr>
      </w:pPr>
      <w:r w:rsidRPr="004D40B1">
        <w:rPr>
          <w:rFonts w:ascii="Helvetica" w:eastAsia="Times New Roman" w:hAnsi="Helvetica" w:cs="Helvetica"/>
          <w:color w:val="333333"/>
          <w:sz w:val="23"/>
          <w:szCs w:val="23"/>
          <w:lang w:eastAsia="vi-VN"/>
        </w:rPr>
        <w:t>Tại các nước có dịch sốt rét lưu hành nặng cần thực hiện chủ trương uống thuốc phòng chống cho những người mới vào vùng sốt rét, phụ nữ có thai ở vùng sốt rét, người từ vùng ngoài đến định cư. Ở nước ta hiện nay đang thực hiện cấp thuốc cho các đối tượng trên để tự điều trị khi mắc </w:t>
      </w:r>
      <w:r w:rsidRPr="004D40B1">
        <w:rPr>
          <w:rFonts w:ascii="Helvetica" w:eastAsia="Times New Roman" w:hAnsi="Helvetica" w:cs="Helvetica"/>
          <w:b/>
          <w:bCs/>
          <w:color w:val="333333"/>
          <w:sz w:val="23"/>
          <w:szCs w:val="23"/>
          <w:lang w:eastAsia="vi-VN"/>
        </w:rPr>
        <w:t>bệnh sốt rét</w:t>
      </w:r>
      <w:r w:rsidRPr="004D40B1">
        <w:rPr>
          <w:rFonts w:ascii="Helvetica" w:eastAsia="Times New Roman" w:hAnsi="Helvetica" w:cs="Helvetica"/>
          <w:color w:val="333333"/>
          <w:sz w:val="23"/>
          <w:szCs w:val="23"/>
          <w:lang w:eastAsia="vi-VN"/>
        </w:rPr>
        <w:t>.</w:t>
      </w:r>
    </w:p>
    <w:p w:rsidR="004D40B1" w:rsidRPr="004D40B1" w:rsidRDefault="004D40B1" w:rsidP="004D40B1">
      <w:pPr>
        <w:spacing w:after="225" w:line="240" w:lineRule="auto"/>
        <w:rPr>
          <w:rFonts w:ascii="Helvetica" w:eastAsia="Times New Roman" w:hAnsi="Helvetica" w:cs="Helvetica"/>
          <w:color w:val="333333"/>
          <w:sz w:val="23"/>
          <w:szCs w:val="23"/>
          <w:lang w:eastAsia="vi-VN"/>
        </w:rPr>
      </w:pPr>
      <w:r w:rsidRPr="004D40B1">
        <w:rPr>
          <w:rFonts w:ascii="Helvetica" w:eastAsia="Times New Roman" w:hAnsi="Helvetica" w:cs="Helvetica"/>
          <w:color w:val="333333"/>
          <w:sz w:val="23"/>
          <w:szCs w:val="23"/>
          <w:lang w:eastAsia="vi-VN"/>
        </w:rPr>
        <w:t>Người dân đi lên rừng, rẫy tại những nơi cao điểm dịch sốt rét hãy đến cơ sở y tế để lấy thuốc và được bác sĩ hướng dẫn cách nhận biết </w:t>
      </w:r>
      <w:hyperlink r:id="rId7" w:history="1">
        <w:r w:rsidRPr="004D40B1">
          <w:rPr>
            <w:rFonts w:ascii="Helvetica" w:eastAsia="Times New Roman" w:hAnsi="Helvetica" w:cs="Helvetica"/>
            <w:b/>
            <w:bCs/>
            <w:color w:val="0066A6"/>
            <w:sz w:val="23"/>
            <w:szCs w:val="23"/>
            <w:u w:val="single"/>
            <w:lang w:eastAsia="vi-VN"/>
          </w:rPr>
          <w:t>dấu hiệu điển hình của cơn sốt rét</w:t>
        </w:r>
      </w:hyperlink>
      <w:r w:rsidRPr="004D40B1">
        <w:rPr>
          <w:rFonts w:ascii="Helvetica" w:eastAsia="Times New Roman" w:hAnsi="Helvetica" w:cs="Helvetica"/>
          <w:color w:val="333333"/>
          <w:sz w:val="23"/>
          <w:szCs w:val="23"/>
          <w:lang w:eastAsia="vi-VN"/>
        </w:rPr>
        <w:t> và </w:t>
      </w:r>
      <w:hyperlink r:id="rId8" w:history="1">
        <w:r w:rsidRPr="004D40B1">
          <w:rPr>
            <w:rFonts w:ascii="Helvetica" w:eastAsia="Times New Roman" w:hAnsi="Helvetica" w:cs="Helvetica"/>
            <w:b/>
            <w:bCs/>
            <w:color w:val="0066A6"/>
            <w:sz w:val="23"/>
            <w:szCs w:val="23"/>
            <w:u w:val="single"/>
            <w:lang w:eastAsia="vi-VN"/>
          </w:rPr>
          <w:t>xử trí đúng cách khi bị sốt rét.</w:t>
        </w:r>
      </w:hyperlink>
      <w:r w:rsidRPr="004D40B1">
        <w:rPr>
          <w:rFonts w:ascii="Helvetica" w:eastAsia="Times New Roman" w:hAnsi="Helvetica" w:cs="Helvetica"/>
          <w:color w:val="333333"/>
          <w:sz w:val="23"/>
          <w:szCs w:val="23"/>
          <w:lang w:eastAsia="vi-VN"/>
        </w:rPr>
        <w:t> Chẳng hạn khi thấy biểu hiện rét run, sốt, vã mồ hôi và khát nước thì cần uống ngay thuốc đã mang theo, sau đó lập tức trở về nhà và đến cơ sở y tế để khám, làm xét nghiệm máu và tiến hành điều trị sớm ngay từ đầu, tránh để bệnh kéo dài có thể chuyển thành sốt rét mức độ trầm trọng hoặc cơ thể bị suy kiệt nặng dễ dẫn đến tử vong.</w:t>
      </w:r>
    </w:p>
    <w:p w:rsidR="004D40B1" w:rsidRPr="004D40B1" w:rsidRDefault="004D40B1" w:rsidP="004D40B1">
      <w:pPr>
        <w:spacing w:after="225" w:line="240" w:lineRule="auto"/>
        <w:rPr>
          <w:rFonts w:ascii="Helvetica" w:eastAsia="Times New Roman" w:hAnsi="Helvetica" w:cs="Helvetica"/>
          <w:color w:val="333333"/>
          <w:sz w:val="23"/>
          <w:szCs w:val="23"/>
          <w:lang w:eastAsia="vi-VN"/>
        </w:rPr>
      </w:pPr>
      <w:r w:rsidRPr="004D40B1">
        <w:rPr>
          <w:rFonts w:ascii="Helvetica" w:eastAsia="Times New Roman" w:hAnsi="Helvetica" w:cs="Helvetica"/>
          <w:color w:val="333333"/>
          <w:sz w:val="23"/>
          <w:szCs w:val="23"/>
          <w:lang w:eastAsia="vi-VN"/>
        </w:rPr>
        <w:t>Ngoài ra, các biện pháp </w:t>
      </w:r>
      <w:hyperlink r:id="rId9" w:history="1">
        <w:r w:rsidRPr="004D40B1">
          <w:rPr>
            <w:rFonts w:ascii="Helvetica" w:eastAsia="Times New Roman" w:hAnsi="Helvetica" w:cs="Helvetica"/>
            <w:b/>
            <w:bCs/>
            <w:color w:val="0066A6"/>
            <w:sz w:val="23"/>
            <w:szCs w:val="23"/>
            <w:u w:val="single"/>
            <w:lang w:eastAsia="vi-VN"/>
          </w:rPr>
          <w:t>an toàn khi truyền máu</w:t>
        </w:r>
      </w:hyperlink>
      <w:r w:rsidRPr="004D40B1">
        <w:rPr>
          <w:rFonts w:ascii="Helvetica" w:eastAsia="Times New Roman" w:hAnsi="Helvetica" w:cs="Helvetica"/>
          <w:color w:val="333333"/>
          <w:sz w:val="23"/>
          <w:szCs w:val="23"/>
          <w:lang w:eastAsia="vi-VN"/>
        </w:rPr>
        <w:t> phải được thực hiện và kiểm soát chặt chẽ, đặc biệt với người có tiền sử sốt rét hoặc đã sinh sống trong vùng có dịch sốt rét.</w:t>
      </w:r>
    </w:p>
    <w:p w:rsidR="004D40B1" w:rsidRPr="004D40B1" w:rsidRDefault="004D40B1" w:rsidP="004D40B1">
      <w:pPr>
        <w:spacing w:after="0" w:line="240" w:lineRule="auto"/>
        <w:rPr>
          <w:rFonts w:ascii="Helvetica" w:eastAsia="Times New Roman" w:hAnsi="Helvetica" w:cs="Helvetica"/>
          <w:color w:val="333333"/>
          <w:sz w:val="23"/>
          <w:szCs w:val="23"/>
          <w:lang w:eastAsia="vi-VN"/>
        </w:rPr>
      </w:pPr>
      <w:r w:rsidRPr="004D40B1">
        <w:rPr>
          <w:rFonts w:ascii="Helvetica" w:eastAsia="Times New Roman" w:hAnsi="Helvetica" w:cs="Helvetica"/>
          <w:noProof/>
          <w:color w:val="333333"/>
          <w:sz w:val="23"/>
          <w:szCs w:val="23"/>
          <w:lang w:eastAsia="vi-VN"/>
        </w:rPr>
        <w:lastRenderedPageBreak/>
        <w:drawing>
          <wp:inline distT="0" distB="0" distL="0" distR="0" wp14:anchorId="1B10CA21" wp14:editId="6BCE4DBF">
            <wp:extent cx="5716270" cy="3196424"/>
            <wp:effectExtent l="0" t="0" r="0" b="4445"/>
            <wp:docPr id="27" name="Picture 1" descr="Loại bỏ nơi sinh sống của muỗi là cách phòng tránh bệnh sốt rét hữu hiệ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ại bỏ nơi sinh sống của muỗi là cách phòng tránh bệnh sốt rét hữu hiệ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250" cy="3217103"/>
                    </a:xfrm>
                    <a:prstGeom prst="rect">
                      <a:avLst/>
                    </a:prstGeom>
                    <a:noFill/>
                    <a:ln>
                      <a:noFill/>
                    </a:ln>
                  </pic:spPr>
                </pic:pic>
              </a:graphicData>
            </a:graphic>
          </wp:inline>
        </w:drawing>
      </w:r>
    </w:p>
    <w:p w:rsidR="004D40B1" w:rsidRPr="004D40B1" w:rsidRDefault="004D40B1" w:rsidP="004D40B1">
      <w:pPr>
        <w:spacing w:after="0" w:line="240" w:lineRule="auto"/>
        <w:rPr>
          <w:rFonts w:ascii="Helvetica" w:eastAsia="Times New Roman" w:hAnsi="Helvetica" w:cs="Helvetica"/>
          <w:color w:val="333333"/>
          <w:sz w:val="23"/>
          <w:szCs w:val="23"/>
          <w:lang w:eastAsia="vi-VN"/>
        </w:rPr>
      </w:pPr>
      <w:r>
        <w:rPr>
          <w:rFonts w:ascii="Helvetica" w:eastAsia="Times New Roman" w:hAnsi="Helvetica" w:cs="Helvetica"/>
          <w:color w:val="333333"/>
          <w:sz w:val="23"/>
          <w:szCs w:val="23"/>
          <w:lang w:eastAsia="vi-VN"/>
        </w:rPr>
        <w:t xml:space="preserve">            </w:t>
      </w:r>
      <w:r w:rsidRPr="004D40B1">
        <w:rPr>
          <w:rFonts w:ascii="Helvetica" w:eastAsia="Times New Roman" w:hAnsi="Helvetica" w:cs="Helvetica"/>
          <w:color w:val="333333"/>
          <w:sz w:val="23"/>
          <w:szCs w:val="23"/>
          <w:lang w:eastAsia="vi-VN"/>
        </w:rPr>
        <w:t>Loại bỏ nơi sinh sống của muỗi là cách phòng tránh bệnh sốt rét hữu hiệu</w:t>
      </w:r>
    </w:p>
    <w:p w:rsidR="004D40B1" w:rsidRPr="004D40B1" w:rsidRDefault="004D40B1" w:rsidP="004D40B1">
      <w:pPr>
        <w:spacing w:after="150" w:line="240" w:lineRule="auto"/>
        <w:outlineLvl w:val="1"/>
        <w:rPr>
          <w:rFonts w:ascii="Helvetica" w:eastAsia="Times New Roman" w:hAnsi="Helvetica" w:cs="Helvetica"/>
          <w:color w:val="333333"/>
          <w:sz w:val="41"/>
          <w:szCs w:val="41"/>
          <w:lang w:eastAsia="vi-VN"/>
        </w:rPr>
      </w:pPr>
      <w:r w:rsidRPr="004D40B1">
        <w:rPr>
          <w:rFonts w:ascii="Helvetica" w:eastAsia="Times New Roman" w:hAnsi="Helvetica" w:cs="Helvetica"/>
          <w:color w:val="333333"/>
          <w:sz w:val="41"/>
          <w:szCs w:val="41"/>
          <w:lang w:eastAsia="vi-VN"/>
        </w:rPr>
        <w:t>2. Biện pháp phòng chống dịch sốt rét</w:t>
      </w:r>
    </w:p>
    <w:p w:rsidR="004D40B1" w:rsidRPr="004D40B1" w:rsidRDefault="004D40B1" w:rsidP="004D40B1">
      <w:pPr>
        <w:spacing w:after="150" w:line="240" w:lineRule="auto"/>
        <w:outlineLvl w:val="2"/>
        <w:rPr>
          <w:rFonts w:ascii="Helvetica" w:eastAsia="Times New Roman" w:hAnsi="Helvetica" w:cs="Helvetica"/>
          <w:color w:val="333333"/>
          <w:sz w:val="33"/>
          <w:szCs w:val="33"/>
          <w:lang w:eastAsia="vi-VN"/>
        </w:rPr>
      </w:pPr>
      <w:r w:rsidRPr="004D40B1">
        <w:rPr>
          <w:rFonts w:ascii="Helvetica" w:eastAsia="Times New Roman" w:hAnsi="Helvetica" w:cs="Helvetica"/>
          <w:b/>
          <w:bCs/>
          <w:color w:val="333333"/>
          <w:sz w:val="33"/>
          <w:szCs w:val="33"/>
          <w:lang w:eastAsia="vi-VN"/>
        </w:rPr>
        <w:t>2.1. Về phía tổ chức</w:t>
      </w:r>
    </w:p>
    <w:p w:rsidR="004D40B1" w:rsidRPr="004D40B1" w:rsidRDefault="004D40B1" w:rsidP="004D40B1">
      <w:pPr>
        <w:spacing w:after="225" w:line="240" w:lineRule="auto"/>
        <w:rPr>
          <w:rFonts w:ascii="Helvetica" w:eastAsia="Times New Roman" w:hAnsi="Helvetica" w:cs="Helvetica"/>
          <w:color w:val="333333"/>
          <w:sz w:val="23"/>
          <w:szCs w:val="23"/>
          <w:lang w:eastAsia="vi-VN"/>
        </w:rPr>
      </w:pPr>
      <w:r w:rsidRPr="004D40B1">
        <w:rPr>
          <w:rFonts w:ascii="Helvetica" w:eastAsia="Times New Roman" w:hAnsi="Helvetica" w:cs="Helvetica"/>
          <w:color w:val="333333"/>
          <w:sz w:val="23"/>
          <w:szCs w:val="23"/>
          <w:lang w:eastAsia="vi-VN"/>
        </w:rPr>
        <w:t>Địa phương cần báo cáo khẩn lên tuyến trên khi thấy số ca mắc sốt rét tăng vọt. Sau đó, thành lập ngay đội chống dịch, chuẩn bị thuốc men, hóa chất phòng chống muỗi,... đến nơi đang xảy dịch sốt rét để điều tra nguyên nhân, thực hiện các biện pháp khống chế dịch và tuyên truyền </w:t>
      </w:r>
      <w:r w:rsidRPr="004D40B1">
        <w:rPr>
          <w:rFonts w:ascii="Helvetica" w:eastAsia="Times New Roman" w:hAnsi="Helvetica" w:cs="Helvetica"/>
          <w:b/>
          <w:bCs/>
          <w:color w:val="333333"/>
          <w:sz w:val="23"/>
          <w:szCs w:val="23"/>
          <w:lang w:eastAsia="vi-VN"/>
        </w:rPr>
        <w:t>cách phòng tránh bệnh sốt rét</w:t>
      </w:r>
      <w:r w:rsidRPr="004D40B1">
        <w:rPr>
          <w:rFonts w:ascii="Helvetica" w:eastAsia="Times New Roman" w:hAnsi="Helvetica" w:cs="Helvetica"/>
          <w:color w:val="333333"/>
          <w:sz w:val="23"/>
          <w:szCs w:val="23"/>
          <w:lang w:eastAsia="vi-VN"/>
        </w:rPr>
        <w:t> cho người dân.</w:t>
      </w:r>
    </w:p>
    <w:p w:rsidR="004D40B1" w:rsidRPr="004D40B1" w:rsidRDefault="004D40B1" w:rsidP="004D40B1">
      <w:pPr>
        <w:spacing w:after="150" w:line="240" w:lineRule="auto"/>
        <w:outlineLvl w:val="2"/>
        <w:rPr>
          <w:rFonts w:ascii="Helvetica" w:eastAsia="Times New Roman" w:hAnsi="Helvetica" w:cs="Helvetica"/>
          <w:color w:val="333333"/>
          <w:sz w:val="33"/>
          <w:szCs w:val="33"/>
          <w:lang w:eastAsia="vi-VN"/>
        </w:rPr>
      </w:pPr>
      <w:r w:rsidRPr="004D40B1">
        <w:rPr>
          <w:rFonts w:ascii="Helvetica" w:eastAsia="Times New Roman" w:hAnsi="Helvetica" w:cs="Helvetica"/>
          <w:b/>
          <w:bCs/>
          <w:color w:val="333333"/>
          <w:sz w:val="33"/>
          <w:szCs w:val="33"/>
          <w:lang w:eastAsia="vi-VN"/>
        </w:rPr>
        <w:t>2.2. Về phía chuyên môn</w:t>
      </w:r>
    </w:p>
    <w:p w:rsidR="004D40B1" w:rsidRPr="004D40B1" w:rsidRDefault="004D40B1" w:rsidP="004D40B1">
      <w:pPr>
        <w:numPr>
          <w:ilvl w:val="0"/>
          <w:numId w:val="6"/>
        </w:numPr>
        <w:spacing w:after="225" w:line="240" w:lineRule="auto"/>
        <w:ind w:left="180"/>
        <w:rPr>
          <w:rFonts w:ascii="Helvetica" w:eastAsia="Times New Roman" w:hAnsi="Helvetica" w:cs="Helvetica"/>
          <w:color w:val="333333"/>
          <w:sz w:val="23"/>
          <w:szCs w:val="23"/>
          <w:lang w:eastAsia="vi-VN"/>
        </w:rPr>
      </w:pPr>
      <w:r w:rsidRPr="004D40B1">
        <w:rPr>
          <w:rFonts w:ascii="Helvetica" w:eastAsia="Times New Roman" w:hAnsi="Helvetica" w:cs="Helvetica"/>
          <w:color w:val="333333"/>
          <w:sz w:val="23"/>
          <w:szCs w:val="23"/>
          <w:lang w:eastAsia="vi-VN"/>
        </w:rPr>
        <w:t>Thực hiện cách ly, điều trị bệnh nhân: Chẩn đoán và phát hiện bệnh bằng lam máu hoặc test chẩn đoán nhanh đối với toàn bộ dân ở nơi xảy dịch. Bệnh nhân sốt rét không cần phải cách ly nhưng cần nhập viện điều trị để đảm bảo xử trí kịp thời, đúng phác đồ và chuyển bệnh nhân lên tuyến trên ngay khi có dấu hiệu tiền ác tính hoặc ác tính.</w:t>
      </w:r>
    </w:p>
    <w:p w:rsidR="004D40B1" w:rsidRPr="004D40B1" w:rsidRDefault="004D40B1" w:rsidP="004D40B1">
      <w:pPr>
        <w:numPr>
          <w:ilvl w:val="0"/>
          <w:numId w:val="6"/>
        </w:numPr>
        <w:spacing w:after="225" w:line="240" w:lineRule="auto"/>
        <w:ind w:left="180"/>
        <w:rPr>
          <w:rFonts w:ascii="Helvetica" w:eastAsia="Times New Roman" w:hAnsi="Helvetica" w:cs="Helvetica"/>
          <w:color w:val="333333"/>
          <w:sz w:val="23"/>
          <w:szCs w:val="23"/>
          <w:lang w:eastAsia="vi-VN"/>
        </w:rPr>
      </w:pPr>
      <w:r w:rsidRPr="004D40B1">
        <w:rPr>
          <w:rFonts w:ascii="Helvetica" w:eastAsia="Times New Roman" w:hAnsi="Helvetica" w:cs="Helvetica"/>
          <w:color w:val="333333"/>
          <w:sz w:val="23"/>
          <w:szCs w:val="23"/>
          <w:lang w:eastAsia="vi-VN"/>
        </w:rPr>
        <w:t>Quản lý chặt nguồn mang trùng sốt rét: Người mang ký sinh trùng lạnh cần được quản lý và điều trị tương tự như ca bệnh xác định.</w:t>
      </w:r>
    </w:p>
    <w:p w:rsidR="004D40B1" w:rsidRPr="004D40B1" w:rsidRDefault="004D40B1" w:rsidP="004D40B1">
      <w:pPr>
        <w:numPr>
          <w:ilvl w:val="0"/>
          <w:numId w:val="6"/>
        </w:numPr>
        <w:spacing w:after="225" w:line="240" w:lineRule="auto"/>
        <w:ind w:left="180"/>
        <w:rPr>
          <w:rFonts w:ascii="Helvetica" w:eastAsia="Times New Roman" w:hAnsi="Helvetica" w:cs="Helvetica"/>
          <w:color w:val="333333"/>
          <w:sz w:val="23"/>
          <w:szCs w:val="23"/>
          <w:lang w:eastAsia="vi-VN"/>
        </w:rPr>
      </w:pPr>
      <w:r w:rsidRPr="004D40B1">
        <w:rPr>
          <w:rFonts w:ascii="Helvetica" w:eastAsia="Times New Roman" w:hAnsi="Helvetica" w:cs="Helvetica"/>
          <w:color w:val="333333"/>
          <w:sz w:val="23"/>
          <w:szCs w:val="23"/>
          <w:lang w:eastAsia="vi-VN"/>
        </w:rPr>
        <w:t>Thực hiện các biện pháp dự phòng cho đối tượng nguy cơ cao.</w:t>
      </w:r>
    </w:p>
    <w:p w:rsidR="004D40B1" w:rsidRPr="004D40B1" w:rsidRDefault="004D40B1" w:rsidP="004D40B1">
      <w:pPr>
        <w:numPr>
          <w:ilvl w:val="0"/>
          <w:numId w:val="6"/>
        </w:numPr>
        <w:spacing w:after="225" w:line="240" w:lineRule="auto"/>
        <w:ind w:left="180"/>
        <w:rPr>
          <w:rFonts w:ascii="Helvetica" w:eastAsia="Times New Roman" w:hAnsi="Helvetica" w:cs="Helvetica"/>
          <w:color w:val="333333"/>
          <w:sz w:val="23"/>
          <w:szCs w:val="23"/>
          <w:lang w:eastAsia="vi-VN"/>
        </w:rPr>
      </w:pPr>
      <w:r w:rsidRPr="004D40B1">
        <w:rPr>
          <w:rFonts w:ascii="Helvetica" w:eastAsia="Times New Roman" w:hAnsi="Helvetica" w:cs="Helvetica"/>
          <w:color w:val="333333"/>
          <w:sz w:val="23"/>
          <w:szCs w:val="23"/>
          <w:lang w:eastAsia="vi-VN"/>
        </w:rPr>
        <w:t>Điều tra, giám sát chặt chẽ thành phần loài và mật độ muỗi truyền bệnh tại nơi đang xảy ra dịch.</w:t>
      </w:r>
    </w:p>
    <w:p w:rsidR="004D40B1" w:rsidRPr="004D40B1" w:rsidRDefault="004D40B1" w:rsidP="004D40B1">
      <w:pPr>
        <w:numPr>
          <w:ilvl w:val="0"/>
          <w:numId w:val="6"/>
        </w:numPr>
        <w:spacing w:after="225" w:line="240" w:lineRule="auto"/>
        <w:ind w:left="180"/>
        <w:rPr>
          <w:rFonts w:ascii="Helvetica" w:eastAsia="Times New Roman" w:hAnsi="Helvetica" w:cs="Helvetica"/>
          <w:color w:val="333333"/>
          <w:sz w:val="23"/>
          <w:szCs w:val="23"/>
          <w:lang w:eastAsia="vi-VN"/>
        </w:rPr>
      </w:pPr>
      <w:r w:rsidRPr="004D40B1">
        <w:rPr>
          <w:rFonts w:ascii="Helvetica" w:eastAsia="Times New Roman" w:hAnsi="Helvetica" w:cs="Helvetica"/>
          <w:color w:val="333333"/>
          <w:sz w:val="23"/>
          <w:szCs w:val="23"/>
          <w:lang w:eastAsia="vi-VN"/>
        </w:rPr>
        <w:t>Giám sát dịch tễ sốt rét trong quá trình khống chế dịch.</w:t>
      </w:r>
    </w:p>
    <w:p w:rsidR="004D40B1" w:rsidRPr="004D40B1" w:rsidRDefault="004D40B1" w:rsidP="004D40B1">
      <w:pPr>
        <w:spacing w:after="225" w:line="240" w:lineRule="auto"/>
        <w:rPr>
          <w:rFonts w:ascii="Helvetica" w:eastAsia="Times New Roman" w:hAnsi="Helvetica" w:cs="Helvetica"/>
          <w:color w:val="333333"/>
          <w:sz w:val="23"/>
          <w:szCs w:val="23"/>
          <w:lang w:eastAsia="vi-VN"/>
        </w:rPr>
      </w:pPr>
      <w:r w:rsidRPr="004D40B1">
        <w:rPr>
          <w:rFonts w:ascii="Helvetica" w:eastAsia="Times New Roman" w:hAnsi="Helvetica" w:cs="Helvetica"/>
          <w:color w:val="333333"/>
          <w:sz w:val="23"/>
          <w:szCs w:val="23"/>
          <w:lang w:eastAsia="vi-VN"/>
        </w:rPr>
        <w:t>Khi bị sốt nghi ngờ sốt rét, bệnh nhân hãy đến ngay cơ sở y tế để được thăm khám, xét nghiệm xác định ký sinh trùng sốt rét và điều trị triệt để bằng cách dùng thuốc sốt rét đủ liều và đủ ngày theo hướng dẫn của bác sĩ. Thực hiện tốt những </w:t>
      </w:r>
      <w:r w:rsidRPr="004D40B1">
        <w:rPr>
          <w:rFonts w:ascii="Helvetica" w:eastAsia="Times New Roman" w:hAnsi="Helvetica" w:cs="Helvetica"/>
          <w:b/>
          <w:bCs/>
          <w:color w:val="333333"/>
          <w:sz w:val="23"/>
          <w:szCs w:val="23"/>
          <w:lang w:eastAsia="vi-VN"/>
        </w:rPr>
        <w:t>cách phòng tránh bệnh sốt rét</w:t>
      </w:r>
      <w:r w:rsidRPr="004D40B1">
        <w:rPr>
          <w:rFonts w:ascii="Helvetica" w:eastAsia="Times New Roman" w:hAnsi="Helvetica" w:cs="Helvetica"/>
          <w:color w:val="333333"/>
          <w:sz w:val="23"/>
          <w:szCs w:val="23"/>
          <w:lang w:eastAsia="vi-VN"/>
        </w:rPr>
        <w:t> sẽ hạn chế nguy cơ mắc bệnh tại địa phương.</w:t>
      </w:r>
    </w:p>
    <w:p w:rsidR="00EB7E62" w:rsidRDefault="00EB7E62">
      <w:bookmarkStart w:id="0" w:name="_GoBack"/>
      <w:bookmarkEnd w:id="0"/>
    </w:p>
    <w:sectPr w:rsidR="00EB7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Helvetica">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C79AA"/>
    <w:multiLevelType w:val="multilevel"/>
    <w:tmpl w:val="8ED4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1152E8"/>
    <w:multiLevelType w:val="multilevel"/>
    <w:tmpl w:val="ADE4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602395"/>
    <w:multiLevelType w:val="multilevel"/>
    <w:tmpl w:val="87DC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D40424"/>
    <w:multiLevelType w:val="multilevel"/>
    <w:tmpl w:val="12D4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DC4A1B"/>
    <w:multiLevelType w:val="multilevel"/>
    <w:tmpl w:val="6DD4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FC4978"/>
    <w:multiLevelType w:val="multilevel"/>
    <w:tmpl w:val="9B52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9655CB"/>
    <w:multiLevelType w:val="multilevel"/>
    <w:tmpl w:val="21C6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CB6E25"/>
    <w:multiLevelType w:val="multilevel"/>
    <w:tmpl w:val="7B76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2278A1"/>
    <w:multiLevelType w:val="multilevel"/>
    <w:tmpl w:val="F1A8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87013A"/>
    <w:multiLevelType w:val="multilevel"/>
    <w:tmpl w:val="9038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362191"/>
    <w:multiLevelType w:val="multilevel"/>
    <w:tmpl w:val="E0EA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8"/>
  </w:num>
  <w:num w:numId="4">
    <w:abstractNumId w:val="5"/>
  </w:num>
  <w:num w:numId="5">
    <w:abstractNumId w:val="7"/>
  </w:num>
  <w:num w:numId="6">
    <w:abstractNumId w:val="1"/>
  </w:num>
  <w:num w:numId="7">
    <w:abstractNumId w:val="10"/>
  </w:num>
  <w:num w:numId="8">
    <w:abstractNumId w:val="2"/>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0B1"/>
    <w:rsid w:val="004D40B1"/>
    <w:rsid w:val="00EB7E6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33871"/>
  <w15:chartTrackingRefBased/>
  <w15:docId w15:val="{2CE9CED8-4A73-45A7-BCEC-56670959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344735">
      <w:bodyDiv w:val="1"/>
      <w:marLeft w:val="0"/>
      <w:marRight w:val="0"/>
      <w:marTop w:val="0"/>
      <w:marBottom w:val="0"/>
      <w:divBdr>
        <w:top w:val="none" w:sz="0" w:space="0" w:color="auto"/>
        <w:left w:val="none" w:sz="0" w:space="0" w:color="auto"/>
        <w:bottom w:val="none" w:sz="0" w:space="0" w:color="auto"/>
        <w:right w:val="none" w:sz="0" w:space="0" w:color="auto"/>
      </w:divBdr>
      <w:divsChild>
        <w:div w:id="200287193">
          <w:marLeft w:val="0"/>
          <w:marRight w:val="0"/>
          <w:marTop w:val="0"/>
          <w:marBottom w:val="0"/>
          <w:divBdr>
            <w:top w:val="none" w:sz="0" w:space="0" w:color="auto"/>
            <w:left w:val="none" w:sz="0" w:space="0" w:color="auto"/>
            <w:bottom w:val="none" w:sz="0" w:space="0" w:color="auto"/>
            <w:right w:val="none" w:sz="0" w:space="0" w:color="auto"/>
          </w:divBdr>
        </w:div>
        <w:div w:id="478614803">
          <w:marLeft w:val="0"/>
          <w:marRight w:val="0"/>
          <w:marTop w:val="0"/>
          <w:marBottom w:val="0"/>
          <w:divBdr>
            <w:top w:val="none" w:sz="0" w:space="0" w:color="auto"/>
            <w:left w:val="none" w:sz="0" w:space="0" w:color="auto"/>
            <w:bottom w:val="none" w:sz="0" w:space="0" w:color="auto"/>
            <w:right w:val="none" w:sz="0" w:space="0" w:color="auto"/>
          </w:divBdr>
        </w:div>
      </w:divsChild>
    </w:div>
    <w:div w:id="341787139">
      <w:bodyDiv w:val="1"/>
      <w:marLeft w:val="0"/>
      <w:marRight w:val="0"/>
      <w:marTop w:val="0"/>
      <w:marBottom w:val="0"/>
      <w:divBdr>
        <w:top w:val="none" w:sz="0" w:space="0" w:color="auto"/>
        <w:left w:val="none" w:sz="0" w:space="0" w:color="auto"/>
        <w:bottom w:val="none" w:sz="0" w:space="0" w:color="auto"/>
        <w:right w:val="none" w:sz="0" w:space="0" w:color="auto"/>
      </w:divBdr>
      <w:divsChild>
        <w:div w:id="1259026160">
          <w:marLeft w:val="0"/>
          <w:marRight w:val="0"/>
          <w:marTop w:val="0"/>
          <w:marBottom w:val="0"/>
          <w:divBdr>
            <w:top w:val="none" w:sz="0" w:space="0" w:color="auto"/>
            <w:left w:val="none" w:sz="0" w:space="0" w:color="auto"/>
            <w:bottom w:val="none" w:sz="0" w:space="0" w:color="auto"/>
            <w:right w:val="none" w:sz="0" w:space="0" w:color="auto"/>
          </w:divBdr>
          <w:divsChild>
            <w:div w:id="958029789">
              <w:marLeft w:val="0"/>
              <w:marRight w:val="0"/>
              <w:marTop w:val="0"/>
              <w:marBottom w:val="0"/>
              <w:divBdr>
                <w:top w:val="none" w:sz="0" w:space="0" w:color="auto"/>
                <w:left w:val="none" w:sz="0" w:space="0" w:color="auto"/>
                <w:bottom w:val="none" w:sz="0" w:space="0" w:color="auto"/>
                <w:right w:val="none" w:sz="0" w:space="0" w:color="auto"/>
              </w:divBdr>
              <w:divsChild>
                <w:div w:id="1036850122">
                  <w:marLeft w:val="-120"/>
                  <w:marRight w:val="-120"/>
                  <w:marTop w:val="0"/>
                  <w:marBottom w:val="0"/>
                  <w:divBdr>
                    <w:top w:val="none" w:sz="0" w:space="0" w:color="auto"/>
                    <w:left w:val="none" w:sz="0" w:space="0" w:color="auto"/>
                    <w:bottom w:val="none" w:sz="0" w:space="0" w:color="auto"/>
                    <w:right w:val="none" w:sz="0" w:space="0" w:color="auto"/>
                  </w:divBdr>
                  <w:divsChild>
                    <w:div w:id="1266618441">
                      <w:marLeft w:val="0"/>
                      <w:marRight w:val="0"/>
                      <w:marTop w:val="0"/>
                      <w:marBottom w:val="0"/>
                      <w:divBdr>
                        <w:top w:val="none" w:sz="0" w:space="0" w:color="auto"/>
                        <w:left w:val="none" w:sz="0" w:space="0" w:color="auto"/>
                        <w:bottom w:val="none" w:sz="0" w:space="0" w:color="auto"/>
                        <w:right w:val="none" w:sz="0" w:space="0" w:color="auto"/>
                      </w:divBdr>
                      <w:divsChild>
                        <w:div w:id="1665814577">
                          <w:marLeft w:val="0"/>
                          <w:marRight w:val="0"/>
                          <w:marTop w:val="0"/>
                          <w:marBottom w:val="0"/>
                          <w:divBdr>
                            <w:top w:val="none" w:sz="0" w:space="0" w:color="auto"/>
                            <w:left w:val="none" w:sz="0" w:space="0" w:color="auto"/>
                            <w:bottom w:val="none" w:sz="0" w:space="0" w:color="auto"/>
                            <w:right w:val="none" w:sz="0" w:space="0" w:color="auto"/>
                          </w:divBdr>
                          <w:divsChild>
                            <w:div w:id="532694703">
                              <w:marLeft w:val="0"/>
                              <w:marRight w:val="0"/>
                              <w:marTop w:val="0"/>
                              <w:marBottom w:val="0"/>
                              <w:divBdr>
                                <w:top w:val="none" w:sz="0" w:space="0" w:color="auto"/>
                                <w:left w:val="none" w:sz="0" w:space="0" w:color="auto"/>
                                <w:bottom w:val="none" w:sz="0" w:space="0" w:color="auto"/>
                                <w:right w:val="none" w:sz="0" w:space="0" w:color="auto"/>
                              </w:divBdr>
                              <w:divsChild>
                                <w:div w:id="1130051807">
                                  <w:marLeft w:val="0"/>
                                  <w:marRight w:val="0"/>
                                  <w:marTop w:val="0"/>
                                  <w:marBottom w:val="0"/>
                                  <w:divBdr>
                                    <w:top w:val="none" w:sz="0" w:space="0" w:color="auto"/>
                                    <w:left w:val="none" w:sz="0" w:space="0" w:color="auto"/>
                                    <w:bottom w:val="none" w:sz="0" w:space="0" w:color="auto"/>
                                    <w:right w:val="none" w:sz="0" w:space="0" w:color="auto"/>
                                  </w:divBdr>
                                  <w:divsChild>
                                    <w:div w:id="219482323">
                                      <w:marLeft w:val="0"/>
                                      <w:marRight w:val="0"/>
                                      <w:marTop w:val="0"/>
                                      <w:marBottom w:val="0"/>
                                      <w:divBdr>
                                        <w:top w:val="none" w:sz="0" w:space="0" w:color="auto"/>
                                        <w:left w:val="none" w:sz="0" w:space="0" w:color="auto"/>
                                        <w:bottom w:val="none" w:sz="0" w:space="0" w:color="auto"/>
                                        <w:right w:val="none" w:sz="0" w:space="0" w:color="auto"/>
                                      </w:divBdr>
                                      <w:divsChild>
                                        <w:div w:id="585499012">
                                          <w:marLeft w:val="0"/>
                                          <w:marRight w:val="0"/>
                                          <w:marTop w:val="0"/>
                                          <w:marBottom w:val="0"/>
                                          <w:divBdr>
                                            <w:top w:val="none" w:sz="0" w:space="0" w:color="auto"/>
                                            <w:left w:val="none" w:sz="0" w:space="0" w:color="auto"/>
                                            <w:bottom w:val="none" w:sz="0" w:space="0" w:color="auto"/>
                                            <w:right w:val="none" w:sz="0" w:space="0" w:color="auto"/>
                                          </w:divBdr>
                                        </w:div>
                                        <w:div w:id="612054191">
                                          <w:marLeft w:val="0"/>
                                          <w:marRight w:val="0"/>
                                          <w:marTop w:val="0"/>
                                          <w:marBottom w:val="0"/>
                                          <w:divBdr>
                                            <w:top w:val="none" w:sz="0" w:space="0" w:color="auto"/>
                                            <w:left w:val="none" w:sz="0" w:space="0" w:color="auto"/>
                                            <w:bottom w:val="none" w:sz="0" w:space="0" w:color="auto"/>
                                            <w:right w:val="none" w:sz="0" w:space="0" w:color="auto"/>
                                          </w:divBdr>
                                        </w:div>
                                        <w:div w:id="588542600">
                                          <w:marLeft w:val="0"/>
                                          <w:marRight w:val="0"/>
                                          <w:marTop w:val="0"/>
                                          <w:marBottom w:val="0"/>
                                          <w:divBdr>
                                            <w:top w:val="none" w:sz="0" w:space="0" w:color="auto"/>
                                            <w:left w:val="none" w:sz="0" w:space="0" w:color="auto"/>
                                            <w:bottom w:val="none" w:sz="0" w:space="0" w:color="auto"/>
                                            <w:right w:val="none" w:sz="0" w:space="0" w:color="auto"/>
                                          </w:divBdr>
                                        </w:div>
                                        <w:div w:id="1161041925">
                                          <w:marLeft w:val="0"/>
                                          <w:marRight w:val="0"/>
                                          <w:marTop w:val="0"/>
                                          <w:marBottom w:val="0"/>
                                          <w:divBdr>
                                            <w:top w:val="none" w:sz="0" w:space="0" w:color="auto"/>
                                            <w:left w:val="none" w:sz="0" w:space="0" w:color="auto"/>
                                            <w:bottom w:val="none" w:sz="0" w:space="0" w:color="auto"/>
                                            <w:right w:val="none" w:sz="0" w:space="0" w:color="auto"/>
                                          </w:divBdr>
                                          <w:divsChild>
                                            <w:div w:id="1651397082">
                                              <w:marLeft w:val="0"/>
                                              <w:marRight w:val="0"/>
                                              <w:marTop w:val="0"/>
                                              <w:marBottom w:val="0"/>
                                              <w:divBdr>
                                                <w:top w:val="none" w:sz="0" w:space="0" w:color="auto"/>
                                                <w:left w:val="none" w:sz="0" w:space="0" w:color="auto"/>
                                                <w:bottom w:val="none" w:sz="0" w:space="0" w:color="auto"/>
                                                <w:right w:val="none" w:sz="0" w:space="0" w:color="auto"/>
                                              </w:divBdr>
                                              <w:divsChild>
                                                <w:div w:id="1513883654">
                                                  <w:marLeft w:val="0"/>
                                                  <w:marRight w:val="0"/>
                                                  <w:marTop w:val="0"/>
                                                  <w:marBottom w:val="0"/>
                                                  <w:divBdr>
                                                    <w:top w:val="none" w:sz="0" w:space="0" w:color="auto"/>
                                                    <w:left w:val="none" w:sz="0" w:space="0" w:color="auto"/>
                                                    <w:bottom w:val="none" w:sz="0" w:space="0" w:color="auto"/>
                                                    <w:right w:val="none" w:sz="0" w:space="0" w:color="auto"/>
                                                  </w:divBdr>
                                                  <w:divsChild>
                                                    <w:div w:id="126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21147">
                                      <w:marLeft w:val="0"/>
                                      <w:marRight w:val="0"/>
                                      <w:marTop w:val="75"/>
                                      <w:marBottom w:val="225"/>
                                      <w:divBdr>
                                        <w:top w:val="single" w:sz="6" w:space="0" w:color="E1E3E6"/>
                                        <w:left w:val="single" w:sz="6" w:space="0" w:color="E1E3E6"/>
                                        <w:bottom w:val="single" w:sz="6" w:space="0" w:color="E1E3E6"/>
                                        <w:right w:val="single" w:sz="6" w:space="0" w:color="E1E3E6"/>
                                      </w:divBdr>
                                      <w:divsChild>
                                        <w:div w:id="56900309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807165977">
                                  <w:marLeft w:val="0"/>
                                  <w:marRight w:val="0"/>
                                  <w:marTop w:val="150"/>
                                  <w:marBottom w:val="300"/>
                                  <w:divBdr>
                                    <w:top w:val="none" w:sz="0" w:space="0" w:color="auto"/>
                                    <w:left w:val="none" w:sz="0" w:space="0" w:color="auto"/>
                                    <w:bottom w:val="none" w:sz="0" w:space="0" w:color="auto"/>
                                    <w:right w:val="none" w:sz="0" w:space="0" w:color="auto"/>
                                  </w:divBdr>
                                </w:div>
                              </w:divsChild>
                            </w:div>
                            <w:div w:id="1292635081">
                              <w:marLeft w:val="0"/>
                              <w:marRight w:val="0"/>
                              <w:marTop w:val="0"/>
                              <w:marBottom w:val="480"/>
                              <w:divBdr>
                                <w:top w:val="none" w:sz="0" w:space="0" w:color="auto"/>
                                <w:left w:val="none" w:sz="0" w:space="0" w:color="auto"/>
                                <w:bottom w:val="none" w:sz="0" w:space="0" w:color="auto"/>
                                <w:right w:val="none" w:sz="0" w:space="0" w:color="auto"/>
                              </w:divBdr>
                            </w:div>
                            <w:div w:id="2109546841">
                              <w:marLeft w:val="0"/>
                              <w:marRight w:val="0"/>
                              <w:marTop w:val="0"/>
                              <w:marBottom w:val="0"/>
                              <w:divBdr>
                                <w:top w:val="none" w:sz="0" w:space="0" w:color="auto"/>
                                <w:left w:val="none" w:sz="0" w:space="0" w:color="auto"/>
                                <w:bottom w:val="none" w:sz="0" w:space="0" w:color="auto"/>
                                <w:right w:val="none" w:sz="0" w:space="0" w:color="auto"/>
                              </w:divBdr>
                              <w:divsChild>
                                <w:div w:id="1580167252">
                                  <w:marLeft w:val="0"/>
                                  <w:marRight w:val="0"/>
                                  <w:marTop w:val="0"/>
                                  <w:marBottom w:val="0"/>
                                  <w:divBdr>
                                    <w:top w:val="none" w:sz="0" w:space="0" w:color="auto"/>
                                    <w:left w:val="none" w:sz="0" w:space="0" w:color="auto"/>
                                    <w:bottom w:val="none" w:sz="0" w:space="0" w:color="auto"/>
                                    <w:right w:val="none" w:sz="0" w:space="0" w:color="auto"/>
                                  </w:divBdr>
                                </w:div>
                              </w:divsChild>
                            </w:div>
                            <w:div w:id="685444043">
                              <w:marLeft w:val="0"/>
                              <w:marRight w:val="0"/>
                              <w:marTop w:val="0"/>
                              <w:marBottom w:val="0"/>
                              <w:divBdr>
                                <w:top w:val="none" w:sz="0" w:space="0" w:color="auto"/>
                                <w:left w:val="none" w:sz="0" w:space="0" w:color="auto"/>
                                <w:bottom w:val="none" w:sz="0" w:space="0" w:color="auto"/>
                                <w:right w:val="none" w:sz="0" w:space="0" w:color="auto"/>
                              </w:divBdr>
                              <w:divsChild>
                                <w:div w:id="1611817945">
                                  <w:marLeft w:val="0"/>
                                  <w:marRight w:val="0"/>
                                  <w:marTop w:val="0"/>
                                  <w:marBottom w:val="0"/>
                                  <w:divBdr>
                                    <w:top w:val="none" w:sz="0" w:space="0" w:color="auto"/>
                                    <w:left w:val="none" w:sz="0" w:space="0" w:color="auto"/>
                                    <w:bottom w:val="none" w:sz="0" w:space="0" w:color="auto"/>
                                    <w:right w:val="none" w:sz="0" w:space="0" w:color="auto"/>
                                  </w:divBdr>
                                </w:div>
                              </w:divsChild>
                            </w:div>
                            <w:div w:id="362903886">
                              <w:marLeft w:val="0"/>
                              <w:marRight w:val="0"/>
                              <w:marTop w:val="0"/>
                              <w:marBottom w:val="0"/>
                              <w:divBdr>
                                <w:top w:val="none" w:sz="0" w:space="0" w:color="auto"/>
                                <w:left w:val="none" w:sz="0" w:space="0" w:color="auto"/>
                                <w:bottom w:val="none" w:sz="0" w:space="0" w:color="auto"/>
                                <w:right w:val="none" w:sz="0" w:space="0" w:color="auto"/>
                              </w:divBdr>
                              <w:divsChild>
                                <w:div w:id="1771899188">
                                  <w:marLeft w:val="0"/>
                                  <w:marRight w:val="0"/>
                                  <w:marTop w:val="0"/>
                                  <w:marBottom w:val="0"/>
                                  <w:divBdr>
                                    <w:top w:val="none" w:sz="0" w:space="0" w:color="auto"/>
                                    <w:left w:val="none" w:sz="0" w:space="0" w:color="auto"/>
                                    <w:bottom w:val="none" w:sz="0" w:space="0" w:color="auto"/>
                                    <w:right w:val="none" w:sz="0" w:space="0" w:color="auto"/>
                                  </w:divBdr>
                                </w:div>
                              </w:divsChild>
                            </w:div>
                            <w:div w:id="743533003">
                              <w:marLeft w:val="0"/>
                              <w:marRight w:val="0"/>
                              <w:marTop w:val="0"/>
                              <w:marBottom w:val="0"/>
                              <w:divBdr>
                                <w:top w:val="none" w:sz="0" w:space="0" w:color="auto"/>
                                <w:left w:val="none" w:sz="0" w:space="0" w:color="auto"/>
                                <w:bottom w:val="none" w:sz="0" w:space="0" w:color="auto"/>
                                <w:right w:val="none" w:sz="0" w:space="0" w:color="auto"/>
                              </w:divBdr>
                              <w:divsChild>
                                <w:div w:id="1626616757">
                                  <w:marLeft w:val="0"/>
                                  <w:marRight w:val="0"/>
                                  <w:marTop w:val="0"/>
                                  <w:marBottom w:val="0"/>
                                  <w:divBdr>
                                    <w:top w:val="none" w:sz="0" w:space="0" w:color="auto"/>
                                    <w:left w:val="none" w:sz="0" w:space="0" w:color="auto"/>
                                    <w:bottom w:val="none" w:sz="0" w:space="0" w:color="auto"/>
                                    <w:right w:val="none" w:sz="0" w:space="0" w:color="auto"/>
                                  </w:divBdr>
                                </w:div>
                              </w:divsChild>
                            </w:div>
                            <w:div w:id="1082680957">
                              <w:marLeft w:val="0"/>
                              <w:marRight w:val="0"/>
                              <w:marTop w:val="0"/>
                              <w:marBottom w:val="0"/>
                              <w:divBdr>
                                <w:top w:val="none" w:sz="0" w:space="0" w:color="auto"/>
                                <w:left w:val="none" w:sz="0" w:space="0" w:color="auto"/>
                                <w:bottom w:val="none" w:sz="0" w:space="0" w:color="auto"/>
                                <w:right w:val="none" w:sz="0" w:space="0" w:color="auto"/>
                              </w:divBdr>
                              <w:divsChild>
                                <w:div w:id="1094669743">
                                  <w:marLeft w:val="0"/>
                                  <w:marRight w:val="0"/>
                                  <w:marTop w:val="0"/>
                                  <w:marBottom w:val="0"/>
                                  <w:divBdr>
                                    <w:top w:val="none" w:sz="0" w:space="0" w:color="auto"/>
                                    <w:left w:val="none" w:sz="0" w:space="0" w:color="auto"/>
                                    <w:bottom w:val="none" w:sz="0" w:space="0" w:color="auto"/>
                                    <w:right w:val="none" w:sz="0" w:space="0" w:color="auto"/>
                                  </w:divBdr>
                                </w:div>
                              </w:divsChild>
                            </w:div>
                            <w:div w:id="1353413956">
                              <w:marLeft w:val="0"/>
                              <w:marRight w:val="0"/>
                              <w:marTop w:val="0"/>
                              <w:marBottom w:val="0"/>
                              <w:divBdr>
                                <w:top w:val="none" w:sz="0" w:space="0" w:color="auto"/>
                                <w:left w:val="none" w:sz="0" w:space="0" w:color="auto"/>
                                <w:bottom w:val="none" w:sz="0" w:space="0" w:color="auto"/>
                                <w:right w:val="none" w:sz="0" w:space="0" w:color="auto"/>
                              </w:divBdr>
                              <w:divsChild>
                                <w:div w:id="20830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30596">
                          <w:marLeft w:val="0"/>
                          <w:marRight w:val="0"/>
                          <w:marTop w:val="0"/>
                          <w:marBottom w:val="0"/>
                          <w:divBdr>
                            <w:top w:val="none" w:sz="0" w:space="0" w:color="auto"/>
                            <w:left w:val="none" w:sz="0" w:space="0" w:color="auto"/>
                            <w:bottom w:val="none" w:sz="0" w:space="0" w:color="auto"/>
                            <w:right w:val="none" w:sz="0" w:space="0" w:color="auto"/>
                          </w:divBdr>
                          <w:divsChild>
                            <w:div w:id="2124497238">
                              <w:marLeft w:val="0"/>
                              <w:marRight w:val="0"/>
                              <w:marTop w:val="0"/>
                              <w:marBottom w:val="600"/>
                              <w:divBdr>
                                <w:top w:val="single" w:sz="6" w:space="23" w:color="DDDDDD"/>
                                <w:left w:val="single" w:sz="6" w:space="18" w:color="DDDDDD"/>
                                <w:bottom w:val="single" w:sz="6" w:space="23" w:color="DDDDDD"/>
                                <w:right w:val="single" w:sz="6" w:space="18" w:color="DDDDDD"/>
                              </w:divBdr>
                              <w:divsChild>
                                <w:div w:id="1551529739">
                                  <w:marLeft w:val="0"/>
                                  <w:marRight w:val="0"/>
                                  <w:marTop w:val="0"/>
                                  <w:marBottom w:val="0"/>
                                  <w:divBdr>
                                    <w:top w:val="none" w:sz="0" w:space="0" w:color="auto"/>
                                    <w:left w:val="none" w:sz="0" w:space="0" w:color="auto"/>
                                    <w:bottom w:val="none" w:sz="0" w:space="0" w:color="auto"/>
                                    <w:right w:val="none" w:sz="0" w:space="0" w:color="auto"/>
                                  </w:divBdr>
                                  <w:divsChild>
                                    <w:div w:id="18632247">
                                      <w:marLeft w:val="0"/>
                                      <w:marRight w:val="0"/>
                                      <w:marTop w:val="0"/>
                                      <w:marBottom w:val="0"/>
                                      <w:divBdr>
                                        <w:top w:val="none" w:sz="0" w:space="0" w:color="auto"/>
                                        <w:left w:val="none" w:sz="0" w:space="0" w:color="auto"/>
                                        <w:bottom w:val="none" w:sz="0" w:space="0" w:color="auto"/>
                                        <w:right w:val="none" w:sz="0" w:space="0" w:color="auto"/>
                                      </w:divBdr>
                                    </w:div>
                                    <w:div w:id="702486502">
                                      <w:marLeft w:val="0"/>
                                      <w:marRight w:val="0"/>
                                      <w:marTop w:val="0"/>
                                      <w:marBottom w:val="360"/>
                                      <w:divBdr>
                                        <w:top w:val="none" w:sz="0" w:space="0" w:color="auto"/>
                                        <w:left w:val="none" w:sz="0" w:space="0" w:color="auto"/>
                                        <w:bottom w:val="none" w:sz="0" w:space="0" w:color="auto"/>
                                        <w:right w:val="none" w:sz="0" w:space="0" w:color="auto"/>
                                      </w:divBdr>
                                      <w:divsChild>
                                        <w:div w:id="73269942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213931434">
                          <w:marLeft w:val="0"/>
                          <w:marRight w:val="0"/>
                          <w:marTop w:val="0"/>
                          <w:marBottom w:val="0"/>
                          <w:divBdr>
                            <w:top w:val="none" w:sz="0" w:space="0" w:color="auto"/>
                            <w:left w:val="none" w:sz="0" w:space="0" w:color="auto"/>
                            <w:bottom w:val="none" w:sz="0" w:space="0" w:color="auto"/>
                            <w:right w:val="none" w:sz="0" w:space="0" w:color="auto"/>
                          </w:divBdr>
                          <w:divsChild>
                            <w:div w:id="1179656937">
                              <w:marLeft w:val="0"/>
                              <w:marRight w:val="0"/>
                              <w:marTop w:val="0"/>
                              <w:marBottom w:val="600"/>
                              <w:divBdr>
                                <w:top w:val="single" w:sz="6" w:space="23" w:color="DDDDDD"/>
                                <w:left w:val="single" w:sz="6" w:space="12" w:color="DDDDDD"/>
                                <w:bottom w:val="single" w:sz="6" w:space="23" w:color="DDDDDD"/>
                                <w:right w:val="single" w:sz="6" w:space="12" w:color="DDDDDD"/>
                              </w:divBdr>
                              <w:divsChild>
                                <w:div w:id="1699428351">
                                  <w:marLeft w:val="0"/>
                                  <w:marRight w:val="0"/>
                                  <w:marTop w:val="0"/>
                                  <w:marBottom w:val="0"/>
                                  <w:divBdr>
                                    <w:top w:val="none" w:sz="0" w:space="0" w:color="auto"/>
                                    <w:left w:val="none" w:sz="0" w:space="0" w:color="auto"/>
                                    <w:bottom w:val="none" w:sz="0" w:space="0" w:color="auto"/>
                                    <w:right w:val="none" w:sz="0" w:space="0" w:color="auto"/>
                                  </w:divBdr>
                                  <w:divsChild>
                                    <w:div w:id="1184057185">
                                      <w:marLeft w:val="0"/>
                                      <w:marRight w:val="0"/>
                                      <w:marTop w:val="0"/>
                                      <w:marBottom w:val="0"/>
                                      <w:divBdr>
                                        <w:top w:val="none" w:sz="0" w:space="0" w:color="auto"/>
                                        <w:left w:val="none" w:sz="0" w:space="0" w:color="auto"/>
                                        <w:bottom w:val="none" w:sz="0" w:space="0" w:color="auto"/>
                                        <w:right w:val="none" w:sz="0" w:space="0" w:color="auto"/>
                                      </w:divBdr>
                                      <w:divsChild>
                                        <w:div w:id="1900822808">
                                          <w:marLeft w:val="0"/>
                                          <w:marRight w:val="0"/>
                                          <w:marTop w:val="0"/>
                                          <w:marBottom w:val="0"/>
                                          <w:divBdr>
                                            <w:top w:val="none" w:sz="0" w:space="0" w:color="auto"/>
                                            <w:left w:val="none" w:sz="0" w:space="0" w:color="auto"/>
                                            <w:bottom w:val="none" w:sz="0" w:space="0" w:color="auto"/>
                                            <w:right w:val="none" w:sz="0" w:space="0" w:color="auto"/>
                                          </w:divBdr>
                                          <w:divsChild>
                                            <w:div w:id="255287436">
                                              <w:marLeft w:val="0"/>
                                              <w:marRight w:val="0"/>
                                              <w:marTop w:val="0"/>
                                              <w:marBottom w:val="0"/>
                                              <w:divBdr>
                                                <w:top w:val="none" w:sz="0" w:space="0" w:color="auto"/>
                                                <w:left w:val="none" w:sz="0" w:space="0" w:color="auto"/>
                                                <w:bottom w:val="none" w:sz="0" w:space="0" w:color="auto"/>
                                                <w:right w:val="none" w:sz="0" w:space="0" w:color="auto"/>
                                              </w:divBdr>
                                              <w:divsChild>
                                                <w:div w:id="1829785729">
                                                  <w:marLeft w:val="0"/>
                                                  <w:marRight w:val="0"/>
                                                  <w:marTop w:val="0"/>
                                                  <w:marBottom w:val="0"/>
                                                  <w:divBdr>
                                                    <w:top w:val="none" w:sz="0" w:space="0" w:color="auto"/>
                                                    <w:left w:val="none" w:sz="0" w:space="0" w:color="auto"/>
                                                    <w:bottom w:val="none" w:sz="0" w:space="0" w:color="auto"/>
                                                    <w:right w:val="none" w:sz="0" w:space="0" w:color="auto"/>
                                                  </w:divBdr>
                                                </w:div>
                                                <w:div w:id="2089841071">
                                                  <w:marLeft w:val="0"/>
                                                  <w:marRight w:val="0"/>
                                                  <w:marTop w:val="0"/>
                                                  <w:marBottom w:val="0"/>
                                                  <w:divBdr>
                                                    <w:top w:val="none" w:sz="0" w:space="0" w:color="auto"/>
                                                    <w:left w:val="none" w:sz="0" w:space="0" w:color="auto"/>
                                                    <w:bottom w:val="single" w:sz="6" w:space="8" w:color="E2E2E2"/>
                                                    <w:right w:val="none" w:sz="0" w:space="0" w:color="auto"/>
                                                  </w:divBdr>
                                                </w:div>
                                                <w:div w:id="1684745847">
                                                  <w:marLeft w:val="0"/>
                                                  <w:marRight w:val="0"/>
                                                  <w:marTop w:val="0"/>
                                                  <w:marBottom w:val="0"/>
                                                  <w:divBdr>
                                                    <w:top w:val="none" w:sz="0" w:space="0" w:color="auto"/>
                                                    <w:left w:val="none" w:sz="0" w:space="0" w:color="auto"/>
                                                    <w:bottom w:val="single" w:sz="6" w:space="8" w:color="E2E2E2"/>
                                                    <w:right w:val="none" w:sz="0" w:space="0" w:color="auto"/>
                                                  </w:divBdr>
                                                </w:div>
                                                <w:div w:id="367217453">
                                                  <w:marLeft w:val="0"/>
                                                  <w:marRight w:val="0"/>
                                                  <w:marTop w:val="0"/>
                                                  <w:marBottom w:val="0"/>
                                                  <w:divBdr>
                                                    <w:top w:val="none" w:sz="0" w:space="0" w:color="auto"/>
                                                    <w:left w:val="none" w:sz="0" w:space="0" w:color="auto"/>
                                                    <w:bottom w:val="single" w:sz="6" w:space="8" w:color="E2E2E2"/>
                                                    <w:right w:val="none" w:sz="0" w:space="0" w:color="auto"/>
                                                  </w:divBdr>
                                                </w:div>
                                              </w:divsChild>
                                            </w:div>
                                          </w:divsChild>
                                        </w:div>
                                      </w:divsChild>
                                    </w:div>
                                  </w:divsChild>
                                </w:div>
                              </w:divsChild>
                            </w:div>
                          </w:divsChild>
                        </w:div>
                        <w:div w:id="787816897">
                          <w:marLeft w:val="0"/>
                          <w:marRight w:val="0"/>
                          <w:marTop w:val="0"/>
                          <w:marBottom w:val="0"/>
                          <w:divBdr>
                            <w:top w:val="none" w:sz="0" w:space="0" w:color="auto"/>
                            <w:left w:val="none" w:sz="0" w:space="0" w:color="auto"/>
                            <w:bottom w:val="none" w:sz="0" w:space="0" w:color="auto"/>
                            <w:right w:val="none" w:sz="0" w:space="0" w:color="auto"/>
                          </w:divBdr>
                          <w:divsChild>
                            <w:div w:id="486242485">
                              <w:marLeft w:val="0"/>
                              <w:marRight w:val="0"/>
                              <w:marTop w:val="0"/>
                              <w:marBottom w:val="360"/>
                              <w:divBdr>
                                <w:top w:val="none" w:sz="0" w:space="0" w:color="auto"/>
                                <w:left w:val="none" w:sz="0" w:space="0" w:color="auto"/>
                                <w:bottom w:val="none" w:sz="0" w:space="0" w:color="auto"/>
                                <w:right w:val="none" w:sz="0" w:space="0" w:color="auto"/>
                              </w:divBdr>
                              <w:divsChild>
                                <w:div w:id="1373723198">
                                  <w:marLeft w:val="0"/>
                                  <w:marRight w:val="225"/>
                                  <w:marTop w:val="0"/>
                                  <w:marBottom w:val="0"/>
                                  <w:divBdr>
                                    <w:top w:val="none" w:sz="0" w:space="0" w:color="auto"/>
                                    <w:left w:val="none" w:sz="0" w:space="0" w:color="auto"/>
                                    <w:bottom w:val="none" w:sz="0" w:space="0" w:color="auto"/>
                                    <w:right w:val="none" w:sz="0" w:space="0" w:color="auto"/>
                                  </w:divBdr>
                                </w:div>
                                <w:div w:id="545802332">
                                  <w:marLeft w:val="0"/>
                                  <w:marRight w:val="0"/>
                                  <w:marTop w:val="0"/>
                                  <w:marBottom w:val="0"/>
                                  <w:divBdr>
                                    <w:top w:val="none" w:sz="0" w:space="0" w:color="auto"/>
                                    <w:left w:val="none" w:sz="0" w:space="0" w:color="auto"/>
                                    <w:bottom w:val="none" w:sz="0" w:space="0" w:color="auto"/>
                                    <w:right w:val="none" w:sz="0" w:space="0" w:color="auto"/>
                                  </w:divBdr>
                                </w:div>
                              </w:divsChild>
                            </w:div>
                            <w:div w:id="1617979682">
                              <w:marLeft w:val="0"/>
                              <w:marRight w:val="0"/>
                              <w:marTop w:val="0"/>
                              <w:marBottom w:val="360"/>
                              <w:divBdr>
                                <w:top w:val="none" w:sz="0" w:space="0" w:color="auto"/>
                                <w:left w:val="none" w:sz="0" w:space="0" w:color="auto"/>
                                <w:bottom w:val="none" w:sz="0" w:space="0" w:color="auto"/>
                                <w:right w:val="none" w:sz="0" w:space="0" w:color="auto"/>
                              </w:divBdr>
                              <w:divsChild>
                                <w:div w:id="1959095213">
                                  <w:marLeft w:val="0"/>
                                  <w:marRight w:val="225"/>
                                  <w:marTop w:val="0"/>
                                  <w:marBottom w:val="0"/>
                                  <w:divBdr>
                                    <w:top w:val="none" w:sz="0" w:space="0" w:color="auto"/>
                                    <w:left w:val="none" w:sz="0" w:space="0" w:color="auto"/>
                                    <w:bottom w:val="none" w:sz="0" w:space="0" w:color="auto"/>
                                    <w:right w:val="none" w:sz="0" w:space="0" w:color="auto"/>
                                  </w:divBdr>
                                </w:div>
                                <w:div w:id="1936475140">
                                  <w:marLeft w:val="0"/>
                                  <w:marRight w:val="0"/>
                                  <w:marTop w:val="0"/>
                                  <w:marBottom w:val="0"/>
                                  <w:divBdr>
                                    <w:top w:val="none" w:sz="0" w:space="0" w:color="auto"/>
                                    <w:left w:val="none" w:sz="0" w:space="0" w:color="auto"/>
                                    <w:bottom w:val="none" w:sz="0" w:space="0" w:color="auto"/>
                                    <w:right w:val="none" w:sz="0" w:space="0" w:color="auto"/>
                                  </w:divBdr>
                                </w:div>
                              </w:divsChild>
                            </w:div>
                            <w:div w:id="1362516482">
                              <w:marLeft w:val="0"/>
                              <w:marRight w:val="0"/>
                              <w:marTop w:val="0"/>
                              <w:marBottom w:val="360"/>
                              <w:divBdr>
                                <w:top w:val="none" w:sz="0" w:space="0" w:color="auto"/>
                                <w:left w:val="none" w:sz="0" w:space="0" w:color="auto"/>
                                <w:bottom w:val="none" w:sz="0" w:space="0" w:color="auto"/>
                                <w:right w:val="none" w:sz="0" w:space="0" w:color="auto"/>
                              </w:divBdr>
                              <w:divsChild>
                                <w:div w:id="1554387279">
                                  <w:marLeft w:val="0"/>
                                  <w:marRight w:val="225"/>
                                  <w:marTop w:val="0"/>
                                  <w:marBottom w:val="0"/>
                                  <w:divBdr>
                                    <w:top w:val="none" w:sz="0" w:space="0" w:color="auto"/>
                                    <w:left w:val="none" w:sz="0" w:space="0" w:color="auto"/>
                                    <w:bottom w:val="none" w:sz="0" w:space="0" w:color="auto"/>
                                    <w:right w:val="none" w:sz="0" w:space="0" w:color="auto"/>
                                  </w:divBdr>
                                </w:div>
                                <w:div w:id="772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72440">
                          <w:marLeft w:val="0"/>
                          <w:marRight w:val="0"/>
                          <w:marTop w:val="0"/>
                          <w:marBottom w:val="480"/>
                          <w:divBdr>
                            <w:top w:val="none" w:sz="0" w:space="0" w:color="auto"/>
                            <w:left w:val="none" w:sz="0" w:space="0" w:color="auto"/>
                            <w:bottom w:val="none" w:sz="0" w:space="0" w:color="auto"/>
                            <w:right w:val="none" w:sz="0" w:space="0" w:color="auto"/>
                          </w:divBdr>
                        </w:div>
                        <w:div w:id="724714817">
                          <w:marLeft w:val="0"/>
                          <w:marRight w:val="0"/>
                          <w:marTop w:val="0"/>
                          <w:marBottom w:val="30"/>
                          <w:divBdr>
                            <w:top w:val="none" w:sz="0" w:space="0" w:color="auto"/>
                            <w:left w:val="none" w:sz="0" w:space="0" w:color="auto"/>
                            <w:bottom w:val="none" w:sz="0" w:space="0" w:color="auto"/>
                            <w:right w:val="none" w:sz="0" w:space="0" w:color="auto"/>
                          </w:divBdr>
                        </w:div>
                        <w:div w:id="1609310058">
                          <w:marLeft w:val="0"/>
                          <w:marRight w:val="0"/>
                          <w:marTop w:val="0"/>
                          <w:marBottom w:val="30"/>
                          <w:divBdr>
                            <w:top w:val="none" w:sz="0" w:space="0" w:color="auto"/>
                            <w:left w:val="none" w:sz="0" w:space="0" w:color="auto"/>
                            <w:bottom w:val="none" w:sz="0" w:space="0" w:color="auto"/>
                            <w:right w:val="none" w:sz="0" w:space="0" w:color="auto"/>
                          </w:divBdr>
                        </w:div>
                        <w:div w:id="772434263">
                          <w:marLeft w:val="0"/>
                          <w:marRight w:val="0"/>
                          <w:marTop w:val="0"/>
                          <w:marBottom w:val="30"/>
                          <w:divBdr>
                            <w:top w:val="none" w:sz="0" w:space="0" w:color="auto"/>
                            <w:left w:val="none" w:sz="0" w:space="0" w:color="auto"/>
                            <w:bottom w:val="none" w:sz="0" w:space="0" w:color="auto"/>
                            <w:right w:val="none" w:sz="0" w:space="0" w:color="auto"/>
                          </w:divBdr>
                        </w:div>
                        <w:div w:id="1282297855">
                          <w:marLeft w:val="0"/>
                          <w:marRight w:val="0"/>
                          <w:marTop w:val="0"/>
                          <w:marBottom w:val="30"/>
                          <w:divBdr>
                            <w:top w:val="none" w:sz="0" w:space="0" w:color="auto"/>
                            <w:left w:val="none" w:sz="0" w:space="0" w:color="auto"/>
                            <w:bottom w:val="none" w:sz="0" w:space="0" w:color="auto"/>
                            <w:right w:val="none" w:sz="0" w:space="0" w:color="auto"/>
                          </w:divBdr>
                        </w:div>
                        <w:div w:id="224804137">
                          <w:marLeft w:val="0"/>
                          <w:marRight w:val="0"/>
                          <w:marTop w:val="0"/>
                          <w:marBottom w:val="30"/>
                          <w:divBdr>
                            <w:top w:val="none" w:sz="0" w:space="0" w:color="auto"/>
                            <w:left w:val="none" w:sz="0" w:space="0" w:color="auto"/>
                            <w:bottom w:val="none" w:sz="0" w:space="0" w:color="auto"/>
                            <w:right w:val="none" w:sz="0" w:space="0" w:color="auto"/>
                          </w:divBdr>
                        </w:div>
                        <w:div w:id="197047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28650">
          <w:marLeft w:val="0"/>
          <w:marRight w:val="0"/>
          <w:marTop w:val="0"/>
          <w:marBottom w:val="225"/>
          <w:divBdr>
            <w:top w:val="none" w:sz="0" w:space="0" w:color="auto"/>
            <w:left w:val="none" w:sz="0" w:space="0" w:color="auto"/>
            <w:bottom w:val="none" w:sz="0" w:space="0" w:color="auto"/>
            <w:right w:val="none" w:sz="0" w:space="0" w:color="auto"/>
          </w:divBdr>
          <w:divsChild>
            <w:div w:id="896017934">
              <w:marLeft w:val="0"/>
              <w:marRight w:val="0"/>
              <w:marTop w:val="0"/>
              <w:marBottom w:val="0"/>
              <w:divBdr>
                <w:top w:val="none" w:sz="0" w:space="0" w:color="auto"/>
                <w:left w:val="none" w:sz="0" w:space="0" w:color="auto"/>
                <w:bottom w:val="none" w:sz="0" w:space="0" w:color="auto"/>
                <w:right w:val="none" w:sz="0" w:space="0" w:color="auto"/>
              </w:divBdr>
              <w:divsChild>
                <w:div w:id="736900399">
                  <w:marLeft w:val="0"/>
                  <w:marRight w:val="0"/>
                  <w:marTop w:val="0"/>
                  <w:marBottom w:val="0"/>
                  <w:divBdr>
                    <w:top w:val="none" w:sz="0" w:space="0" w:color="auto"/>
                    <w:left w:val="none" w:sz="0" w:space="0" w:color="auto"/>
                    <w:bottom w:val="none" w:sz="0" w:space="0" w:color="auto"/>
                    <w:right w:val="none" w:sz="0" w:space="0" w:color="auto"/>
                  </w:divBdr>
                  <w:divsChild>
                    <w:div w:id="500975427">
                      <w:marLeft w:val="0"/>
                      <w:marRight w:val="0"/>
                      <w:marTop w:val="0"/>
                      <w:marBottom w:val="0"/>
                      <w:divBdr>
                        <w:top w:val="none" w:sz="0" w:space="0" w:color="auto"/>
                        <w:left w:val="none" w:sz="0" w:space="0" w:color="auto"/>
                        <w:bottom w:val="none" w:sz="0" w:space="0" w:color="auto"/>
                        <w:right w:val="none" w:sz="0" w:space="0" w:color="auto"/>
                      </w:divBdr>
                    </w:div>
                    <w:div w:id="1868327295">
                      <w:marLeft w:val="0"/>
                      <w:marRight w:val="0"/>
                      <w:marTop w:val="75"/>
                      <w:marBottom w:val="450"/>
                      <w:divBdr>
                        <w:top w:val="none" w:sz="0" w:space="0" w:color="auto"/>
                        <w:left w:val="none" w:sz="0" w:space="0" w:color="auto"/>
                        <w:bottom w:val="none" w:sz="0" w:space="0" w:color="auto"/>
                        <w:right w:val="none" w:sz="0" w:space="0" w:color="auto"/>
                      </w:divBdr>
                    </w:div>
                    <w:div w:id="13001606">
                      <w:marLeft w:val="0"/>
                      <w:marRight w:val="0"/>
                      <w:marTop w:val="0"/>
                      <w:marBottom w:val="225"/>
                      <w:divBdr>
                        <w:top w:val="none" w:sz="0" w:space="0" w:color="auto"/>
                        <w:left w:val="none" w:sz="0" w:space="0" w:color="auto"/>
                        <w:bottom w:val="none" w:sz="0" w:space="0" w:color="auto"/>
                        <w:right w:val="none" w:sz="0" w:space="0" w:color="auto"/>
                      </w:divBdr>
                      <w:divsChild>
                        <w:div w:id="1388065929">
                          <w:marLeft w:val="0"/>
                          <w:marRight w:val="0"/>
                          <w:marTop w:val="0"/>
                          <w:marBottom w:val="0"/>
                          <w:divBdr>
                            <w:top w:val="none" w:sz="0" w:space="0" w:color="auto"/>
                            <w:left w:val="none" w:sz="0" w:space="0" w:color="auto"/>
                            <w:bottom w:val="none" w:sz="0" w:space="0" w:color="auto"/>
                            <w:right w:val="none" w:sz="0" w:space="0" w:color="auto"/>
                          </w:divBdr>
                        </w:div>
                      </w:divsChild>
                    </w:div>
                    <w:div w:id="597979222">
                      <w:marLeft w:val="0"/>
                      <w:marRight w:val="0"/>
                      <w:marTop w:val="0"/>
                      <w:marBottom w:val="0"/>
                      <w:divBdr>
                        <w:top w:val="none" w:sz="0" w:space="0" w:color="auto"/>
                        <w:left w:val="none" w:sz="0" w:space="0" w:color="auto"/>
                        <w:bottom w:val="none" w:sz="0" w:space="0" w:color="auto"/>
                        <w:right w:val="none" w:sz="0" w:space="0" w:color="auto"/>
                      </w:divBdr>
                    </w:div>
                  </w:divsChild>
                </w:div>
                <w:div w:id="455028314">
                  <w:marLeft w:val="0"/>
                  <w:marRight w:val="0"/>
                  <w:marTop w:val="0"/>
                  <w:marBottom w:val="0"/>
                  <w:divBdr>
                    <w:top w:val="none" w:sz="0" w:space="0" w:color="auto"/>
                    <w:left w:val="none" w:sz="0" w:space="0" w:color="auto"/>
                    <w:bottom w:val="none" w:sz="0" w:space="0" w:color="auto"/>
                    <w:right w:val="none" w:sz="0" w:space="0" w:color="auto"/>
                  </w:divBdr>
                </w:div>
                <w:div w:id="1204169599">
                  <w:marLeft w:val="0"/>
                  <w:marRight w:val="0"/>
                  <w:marTop w:val="0"/>
                  <w:marBottom w:val="100"/>
                  <w:divBdr>
                    <w:top w:val="none" w:sz="0" w:space="0" w:color="auto"/>
                    <w:left w:val="none" w:sz="0" w:space="0" w:color="auto"/>
                    <w:bottom w:val="none" w:sz="0" w:space="0" w:color="auto"/>
                    <w:right w:val="none" w:sz="0" w:space="0" w:color="auto"/>
                  </w:divBdr>
                  <w:divsChild>
                    <w:div w:id="494338748">
                      <w:marLeft w:val="0"/>
                      <w:marRight w:val="0"/>
                      <w:marTop w:val="0"/>
                      <w:marBottom w:val="0"/>
                      <w:divBdr>
                        <w:top w:val="none" w:sz="0" w:space="0" w:color="auto"/>
                        <w:left w:val="none" w:sz="0" w:space="0" w:color="auto"/>
                        <w:bottom w:val="none" w:sz="0" w:space="0" w:color="auto"/>
                        <w:right w:val="none" w:sz="0" w:space="0" w:color="auto"/>
                      </w:divBdr>
                      <w:divsChild>
                        <w:div w:id="1310015603">
                          <w:marLeft w:val="0"/>
                          <w:marRight w:val="0"/>
                          <w:marTop w:val="0"/>
                          <w:marBottom w:val="0"/>
                          <w:divBdr>
                            <w:top w:val="none" w:sz="0" w:space="0" w:color="auto"/>
                            <w:left w:val="none" w:sz="0" w:space="0" w:color="auto"/>
                            <w:bottom w:val="none" w:sz="0" w:space="0" w:color="auto"/>
                            <w:right w:val="none" w:sz="0" w:space="0" w:color="auto"/>
                          </w:divBdr>
                        </w:div>
                      </w:divsChild>
                    </w:div>
                    <w:div w:id="17495008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58827131">
          <w:marLeft w:val="0"/>
          <w:marRight w:val="0"/>
          <w:marTop w:val="0"/>
          <w:marBottom w:val="0"/>
          <w:divBdr>
            <w:top w:val="none" w:sz="0" w:space="0" w:color="auto"/>
            <w:left w:val="none" w:sz="0" w:space="0" w:color="auto"/>
            <w:bottom w:val="none" w:sz="0" w:space="0" w:color="auto"/>
            <w:right w:val="none" w:sz="0" w:space="0" w:color="auto"/>
          </w:divBdr>
          <w:divsChild>
            <w:div w:id="88548367">
              <w:marLeft w:val="0"/>
              <w:marRight w:val="0"/>
              <w:marTop w:val="0"/>
              <w:marBottom w:val="0"/>
              <w:divBdr>
                <w:top w:val="none" w:sz="0" w:space="0" w:color="auto"/>
                <w:left w:val="none" w:sz="0" w:space="0" w:color="auto"/>
                <w:bottom w:val="none" w:sz="0" w:space="0" w:color="auto"/>
                <w:right w:val="none" w:sz="0" w:space="0" w:color="auto"/>
              </w:divBdr>
            </w:div>
          </w:divsChild>
        </w:div>
        <w:div w:id="1339966851">
          <w:marLeft w:val="0"/>
          <w:marRight w:val="0"/>
          <w:marTop w:val="0"/>
          <w:marBottom w:val="0"/>
          <w:divBdr>
            <w:top w:val="none" w:sz="0" w:space="0" w:color="auto"/>
            <w:left w:val="none" w:sz="0" w:space="0" w:color="auto"/>
            <w:bottom w:val="none" w:sz="0" w:space="0" w:color="auto"/>
            <w:right w:val="none" w:sz="0" w:space="0" w:color="auto"/>
          </w:divBdr>
        </w:div>
        <w:div w:id="1180007980">
          <w:marLeft w:val="0"/>
          <w:marRight w:val="0"/>
          <w:marTop w:val="0"/>
          <w:marBottom w:val="0"/>
          <w:divBdr>
            <w:top w:val="none" w:sz="0" w:space="0" w:color="auto"/>
            <w:left w:val="none" w:sz="0" w:space="0" w:color="auto"/>
            <w:bottom w:val="none" w:sz="0" w:space="0" w:color="auto"/>
            <w:right w:val="none" w:sz="0" w:space="0" w:color="auto"/>
          </w:divBdr>
          <w:divsChild>
            <w:div w:id="1260796257">
              <w:marLeft w:val="0"/>
              <w:marRight w:val="0"/>
              <w:marTop w:val="0"/>
              <w:marBottom w:val="0"/>
              <w:divBdr>
                <w:top w:val="none" w:sz="0" w:space="0" w:color="auto"/>
                <w:left w:val="none" w:sz="0" w:space="0" w:color="auto"/>
                <w:bottom w:val="none" w:sz="0" w:space="0" w:color="auto"/>
                <w:right w:val="none" w:sz="0" w:space="0" w:color="auto"/>
              </w:divBdr>
              <w:divsChild>
                <w:div w:id="860827013">
                  <w:marLeft w:val="0"/>
                  <w:marRight w:val="0"/>
                  <w:marTop w:val="0"/>
                  <w:marBottom w:val="0"/>
                  <w:divBdr>
                    <w:top w:val="none" w:sz="0" w:space="0" w:color="auto"/>
                    <w:left w:val="none" w:sz="0" w:space="0" w:color="auto"/>
                    <w:bottom w:val="none" w:sz="0" w:space="0" w:color="auto"/>
                    <w:right w:val="none" w:sz="0" w:space="0" w:color="auto"/>
                  </w:divBdr>
                  <w:divsChild>
                    <w:div w:id="1308436521">
                      <w:marLeft w:val="0"/>
                      <w:marRight w:val="0"/>
                      <w:marTop w:val="0"/>
                      <w:marBottom w:val="0"/>
                      <w:divBdr>
                        <w:top w:val="none" w:sz="0" w:space="0" w:color="auto"/>
                        <w:left w:val="none" w:sz="0" w:space="0" w:color="auto"/>
                        <w:bottom w:val="none" w:sz="0" w:space="0" w:color="auto"/>
                        <w:right w:val="none" w:sz="0" w:space="0" w:color="auto"/>
                      </w:divBdr>
                    </w:div>
                    <w:div w:id="1426875433">
                      <w:marLeft w:val="450"/>
                      <w:marRight w:val="0"/>
                      <w:marTop w:val="0"/>
                      <w:marBottom w:val="0"/>
                      <w:divBdr>
                        <w:top w:val="none" w:sz="0" w:space="0" w:color="auto"/>
                        <w:left w:val="none" w:sz="0" w:space="0" w:color="auto"/>
                        <w:bottom w:val="none" w:sz="0" w:space="0" w:color="auto"/>
                        <w:right w:val="none" w:sz="0" w:space="0" w:color="auto"/>
                      </w:divBdr>
                      <w:divsChild>
                        <w:div w:id="1191408907">
                          <w:marLeft w:val="0"/>
                          <w:marRight w:val="0"/>
                          <w:marTop w:val="0"/>
                          <w:marBottom w:val="300"/>
                          <w:divBdr>
                            <w:top w:val="none" w:sz="0" w:space="0" w:color="auto"/>
                            <w:left w:val="none" w:sz="0" w:space="0" w:color="auto"/>
                            <w:bottom w:val="none" w:sz="0" w:space="0" w:color="auto"/>
                            <w:right w:val="none" w:sz="0" w:space="0" w:color="auto"/>
                          </w:divBdr>
                        </w:div>
                      </w:divsChild>
                    </w:div>
                    <w:div w:id="65518561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nmec.com/vi/tin-tuc/thong-tin-suc-khoe/huong-dan-xu-tri-khi-bi-benh-sot-ret/" TargetMode="External"/><Relationship Id="rId3" Type="http://schemas.openxmlformats.org/officeDocument/2006/relationships/settings" Target="settings.xml"/><Relationship Id="rId7" Type="http://schemas.openxmlformats.org/officeDocument/2006/relationships/hyperlink" Target="https://www.vinmec.com/vi/tin-tuc/thong-tin-suc-khoe/suc-khoe-tong-quat/dac-diem-con-sot-ret-dien-hinh/?link_type=related_pos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nmec.com/vi/tin-tuc/thong-tin-suc-khoe/suc-khoe-tong-quat/cac-nguyen-tac-dieu-tri-sot-ret/" TargetMode="External"/><Relationship Id="rId11" Type="http://schemas.openxmlformats.org/officeDocument/2006/relationships/fontTable" Target="fontTable.xml"/><Relationship Id="rId5" Type="http://schemas.openxmlformats.org/officeDocument/2006/relationships/hyperlink" Target="https://www.vinmec.com/vi/benh/sot-ret-4443/"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vinmec.com/vi/tin-tuc/thong-tin-suc-khoe/de-dam-bao-toan-trong-truyen-mau/"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2022-11-19T15:50:00Z</dcterms:created>
  <dcterms:modified xsi:type="dcterms:W3CDTF">2022-11-19T15:53:00Z</dcterms:modified>
</cp:coreProperties>
</file>