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3A" w:rsidRPr="006F00AF" w:rsidRDefault="00177E3A">
      <w:pPr>
        <w:pBdr>
          <w:top w:val="nil"/>
          <w:left w:val="nil"/>
          <w:bottom w:val="nil"/>
          <w:right w:val="nil"/>
          <w:between w:val="nil"/>
        </w:pBdr>
        <w:spacing w:after="0" w:line="240" w:lineRule="auto"/>
        <w:rPr>
          <w:sz w:val="2"/>
          <w:szCs w:val="2"/>
        </w:rPr>
      </w:pPr>
    </w:p>
    <w:tbl>
      <w:tblPr>
        <w:tblStyle w:val="a5"/>
        <w:tblW w:w="6228" w:type="dxa"/>
        <w:tblLayout w:type="fixed"/>
        <w:tblLook w:val="0400" w:firstRow="0" w:lastRow="0" w:firstColumn="0" w:lastColumn="0" w:noHBand="0" w:noVBand="1"/>
      </w:tblPr>
      <w:tblGrid>
        <w:gridCol w:w="6228"/>
      </w:tblGrid>
      <w:tr w:rsidR="006F00AF" w:rsidRPr="006F00AF">
        <w:trPr>
          <w:trHeight w:val="400"/>
        </w:trPr>
        <w:tc>
          <w:tcPr>
            <w:tcW w:w="62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177E3A" w:rsidRPr="006F00AF" w:rsidRDefault="0039083D">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TRƯỜNG TIỂU HỌC LONG BIÊN</w:t>
            </w:r>
          </w:p>
        </w:tc>
      </w:tr>
    </w:tbl>
    <w:p w:rsidR="00177E3A" w:rsidRPr="006F00AF" w:rsidRDefault="0039083D">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LỊCH CÔNG TÁC TRƯỜNG TUẦN 7</w:t>
      </w:r>
    </w:p>
    <w:p w:rsidR="00177E3A" w:rsidRPr="006F00AF" w:rsidRDefault="0039083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i/>
          <w:sz w:val="28"/>
          <w:szCs w:val="28"/>
        </w:rPr>
      </w:pPr>
      <w:r w:rsidRPr="006F00AF">
        <w:rPr>
          <w:rFonts w:ascii="Times New Roman" w:eastAsia="Times New Roman" w:hAnsi="Times New Roman" w:cs="Times New Roman"/>
          <w:b/>
          <w:i/>
          <w:sz w:val="28"/>
          <w:szCs w:val="28"/>
        </w:rPr>
        <w:t>(Từ 19/10/2020 đến 24/10/2020)</w:t>
      </w:r>
    </w:p>
    <w:tbl>
      <w:tblPr>
        <w:tblStyle w:val="a6"/>
        <w:tblW w:w="15482" w:type="dxa"/>
        <w:tblInd w:w="-743" w:type="dxa"/>
        <w:tblLayout w:type="fixed"/>
        <w:tblLook w:val="0400" w:firstRow="0" w:lastRow="0" w:firstColumn="0" w:lastColumn="0" w:noHBand="0" w:noVBand="1"/>
      </w:tblPr>
      <w:tblGrid>
        <w:gridCol w:w="1305"/>
        <w:gridCol w:w="6520"/>
        <w:gridCol w:w="5812"/>
        <w:gridCol w:w="1845"/>
      </w:tblGrid>
      <w:tr w:rsidR="006F00AF" w:rsidRPr="006F00AF">
        <w:trPr>
          <w:trHeight w:val="302"/>
        </w:trPr>
        <w:tc>
          <w:tcPr>
            <w:tcW w:w="130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widowControl w:val="0"/>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Thứ</w:t>
            </w:r>
          </w:p>
        </w:tc>
        <w:tc>
          <w:tcPr>
            <w:tcW w:w="6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widowControl w:val="0"/>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Sáng</w:t>
            </w:r>
          </w:p>
        </w:tc>
        <w:tc>
          <w:tcPr>
            <w:tcW w:w="58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widowControl w:val="0"/>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Chiều</w:t>
            </w:r>
          </w:p>
        </w:tc>
        <w:tc>
          <w:tcPr>
            <w:tcW w:w="1845" w:type="dxa"/>
            <w:tcBorders>
              <w:top w:val="single" w:sz="4" w:space="0" w:color="000000"/>
              <w:left w:val="single" w:sz="4" w:space="0" w:color="000000"/>
              <w:right w:val="single" w:sz="4" w:space="0" w:color="000000"/>
            </w:tcBorders>
            <w:vAlign w:val="center"/>
          </w:tcPr>
          <w:p w:rsidR="00177E3A" w:rsidRPr="006F00AF" w:rsidRDefault="0039083D" w:rsidP="00984E97">
            <w:pPr>
              <w:widowControl w:val="0"/>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BGH trực</w:t>
            </w:r>
          </w:p>
        </w:tc>
      </w:tr>
      <w:tr w:rsidR="006F00AF" w:rsidRPr="006F00AF">
        <w:trPr>
          <w:trHeight w:val="600"/>
        </w:trPr>
        <w:tc>
          <w:tcPr>
            <w:tcW w:w="130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Hai</w:t>
            </w:r>
          </w:p>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19/10</w:t>
            </w:r>
          </w:p>
        </w:tc>
        <w:tc>
          <w:tcPr>
            <w:tcW w:w="6520" w:type="dxa"/>
            <w:tcBorders>
              <w:top w:val="single" w:sz="4" w:space="0" w:color="000000"/>
              <w:left w:val="single" w:sz="4" w:space="0" w:color="000000"/>
              <w:right w:val="single" w:sz="4" w:space="0" w:color="000000"/>
            </w:tcBorders>
            <w:tcMar>
              <w:top w:w="0" w:type="dxa"/>
              <w:left w:w="108" w:type="dxa"/>
              <w:bottom w:w="0" w:type="dxa"/>
              <w:right w:w="108" w:type="dxa"/>
            </w:tcMar>
          </w:tcPr>
          <w:p w:rsidR="00177E3A" w:rsidRPr="006F00AF" w:rsidRDefault="0039083D" w:rsidP="00984E97">
            <w:pPr>
              <w:pBdr>
                <w:top w:val="nil"/>
                <w:left w:val="nil"/>
                <w:bottom w:val="nil"/>
                <w:right w:val="nil"/>
                <w:between w:val="nil"/>
              </w:pBdr>
              <w:spacing w:before="120" w:after="0" w:line="340" w:lineRule="exact"/>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- 8h00:</w:t>
            </w:r>
            <w:r w:rsidRPr="006F00AF">
              <w:rPr>
                <w:rFonts w:ascii="Times New Roman" w:eastAsia="Times New Roman" w:hAnsi="Times New Roman" w:cs="Times New Roman"/>
                <w:sz w:val="28"/>
                <w:szCs w:val="28"/>
              </w:rPr>
              <w:t xml:space="preserve"> Chào cờ - </w:t>
            </w:r>
            <w:proofErr w:type="gramStart"/>
            <w:r w:rsidRPr="006F00AF">
              <w:rPr>
                <w:rFonts w:ascii="Times New Roman" w:eastAsia="Times New Roman" w:hAnsi="Times New Roman" w:cs="Times New Roman"/>
                <w:sz w:val="28"/>
                <w:szCs w:val="28"/>
              </w:rPr>
              <w:t>Sơ</w:t>
            </w:r>
            <w:proofErr w:type="gramEnd"/>
            <w:r w:rsidRPr="006F00AF">
              <w:rPr>
                <w:rFonts w:ascii="Times New Roman" w:eastAsia="Times New Roman" w:hAnsi="Times New Roman" w:cs="Times New Roman"/>
                <w:sz w:val="28"/>
                <w:szCs w:val="28"/>
              </w:rPr>
              <w:t xml:space="preserve"> kết thi đua tuần 6. Triển khai KH tuần 7 - </w:t>
            </w:r>
            <w:r w:rsidRPr="006F00AF">
              <w:rPr>
                <w:rFonts w:ascii="Times New Roman" w:eastAsia="Times New Roman" w:hAnsi="Times New Roman" w:cs="Times New Roman"/>
                <w:sz w:val="28"/>
                <w:szCs w:val="28"/>
              </w:rPr>
              <w:t>Thi “Rung chuông vàng” khối 1</w:t>
            </w:r>
          </w:p>
          <w:p w:rsidR="00177E3A" w:rsidRPr="006F00AF" w:rsidRDefault="0039083D" w:rsidP="00984E97">
            <w:pPr>
              <w:pBdr>
                <w:top w:val="nil"/>
                <w:left w:val="nil"/>
                <w:bottom w:val="nil"/>
                <w:right w:val="nil"/>
                <w:between w:val="nil"/>
              </w:pBdr>
              <w:spacing w:before="120" w:after="0" w:line="340" w:lineRule="exact"/>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- 9h00</w:t>
            </w:r>
            <w:r w:rsidRPr="006F00AF">
              <w:rPr>
                <w:rFonts w:ascii="Times New Roman" w:eastAsia="Times New Roman" w:hAnsi="Times New Roman" w:cs="Times New Roman"/>
                <w:sz w:val="28"/>
                <w:szCs w:val="28"/>
              </w:rPr>
              <w:t>: Họp giao ban BGH</w:t>
            </w:r>
          </w:p>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Tiết 3: Đ/c Hợp thi GVG phân môn Tập đọc </w:t>
            </w:r>
            <w:r w:rsidRPr="006F00AF">
              <w:rPr>
                <w:rFonts w:ascii="Times New Roman" w:eastAsia="Times New Roman" w:hAnsi="Times New Roman" w:cs="Times New Roman"/>
                <w:sz w:val="28"/>
                <w:szCs w:val="28"/>
              </w:rPr>
              <w:t>(BGK: BGH, đ/c Tuấn)</w:t>
            </w:r>
          </w:p>
          <w:p w:rsidR="00177E3A" w:rsidRPr="006F00AF" w:rsidRDefault="0039083D" w:rsidP="00984E97">
            <w:pPr>
              <w:pBdr>
                <w:top w:val="nil"/>
                <w:left w:val="nil"/>
                <w:bottom w:val="nil"/>
                <w:right w:val="nil"/>
                <w:between w:val="nil"/>
              </w:pBdr>
              <w:spacing w:before="120" w:after="0" w:line="340" w:lineRule="exact"/>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 Kiểm tra toàn diện đ/c Phúc, Ngát (trong tuần)</w:t>
            </w:r>
          </w:p>
        </w:tc>
        <w:tc>
          <w:tcPr>
            <w:tcW w:w="5812" w:type="dxa"/>
            <w:tcBorders>
              <w:top w:val="single" w:sz="4" w:space="0" w:color="000000"/>
              <w:left w:val="single" w:sz="4" w:space="0" w:color="000000"/>
              <w:right w:val="single" w:sz="4" w:space="0" w:color="000000"/>
            </w:tcBorders>
            <w:tcMar>
              <w:top w:w="0" w:type="dxa"/>
              <w:left w:w="108" w:type="dxa"/>
              <w:bottom w:w="0" w:type="dxa"/>
              <w:right w:w="108" w:type="dxa"/>
            </w:tcMar>
          </w:tcPr>
          <w:p w:rsidR="00177E3A" w:rsidRPr="006F00AF" w:rsidRDefault="0039083D" w:rsidP="00984E97">
            <w:pPr>
              <w:pBdr>
                <w:top w:val="nil"/>
                <w:left w:val="nil"/>
                <w:bottom w:val="nil"/>
                <w:right w:val="nil"/>
                <w:between w:val="nil"/>
              </w:pBdr>
              <w:spacing w:before="120" w:after="0" w:line="340" w:lineRule="exact"/>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- 14h00: </w:t>
            </w:r>
            <w:r w:rsidRPr="006F00AF">
              <w:rPr>
                <w:rFonts w:ascii="Times New Roman" w:eastAsia="Times New Roman" w:hAnsi="Times New Roman" w:cs="Times New Roman"/>
                <w:sz w:val="28"/>
                <w:szCs w:val="28"/>
              </w:rPr>
              <w:t>Tổ 1 SHCM (Đ/c Dung dự - Kiểm tra KHDH của 100% GV tổ 1)</w:t>
            </w:r>
          </w:p>
          <w:p w:rsidR="00177E3A" w:rsidRPr="006F00AF" w:rsidRDefault="0039083D" w:rsidP="00984E97">
            <w:pPr>
              <w:pBdr>
                <w:top w:val="nil"/>
                <w:left w:val="nil"/>
                <w:bottom w:val="nil"/>
                <w:right w:val="nil"/>
                <w:between w:val="nil"/>
              </w:pBdr>
              <w:spacing w:before="120" w:after="0" w:line="340" w:lineRule="exact"/>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- 15h00</w:t>
            </w:r>
            <w:r w:rsidRPr="006F00AF">
              <w:rPr>
                <w:rFonts w:ascii="Times New Roman" w:eastAsia="Times New Roman" w:hAnsi="Times New Roman" w:cs="Times New Roman"/>
                <w:sz w:val="28"/>
                <w:szCs w:val="28"/>
              </w:rPr>
              <w:t>: BGH kiểm tra lịch công tác của nhân viên tổ VP</w:t>
            </w:r>
          </w:p>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Tiết 6: Đ/c Hà Trang thi GVG môn Khoa học </w:t>
            </w:r>
            <w:r w:rsidRPr="006F00AF">
              <w:rPr>
                <w:rFonts w:ascii="Times New Roman" w:eastAsia="Times New Roman" w:hAnsi="Times New Roman" w:cs="Times New Roman"/>
                <w:sz w:val="28"/>
                <w:szCs w:val="28"/>
              </w:rPr>
              <w:t>(BGK: BGH, đ/c Tuấn)</w:t>
            </w:r>
          </w:p>
        </w:tc>
        <w:tc>
          <w:tcPr>
            <w:tcW w:w="1845" w:type="dxa"/>
            <w:tcBorders>
              <w:top w:val="single" w:sz="4" w:space="0" w:color="000000"/>
              <w:left w:val="single" w:sz="4" w:space="0" w:color="000000"/>
              <w:right w:val="single" w:sz="4" w:space="0" w:color="000000"/>
            </w:tcBorders>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Đ/c Dung</w:t>
            </w:r>
          </w:p>
        </w:tc>
      </w:tr>
      <w:tr w:rsidR="006F00AF" w:rsidRPr="006F00AF">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Ba</w:t>
            </w:r>
          </w:p>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20/10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Tiết 3: Đ/c Hằng thi GVG phân môn Địa lý </w:t>
            </w:r>
            <w:r w:rsidRPr="006F00AF">
              <w:rPr>
                <w:rFonts w:ascii="Times New Roman" w:eastAsia="Times New Roman" w:hAnsi="Times New Roman" w:cs="Times New Roman"/>
                <w:sz w:val="28"/>
                <w:szCs w:val="28"/>
              </w:rPr>
              <w:t>(BGK: BGH, đ/c Nhài)</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- 14h00</w:t>
            </w:r>
            <w:r w:rsidRPr="006F00AF">
              <w:rPr>
                <w:rFonts w:ascii="Times New Roman" w:eastAsia="Times New Roman" w:hAnsi="Times New Roman" w:cs="Times New Roman"/>
                <w:sz w:val="28"/>
                <w:szCs w:val="28"/>
              </w:rPr>
              <w:t>: Các bộ phận Đoàn đội , Chi đoàn, Công đoàn, CNTT gửi BC đánh giá tháng 10 (mail đ/c Dung)</w:t>
            </w:r>
          </w:p>
        </w:tc>
        <w:tc>
          <w:tcPr>
            <w:tcW w:w="1845" w:type="dxa"/>
            <w:tcBorders>
              <w:top w:val="single" w:sz="4" w:space="0" w:color="000000"/>
              <w:left w:val="single" w:sz="4" w:space="0" w:color="000000"/>
              <w:bottom w:val="single" w:sz="4" w:space="0" w:color="000000"/>
              <w:right w:val="single" w:sz="4" w:space="0" w:color="000000"/>
            </w:tcBorders>
            <w:vAlign w:val="center"/>
          </w:tcPr>
          <w:p w:rsidR="00177E3A" w:rsidRPr="006F00AF" w:rsidRDefault="0039083D" w:rsidP="00984E97">
            <w:pP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Đ/c Hà</w:t>
            </w:r>
          </w:p>
        </w:tc>
      </w:tr>
      <w:tr w:rsidR="006F00AF" w:rsidRPr="006F00AF">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Tư</w:t>
            </w:r>
          </w:p>
          <w:p w:rsidR="00177E3A" w:rsidRPr="006F00AF" w:rsidRDefault="0039083D" w:rsidP="00984E97">
            <w:pP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21/10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spacing w:before="120" w:after="0" w:line="340" w:lineRule="exact"/>
              <w:jc w:val="both"/>
              <w:rPr>
                <w:rFonts w:ascii="Times New Roman" w:eastAsia="Times New Roman" w:hAnsi="Times New Roman" w:cs="Times New Roman"/>
                <w:sz w:val="28"/>
                <w:szCs w:val="28"/>
                <w:highlight w:val="white"/>
              </w:rPr>
            </w:pPr>
            <w:r w:rsidRPr="006F00AF">
              <w:rPr>
                <w:rFonts w:ascii="Times New Roman" w:eastAsia="Times New Roman" w:hAnsi="Times New Roman" w:cs="Times New Roman"/>
                <w:b/>
                <w:sz w:val="24"/>
                <w:szCs w:val="24"/>
                <w:highlight w:val="white"/>
              </w:rPr>
              <w:t>-</w:t>
            </w:r>
            <w:r w:rsidRPr="006F00AF">
              <w:rPr>
                <w:rFonts w:ascii="Times New Roman" w:eastAsia="Times New Roman" w:hAnsi="Times New Roman" w:cs="Times New Roman"/>
                <w:b/>
                <w:sz w:val="28"/>
                <w:szCs w:val="28"/>
                <w:highlight w:val="white"/>
              </w:rPr>
              <w:t xml:space="preserve"> 8h15</w:t>
            </w:r>
            <w:r w:rsidRPr="006F00AF">
              <w:rPr>
                <w:rFonts w:ascii="Times New Roman" w:eastAsia="Times New Roman" w:hAnsi="Times New Roman" w:cs="Times New Roman"/>
                <w:sz w:val="28"/>
                <w:szCs w:val="28"/>
                <w:highlight w:val="white"/>
              </w:rPr>
              <w:t>: Đ/c Dung, Tâm dự CĐ TV1 tại TH Ái Mộ B (2 tiết - Bộ sách Cánh diều)</w:t>
            </w:r>
          </w:p>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- 8h30</w:t>
            </w:r>
            <w:r w:rsidRPr="006F00AF">
              <w:rPr>
                <w:rFonts w:ascii="Times New Roman" w:eastAsia="Times New Roman" w:hAnsi="Times New Roman" w:cs="Times New Roman"/>
                <w:sz w:val="28"/>
                <w:szCs w:val="28"/>
              </w:rPr>
              <w:t>: UBND Quận kiểm tra công tác PCDB, đảm bảo ATTP tại các nhà trường trên địa bàn</w:t>
            </w:r>
          </w:p>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w:t>
            </w:r>
            <w:r w:rsidRPr="006F00AF">
              <w:rPr>
                <w:rFonts w:ascii="Times New Roman" w:eastAsia="Times New Roman" w:hAnsi="Times New Roman" w:cs="Times New Roman"/>
                <w:b/>
                <w:sz w:val="28"/>
                <w:szCs w:val="28"/>
              </w:rPr>
              <w:t xml:space="preserve"> 8h00</w:t>
            </w:r>
            <w:r w:rsidRPr="006F00AF">
              <w:rPr>
                <w:rFonts w:ascii="Times New Roman" w:eastAsia="Times New Roman" w:hAnsi="Times New Roman" w:cs="Times New Roman"/>
                <w:sz w:val="28"/>
                <w:szCs w:val="28"/>
              </w:rPr>
              <w:t>: Đ/c Ngọc đi học lớp Bồi dưỡng TTCM (Đ/c Trần Anh dạy 3A2 cả ngày)</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w:t>
            </w:r>
            <w:r w:rsidRPr="006F00AF">
              <w:rPr>
                <w:rFonts w:ascii="Times New Roman" w:eastAsia="Times New Roman" w:hAnsi="Times New Roman" w:cs="Times New Roman"/>
                <w:b/>
                <w:sz w:val="28"/>
                <w:szCs w:val="28"/>
              </w:rPr>
              <w:t xml:space="preserve"> Tiết 5: Đ/c Nhài thi GVG phân môn LTVC </w:t>
            </w:r>
            <w:r w:rsidRPr="006F00AF">
              <w:rPr>
                <w:rFonts w:ascii="Times New Roman" w:eastAsia="Times New Roman" w:hAnsi="Times New Roman" w:cs="Times New Roman"/>
                <w:sz w:val="28"/>
                <w:szCs w:val="28"/>
              </w:rPr>
              <w:t>(BGK: BGH, đ/c Diệp)</w:t>
            </w:r>
          </w:p>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 Đ/c Dung học TCCT</w:t>
            </w:r>
          </w:p>
        </w:tc>
        <w:tc>
          <w:tcPr>
            <w:tcW w:w="1845" w:type="dxa"/>
            <w:tcBorders>
              <w:top w:val="single" w:sz="4" w:space="0" w:color="000000"/>
              <w:left w:val="single" w:sz="4" w:space="0" w:color="000000"/>
              <w:bottom w:val="single" w:sz="4" w:space="0" w:color="000000"/>
              <w:right w:val="single" w:sz="4" w:space="0" w:color="000000"/>
            </w:tcBorders>
            <w:vAlign w:val="center"/>
          </w:tcPr>
          <w:p w:rsidR="00177E3A" w:rsidRPr="006F00AF" w:rsidRDefault="0039083D" w:rsidP="00984E97">
            <w:pP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Đ/c Quyên</w:t>
            </w:r>
          </w:p>
        </w:tc>
      </w:tr>
      <w:tr w:rsidR="006F00AF" w:rsidRPr="006F00AF">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Năm</w:t>
            </w:r>
          </w:p>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22/10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 xml:space="preserve">- Đ/c Dung học TCCT </w:t>
            </w:r>
          </w:p>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- 11h00</w:t>
            </w:r>
            <w:r w:rsidRPr="006F00AF">
              <w:rPr>
                <w:rFonts w:ascii="Times New Roman" w:eastAsia="Times New Roman" w:hAnsi="Times New Roman" w:cs="Times New Roman"/>
                <w:sz w:val="28"/>
                <w:szCs w:val="28"/>
              </w:rPr>
              <w:t>: 100% GV, NV nộp phiếu tự đánh giá tháng 10</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Tiết 5: Đ/c Đ.Hà thi GVG phân môn Lịch sử </w:t>
            </w:r>
            <w:r w:rsidRPr="006F00AF">
              <w:rPr>
                <w:rFonts w:ascii="Times New Roman" w:eastAsia="Times New Roman" w:hAnsi="Times New Roman" w:cs="Times New Roman"/>
                <w:sz w:val="28"/>
                <w:szCs w:val="28"/>
              </w:rPr>
              <w:t>(BGK: BGH, đ/c Nhài)</w:t>
            </w:r>
          </w:p>
        </w:tc>
        <w:tc>
          <w:tcPr>
            <w:tcW w:w="1845" w:type="dxa"/>
            <w:tcBorders>
              <w:top w:val="single" w:sz="4" w:space="0" w:color="000000"/>
              <w:left w:val="single" w:sz="4" w:space="0" w:color="000000"/>
              <w:bottom w:val="single" w:sz="4" w:space="0" w:color="000000"/>
              <w:right w:val="single" w:sz="4" w:space="0" w:color="000000"/>
            </w:tcBorders>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Đ/c Hà</w:t>
            </w:r>
          </w:p>
        </w:tc>
      </w:tr>
      <w:tr w:rsidR="006F00AF" w:rsidRPr="006F00AF">
        <w:trPr>
          <w:trHeight w:val="1425"/>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Sáu</w:t>
            </w:r>
          </w:p>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23/10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Tiết 1: Đ/c Vân thi GVG môn TA lớp 3A2 </w:t>
            </w:r>
            <w:r w:rsidRPr="006F00AF">
              <w:rPr>
                <w:rFonts w:ascii="Times New Roman" w:eastAsia="Times New Roman" w:hAnsi="Times New Roman" w:cs="Times New Roman"/>
                <w:sz w:val="28"/>
                <w:szCs w:val="28"/>
              </w:rPr>
              <w:t>(BGK: BGH, đ/c Phượng)</w:t>
            </w:r>
          </w:p>
          <w:p w:rsidR="00177E3A"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w:t>
            </w:r>
            <w:r w:rsidRPr="006F00AF">
              <w:rPr>
                <w:rFonts w:ascii="Times New Roman" w:eastAsia="Times New Roman" w:hAnsi="Times New Roman" w:cs="Times New Roman"/>
                <w:b/>
                <w:sz w:val="28"/>
                <w:szCs w:val="28"/>
              </w:rPr>
              <w:t xml:space="preserve"> 8h00</w:t>
            </w:r>
            <w:r w:rsidRPr="006F00AF">
              <w:rPr>
                <w:rFonts w:ascii="Times New Roman" w:eastAsia="Times New Roman" w:hAnsi="Times New Roman" w:cs="Times New Roman"/>
                <w:sz w:val="28"/>
                <w:szCs w:val="28"/>
              </w:rPr>
              <w:t>: Đ/c Ngọc đi học lớp Bồi dưỡng TTCM (Đ/c Trần Anh dạy 3A2 cả ngày)</w:t>
            </w:r>
          </w:p>
          <w:p w:rsidR="006F00AF" w:rsidRPr="006F00AF" w:rsidRDefault="006F00AF" w:rsidP="00984E97">
            <w:pPr>
              <w:spacing w:before="120" w:after="0" w:line="340" w:lineRule="exact"/>
              <w:jc w:val="both"/>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lastRenderedPageBreak/>
              <w:t>-</w:t>
            </w:r>
            <w:r>
              <w:rPr>
                <w:rFonts w:ascii="Times New Roman" w:eastAsia="Times New Roman" w:hAnsi="Times New Roman" w:cs="Times New Roman"/>
                <w:b/>
                <w:sz w:val="28"/>
                <w:szCs w:val="28"/>
              </w:rPr>
              <w:t xml:space="preserve"> </w:t>
            </w:r>
            <w:r w:rsidRPr="006F00AF">
              <w:rPr>
                <w:rFonts w:ascii="Times New Roman" w:eastAsia="Times New Roman" w:hAnsi="Times New Roman" w:cs="Times New Roman"/>
                <w:b/>
                <w:sz w:val="28"/>
                <w:szCs w:val="28"/>
              </w:rPr>
              <w:t>8h30:</w:t>
            </w:r>
            <w:r>
              <w:rPr>
                <w:rFonts w:ascii="Times New Roman" w:eastAsia="Times New Roman" w:hAnsi="Times New Roman" w:cs="Times New Roman"/>
                <w:sz w:val="28"/>
                <w:szCs w:val="28"/>
              </w:rPr>
              <w:t xml:space="preserve"> Đ/c Quyên dự Hội nghị đối thoại giữa người đứng đầu cấp ủy, chính quyền với MTTQ và các tổ chức chính trị xã hội và nhân dân trên địa bàn phường tại HT UBND phường</w:t>
            </w:r>
          </w:p>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t xml:space="preserve">- 8h45: </w:t>
            </w:r>
            <w:r w:rsidRPr="006F00AF">
              <w:rPr>
                <w:rFonts w:ascii="Times New Roman" w:eastAsia="Times New Roman" w:hAnsi="Times New Roman" w:cs="Times New Roman"/>
                <w:sz w:val="28"/>
                <w:szCs w:val="28"/>
              </w:rPr>
              <w:t>Đ/c Quyên, Ngọc Hà dự kiểm tra công tác XMC-PCGD tại phòng họp PGD tầng 4 khu Liên cơ</w:t>
            </w:r>
          </w:p>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t>- Đ/c Tuấn học TCCT (Đ/c Trần Anh dạy cả ngày)</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Default="0039083D" w:rsidP="00984E97">
            <w:pPr>
              <w:spacing w:before="120" w:after="0" w:line="340" w:lineRule="exact"/>
              <w:jc w:val="both"/>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lastRenderedPageBreak/>
              <w:t>- 16h30: Tổng vệ sinh toàn trường</w:t>
            </w:r>
          </w:p>
          <w:p w:rsidR="006F00AF" w:rsidRPr="003F4EFD" w:rsidRDefault="006F00AF" w:rsidP="00984E97">
            <w:pPr>
              <w:spacing w:before="120"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3F4EFD">
              <w:rPr>
                <w:rFonts w:ascii="Times New Roman" w:eastAsia="Times New Roman" w:hAnsi="Times New Roman" w:cs="Times New Roman"/>
                <w:b/>
                <w:sz w:val="28"/>
                <w:szCs w:val="28"/>
              </w:rPr>
              <w:t xml:space="preserve"> 14h00: </w:t>
            </w:r>
            <w:r w:rsidR="003F4EFD" w:rsidRPr="003F4EFD">
              <w:rPr>
                <w:rFonts w:ascii="Times New Roman" w:eastAsia="Times New Roman" w:hAnsi="Times New Roman" w:cs="Times New Roman"/>
                <w:sz w:val="28"/>
                <w:szCs w:val="28"/>
              </w:rPr>
              <w:t>Đ/c Quyên dự triển</w:t>
            </w:r>
            <w:r w:rsidR="003F4EFD">
              <w:rPr>
                <w:rFonts w:ascii="Times New Roman" w:eastAsia="Times New Roman" w:hAnsi="Times New Roman" w:cs="Times New Roman"/>
                <w:sz w:val="28"/>
                <w:szCs w:val="28"/>
              </w:rPr>
              <w:t xml:space="preserve"> khai kế hoạch tọa đàm “Nâng cao chất lượng nghiệp vụ công tác đảng tại PH2 UBND phường</w:t>
            </w:r>
          </w:p>
          <w:p w:rsidR="00177E3A" w:rsidRPr="006F00AF" w:rsidRDefault="0039083D" w:rsidP="00984E97">
            <w:pPr>
              <w:spacing w:before="120" w:after="0" w:line="340" w:lineRule="exact"/>
              <w:jc w:val="both"/>
              <w:rPr>
                <w:rFonts w:ascii="Times New Roman" w:eastAsia="Times New Roman" w:hAnsi="Times New Roman" w:cs="Times New Roman"/>
                <w:sz w:val="28"/>
                <w:szCs w:val="28"/>
              </w:rPr>
            </w:pPr>
            <w:r w:rsidRPr="006F00AF">
              <w:rPr>
                <w:rFonts w:ascii="Times New Roman" w:eastAsia="Times New Roman" w:hAnsi="Times New Roman" w:cs="Times New Roman"/>
                <w:b/>
                <w:sz w:val="28"/>
                <w:szCs w:val="28"/>
              </w:rPr>
              <w:lastRenderedPageBreak/>
              <w:t>- 17h00</w:t>
            </w:r>
            <w:r w:rsidRPr="006F00AF">
              <w:rPr>
                <w:rFonts w:ascii="Times New Roman" w:eastAsia="Times New Roman" w:hAnsi="Times New Roman" w:cs="Times New Roman"/>
                <w:sz w:val="28"/>
                <w:szCs w:val="28"/>
              </w:rPr>
              <w:t>: TTCM  kiểm tra LBG, KHDH tuần 8</w:t>
            </w:r>
          </w:p>
        </w:tc>
        <w:tc>
          <w:tcPr>
            <w:tcW w:w="1845" w:type="dxa"/>
            <w:tcBorders>
              <w:top w:val="single" w:sz="4" w:space="0" w:color="000000"/>
              <w:left w:val="single" w:sz="4" w:space="0" w:color="000000"/>
              <w:bottom w:val="single" w:sz="4" w:space="0" w:color="000000"/>
              <w:right w:val="single" w:sz="4" w:space="0" w:color="000000"/>
            </w:tcBorders>
            <w:vAlign w:val="center"/>
          </w:tcPr>
          <w:p w:rsidR="00177E3A" w:rsidRPr="006F00AF" w:rsidRDefault="0039083D" w:rsidP="00984E97">
            <w:pPr>
              <w:spacing w:before="120" w:after="0" w:line="340" w:lineRule="exact"/>
              <w:jc w:val="center"/>
              <w:rPr>
                <w:rFonts w:ascii="Times New Roman" w:eastAsia="Times New Roman" w:hAnsi="Times New Roman" w:cs="Times New Roman"/>
                <w:sz w:val="28"/>
                <w:szCs w:val="28"/>
              </w:rPr>
            </w:pPr>
            <w:r w:rsidRPr="006F00AF">
              <w:rPr>
                <w:rFonts w:ascii="Times New Roman" w:eastAsia="Times New Roman" w:hAnsi="Times New Roman" w:cs="Times New Roman"/>
                <w:sz w:val="28"/>
                <w:szCs w:val="28"/>
              </w:rPr>
              <w:lastRenderedPageBreak/>
              <w:t>Đ/c Du</w:t>
            </w:r>
            <w:bookmarkStart w:id="0" w:name="_GoBack"/>
            <w:bookmarkEnd w:id="0"/>
            <w:r w:rsidRPr="006F00AF">
              <w:rPr>
                <w:rFonts w:ascii="Times New Roman" w:eastAsia="Times New Roman" w:hAnsi="Times New Roman" w:cs="Times New Roman"/>
                <w:sz w:val="28"/>
                <w:szCs w:val="28"/>
              </w:rPr>
              <w:t>ng</w:t>
            </w:r>
          </w:p>
        </w:tc>
      </w:tr>
      <w:tr w:rsidR="006F00AF" w:rsidRPr="006F00AF">
        <w:trPr>
          <w:trHeight w:val="667"/>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lastRenderedPageBreak/>
              <w:t>Bảy</w:t>
            </w:r>
          </w:p>
          <w:p w:rsidR="00177E3A" w:rsidRPr="006F00AF" w:rsidRDefault="0039083D" w:rsidP="00984E97">
            <w:pPr>
              <w:pBdr>
                <w:top w:val="nil"/>
                <w:left w:val="nil"/>
                <w:bottom w:val="nil"/>
                <w:right w:val="nil"/>
                <w:between w:val="nil"/>
              </w:pBdr>
              <w:spacing w:before="120" w:after="0" w:line="340" w:lineRule="exact"/>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24/10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39083D" w:rsidP="00984E97">
            <w:pPr>
              <w:pBdr>
                <w:top w:val="nil"/>
                <w:left w:val="nil"/>
                <w:bottom w:val="nil"/>
                <w:right w:val="nil"/>
                <w:between w:val="nil"/>
              </w:pBdr>
              <w:spacing w:before="120" w:after="0" w:line="340" w:lineRule="exact"/>
              <w:jc w:val="both"/>
              <w:rPr>
                <w:rFonts w:ascii="Times New Roman" w:eastAsia="Times New Roman" w:hAnsi="Times New Roman" w:cs="Times New Roman"/>
                <w:sz w:val="28"/>
                <w:szCs w:val="28"/>
              </w:rPr>
            </w:pPr>
            <w:bookmarkStart w:id="1" w:name="_heading=h.gjdgxs" w:colFirst="0" w:colLast="0"/>
            <w:bookmarkEnd w:id="1"/>
            <w:r w:rsidRPr="006F00AF">
              <w:rPr>
                <w:rFonts w:ascii="Times New Roman" w:eastAsia="Times New Roman" w:hAnsi="Times New Roman" w:cs="Times New Roman"/>
                <w:sz w:val="28"/>
                <w:szCs w:val="28"/>
              </w:rPr>
              <w:t>- Đ/c Tuấn học TCCC (cả ngày)</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7E3A" w:rsidRPr="006F00AF" w:rsidRDefault="00177E3A" w:rsidP="00984E97">
            <w:pPr>
              <w:spacing w:before="120" w:after="0" w:line="340" w:lineRule="exact"/>
              <w:jc w:val="both"/>
              <w:rPr>
                <w:rFonts w:ascii="Times New Roman" w:eastAsia="Times New Roman" w:hAnsi="Times New Roman" w:cs="Times New Roman"/>
                <w:b/>
                <w:sz w:val="28"/>
                <w:szCs w:val="2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77E3A" w:rsidRPr="006F00AF" w:rsidRDefault="00177E3A" w:rsidP="00984E97">
            <w:pPr>
              <w:spacing w:before="120" w:after="0" w:line="340" w:lineRule="exact"/>
              <w:jc w:val="center"/>
              <w:rPr>
                <w:rFonts w:ascii="Times New Roman" w:eastAsia="Times New Roman" w:hAnsi="Times New Roman" w:cs="Times New Roman"/>
                <w:sz w:val="28"/>
                <w:szCs w:val="28"/>
              </w:rPr>
            </w:pPr>
          </w:p>
        </w:tc>
      </w:tr>
    </w:tbl>
    <w:p w:rsidR="00984E97" w:rsidRPr="006F00AF" w:rsidRDefault="00984E97">
      <w:pPr>
        <w:pBdr>
          <w:top w:val="nil"/>
          <w:left w:val="nil"/>
          <w:bottom w:val="nil"/>
          <w:right w:val="nil"/>
          <w:between w:val="nil"/>
        </w:pBdr>
        <w:rPr>
          <w:rFonts w:ascii="Times New Roman" w:eastAsia="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9"/>
        <w:gridCol w:w="7610"/>
      </w:tblGrid>
      <w:tr w:rsidR="006F00AF" w:rsidRPr="006F00AF" w:rsidTr="00984E97">
        <w:trPr>
          <w:jc w:val="center"/>
        </w:trPr>
        <w:tc>
          <w:tcPr>
            <w:tcW w:w="7609" w:type="dxa"/>
          </w:tcPr>
          <w:p w:rsidR="00984E97" w:rsidRPr="006F00AF" w:rsidRDefault="00984E97">
            <w:pPr>
              <w:rPr>
                <w:rFonts w:ascii="Times New Roman" w:eastAsia="Times New Roman" w:hAnsi="Times New Roman" w:cs="Times New Roman"/>
                <w:b/>
                <w:sz w:val="28"/>
                <w:szCs w:val="28"/>
              </w:rPr>
            </w:pPr>
          </w:p>
        </w:tc>
        <w:tc>
          <w:tcPr>
            <w:tcW w:w="7610" w:type="dxa"/>
          </w:tcPr>
          <w:p w:rsidR="00984E97" w:rsidRPr="006F00AF" w:rsidRDefault="00984E97" w:rsidP="00984E97">
            <w:pPr>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HIỆU TRƯỞNG</w:t>
            </w:r>
          </w:p>
          <w:p w:rsidR="00984E97" w:rsidRPr="006F00AF" w:rsidRDefault="00984E97" w:rsidP="00984E97">
            <w:pPr>
              <w:jc w:val="center"/>
              <w:rPr>
                <w:rFonts w:ascii="Times New Roman" w:eastAsia="Times New Roman" w:hAnsi="Times New Roman" w:cs="Times New Roman"/>
                <w:b/>
                <w:sz w:val="28"/>
                <w:szCs w:val="28"/>
              </w:rPr>
            </w:pPr>
          </w:p>
          <w:p w:rsidR="00984E97" w:rsidRPr="006F00AF" w:rsidRDefault="00984E97" w:rsidP="00984E97">
            <w:pPr>
              <w:jc w:val="center"/>
              <w:rPr>
                <w:rFonts w:ascii="Times New Roman" w:eastAsia="Times New Roman" w:hAnsi="Times New Roman" w:cs="Times New Roman"/>
                <w:b/>
                <w:sz w:val="28"/>
                <w:szCs w:val="28"/>
              </w:rPr>
            </w:pPr>
          </w:p>
          <w:p w:rsidR="00984E97" w:rsidRPr="006F00AF" w:rsidRDefault="00984E97" w:rsidP="00984E97">
            <w:pPr>
              <w:jc w:val="center"/>
              <w:rPr>
                <w:rFonts w:ascii="Times New Roman" w:eastAsia="Times New Roman" w:hAnsi="Times New Roman" w:cs="Times New Roman"/>
                <w:b/>
                <w:sz w:val="28"/>
                <w:szCs w:val="28"/>
              </w:rPr>
            </w:pPr>
          </w:p>
          <w:p w:rsidR="00984E97" w:rsidRPr="006F00AF" w:rsidRDefault="00984E97" w:rsidP="00984E97">
            <w:pPr>
              <w:jc w:val="center"/>
              <w:rPr>
                <w:rFonts w:ascii="Times New Roman" w:eastAsia="Times New Roman" w:hAnsi="Times New Roman" w:cs="Times New Roman"/>
                <w:b/>
                <w:sz w:val="28"/>
                <w:szCs w:val="28"/>
              </w:rPr>
            </w:pPr>
          </w:p>
          <w:p w:rsidR="00984E97" w:rsidRPr="006F00AF" w:rsidRDefault="00984E97" w:rsidP="00984E97">
            <w:pPr>
              <w:jc w:val="center"/>
              <w:rPr>
                <w:rFonts w:ascii="Times New Roman" w:eastAsia="Times New Roman" w:hAnsi="Times New Roman" w:cs="Times New Roman"/>
                <w:b/>
                <w:sz w:val="28"/>
                <w:szCs w:val="28"/>
              </w:rPr>
            </w:pPr>
            <w:r w:rsidRPr="006F00AF">
              <w:rPr>
                <w:rFonts w:ascii="Times New Roman" w:eastAsia="Times New Roman" w:hAnsi="Times New Roman" w:cs="Times New Roman"/>
                <w:b/>
                <w:sz w:val="28"/>
                <w:szCs w:val="28"/>
              </w:rPr>
              <w:t>Đồng Thị Quyên</w:t>
            </w:r>
          </w:p>
        </w:tc>
      </w:tr>
    </w:tbl>
    <w:p w:rsidR="00984E97" w:rsidRPr="006F00AF" w:rsidRDefault="00984E97">
      <w:pPr>
        <w:pBdr>
          <w:top w:val="nil"/>
          <w:left w:val="nil"/>
          <w:bottom w:val="nil"/>
          <w:right w:val="nil"/>
          <w:between w:val="nil"/>
        </w:pBdr>
        <w:rPr>
          <w:rFonts w:ascii="Times New Roman" w:eastAsia="Times New Roman" w:hAnsi="Times New Roman" w:cs="Times New Roman"/>
          <w:sz w:val="28"/>
          <w:szCs w:val="28"/>
        </w:rPr>
      </w:pPr>
    </w:p>
    <w:sectPr w:rsidR="00984E97" w:rsidRPr="006F00AF" w:rsidSect="0039083D">
      <w:pgSz w:w="16840" w:h="11907" w:orient="landscape"/>
      <w:pgMar w:top="992" w:right="397" w:bottom="272"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177E3A"/>
    <w:rsid w:val="00177E3A"/>
    <w:rsid w:val="0039083D"/>
    <w:rsid w:val="003F4EFD"/>
    <w:rsid w:val="006F00AF"/>
    <w:rsid w:val="0098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Ind w:w="0" w:type="dxa"/>
      <w:tblCellMar>
        <w:top w:w="15" w:type="dxa"/>
        <w:left w:w="15" w:type="dxa"/>
        <w:bottom w:w="15" w:type="dxa"/>
        <w:right w:w="15" w:type="dxa"/>
      </w:tblCellMar>
    </w:tblPr>
  </w:style>
  <w:style w:type="table" w:customStyle="1" w:styleId="13">
    <w:name w:val="13"/>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051A6D"/>
    <w:pPr>
      <w:ind w:left="720"/>
      <w:contextualSpacing/>
    </w:pPr>
  </w:style>
  <w:style w:type="table" w:customStyle="1" w:styleId="12">
    <w:name w:val="12"/>
    <w:basedOn w:val="TableNormal"/>
    <w:tblPr>
      <w:tblStyleRowBandSize w:val="1"/>
      <w:tblStyleColBandSize w:val="1"/>
      <w:tblInd w:w="0" w:type="dxa"/>
      <w:tblCellMar>
        <w:top w:w="15" w:type="dxa"/>
        <w:left w:w="15" w:type="dxa"/>
        <w:bottom w:w="15" w:type="dxa"/>
        <w:right w:w="15" w:type="dxa"/>
      </w:tblCellMar>
    </w:tblPr>
  </w:style>
  <w:style w:type="table" w:customStyle="1" w:styleId="11">
    <w:name w:val="11"/>
    <w:basedOn w:val="TableNormal"/>
    <w:tblPr>
      <w:tblStyleRowBandSize w:val="1"/>
      <w:tblStyleColBandSize w:val="1"/>
      <w:tblInd w:w="0" w:type="dxa"/>
      <w:tblCellMar>
        <w:top w:w="15" w:type="dxa"/>
        <w:left w:w="15" w:type="dxa"/>
        <w:bottom w:w="15" w:type="dxa"/>
        <w:right w:w="15" w:type="dxa"/>
      </w:tblCellMar>
    </w:tblPr>
  </w:style>
  <w:style w:type="table" w:customStyle="1" w:styleId="10">
    <w:name w:val="10"/>
    <w:basedOn w:val="TableNormal"/>
    <w:tblPr>
      <w:tblStyleRowBandSize w:val="1"/>
      <w:tblStyleColBandSize w:val="1"/>
      <w:tblInd w:w="0" w:type="dxa"/>
      <w:tblCellMar>
        <w:top w:w="15" w:type="dxa"/>
        <w:left w:w="15" w:type="dxa"/>
        <w:bottom w:w="15" w:type="dxa"/>
        <w:right w:w="15" w:type="dxa"/>
      </w:tblCellMar>
    </w:tblPr>
  </w:style>
  <w:style w:type="table" w:customStyle="1" w:styleId="9">
    <w:name w:val="9"/>
    <w:basedOn w:val="TableNormal"/>
    <w:tblPr>
      <w:tblStyleRowBandSize w:val="1"/>
      <w:tblStyleColBandSize w:val="1"/>
      <w:tblInd w:w="0" w:type="dxa"/>
      <w:tblCellMar>
        <w:top w:w="15" w:type="dxa"/>
        <w:left w:w="15" w:type="dxa"/>
        <w:bottom w:w="15" w:type="dxa"/>
        <w:right w:w="15" w:type="dxa"/>
      </w:tblCellMar>
    </w:tblPr>
  </w:style>
  <w:style w:type="table" w:customStyle="1" w:styleId="8">
    <w:name w:val="8"/>
    <w:basedOn w:val="TableNormal"/>
    <w:tblPr>
      <w:tblStyleRowBandSize w:val="1"/>
      <w:tblStyleColBandSize w:val="1"/>
      <w:tblInd w:w="0" w:type="dxa"/>
      <w:tblCellMar>
        <w:top w:w="15" w:type="dxa"/>
        <w:left w:w="15" w:type="dxa"/>
        <w:bottom w:w="15" w:type="dxa"/>
        <w:right w:w="15" w:type="dxa"/>
      </w:tblCellMar>
    </w:tblPr>
  </w:style>
  <w:style w:type="table" w:customStyle="1" w:styleId="7">
    <w:name w:val="7"/>
    <w:basedOn w:val="TableNormal"/>
    <w:tblPr>
      <w:tblStyleRowBandSize w:val="1"/>
      <w:tblStyleColBandSize w:val="1"/>
      <w:tblInd w:w="0" w:type="dxa"/>
      <w:tblCellMar>
        <w:top w:w="15" w:type="dxa"/>
        <w:left w:w="15" w:type="dxa"/>
        <w:bottom w:w="15" w:type="dxa"/>
        <w:right w:w="15" w:type="dxa"/>
      </w:tblCellMar>
    </w:tblPr>
  </w:style>
  <w:style w:type="table" w:customStyle="1" w:styleId="6">
    <w:name w:val="6"/>
    <w:basedOn w:val="TableNormal"/>
    <w:tblPr>
      <w:tblStyleRowBandSize w:val="1"/>
      <w:tblStyleColBandSize w:val="1"/>
      <w:tblInd w:w="0" w:type="dxa"/>
      <w:tblCellMar>
        <w:top w:w="15" w:type="dxa"/>
        <w:left w:w="15" w:type="dxa"/>
        <w:bottom w:w="15" w:type="dxa"/>
        <w:right w:w="15" w:type="dxa"/>
      </w:tblCellMar>
    </w:tblPr>
  </w:style>
  <w:style w:type="table" w:customStyle="1" w:styleId="5">
    <w:name w:val="5"/>
    <w:basedOn w:val="TableNormal"/>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1"/>
    <w:qFormat/>
    <w:rsid w:val="006067BD"/>
    <w:pPr>
      <w:spacing w:after="0" w:line="240" w:lineRule="auto"/>
    </w:pPr>
  </w:style>
  <w:style w:type="table" w:customStyle="1" w:styleId="4">
    <w:name w:val="4"/>
    <w:basedOn w:val="TableNormal"/>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tblPr>
      <w:tblStyleRowBandSize w:val="1"/>
      <w:tblStyleColBandSize w:val="1"/>
      <w:tblInd w:w="0" w:type="dxa"/>
      <w:tblCellMar>
        <w:top w:w="15" w:type="dxa"/>
        <w:left w:w="15" w:type="dxa"/>
        <w:bottom w:w="15" w:type="dxa"/>
        <w:right w:w="15" w:type="dxa"/>
      </w:tblCellMar>
    </w:tblPr>
  </w:style>
  <w:style w:type="paragraph" w:styleId="NormalWeb">
    <w:name w:val="Normal (Web)"/>
    <w:basedOn w:val="Normal"/>
    <w:uiPriority w:val="99"/>
    <w:unhideWhenUsed/>
    <w:rsid w:val="00EB65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59"/>
    <w:rsid w:val="00984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Ind w:w="0" w:type="dxa"/>
      <w:tblCellMar>
        <w:top w:w="15" w:type="dxa"/>
        <w:left w:w="15" w:type="dxa"/>
        <w:bottom w:w="15" w:type="dxa"/>
        <w:right w:w="15" w:type="dxa"/>
      </w:tblCellMar>
    </w:tblPr>
  </w:style>
  <w:style w:type="table" w:customStyle="1" w:styleId="13">
    <w:name w:val="13"/>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051A6D"/>
    <w:pPr>
      <w:ind w:left="720"/>
      <w:contextualSpacing/>
    </w:pPr>
  </w:style>
  <w:style w:type="table" w:customStyle="1" w:styleId="12">
    <w:name w:val="12"/>
    <w:basedOn w:val="TableNormal"/>
    <w:tblPr>
      <w:tblStyleRowBandSize w:val="1"/>
      <w:tblStyleColBandSize w:val="1"/>
      <w:tblInd w:w="0" w:type="dxa"/>
      <w:tblCellMar>
        <w:top w:w="15" w:type="dxa"/>
        <w:left w:w="15" w:type="dxa"/>
        <w:bottom w:w="15" w:type="dxa"/>
        <w:right w:w="15" w:type="dxa"/>
      </w:tblCellMar>
    </w:tblPr>
  </w:style>
  <w:style w:type="table" w:customStyle="1" w:styleId="11">
    <w:name w:val="11"/>
    <w:basedOn w:val="TableNormal"/>
    <w:tblPr>
      <w:tblStyleRowBandSize w:val="1"/>
      <w:tblStyleColBandSize w:val="1"/>
      <w:tblInd w:w="0" w:type="dxa"/>
      <w:tblCellMar>
        <w:top w:w="15" w:type="dxa"/>
        <w:left w:w="15" w:type="dxa"/>
        <w:bottom w:w="15" w:type="dxa"/>
        <w:right w:w="15" w:type="dxa"/>
      </w:tblCellMar>
    </w:tblPr>
  </w:style>
  <w:style w:type="table" w:customStyle="1" w:styleId="10">
    <w:name w:val="10"/>
    <w:basedOn w:val="TableNormal"/>
    <w:tblPr>
      <w:tblStyleRowBandSize w:val="1"/>
      <w:tblStyleColBandSize w:val="1"/>
      <w:tblInd w:w="0" w:type="dxa"/>
      <w:tblCellMar>
        <w:top w:w="15" w:type="dxa"/>
        <w:left w:w="15" w:type="dxa"/>
        <w:bottom w:w="15" w:type="dxa"/>
        <w:right w:w="15" w:type="dxa"/>
      </w:tblCellMar>
    </w:tblPr>
  </w:style>
  <w:style w:type="table" w:customStyle="1" w:styleId="9">
    <w:name w:val="9"/>
    <w:basedOn w:val="TableNormal"/>
    <w:tblPr>
      <w:tblStyleRowBandSize w:val="1"/>
      <w:tblStyleColBandSize w:val="1"/>
      <w:tblInd w:w="0" w:type="dxa"/>
      <w:tblCellMar>
        <w:top w:w="15" w:type="dxa"/>
        <w:left w:w="15" w:type="dxa"/>
        <w:bottom w:w="15" w:type="dxa"/>
        <w:right w:w="15" w:type="dxa"/>
      </w:tblCellMar>
    </w:tblPr>
  </w:style>
  <w:style w:type="table" w:customStyle="1" w:styleId="8">
    <w:name w:val="8"/>
    <w:basedOn w:val="TableNormal"/>
    <w:tblPr>
      <w:tblStyleRowBandSize w:val="1"/>
      <w:tblStyleColBandSize w:val="1"/>
      <w:tblInd w:w="0" w:type="dxa"/>
      <w:tblCellMar>
        <w:top w:w="15" w:type="dxa"/>
        <w:left w:w="15" w:type="dxa"/>
        <w:bottom w:w="15" w:type="dxa"/>
        <w:right w:w="15" w:type="dxa"/>
      </w:tblCellMar>
    </w:tblPr>
  </w:style>
  <w:style w:type="table" w:customStyle="1" w:styleId="7">
    <w:name w:val="7"/>
    <w:basedOn w:val="TableNormal"/>
    <w:tblPr>
      <w:tblStyleRowBandSize w:val="1"/>
      <w:tblStyleColBandSize w:val="1"/>
      <w:tblInd w:w="0" w:type="dxa"/>
      <w:tblCellMar>
        <w:top w:w="15" w:type="dxa"/>
        <w:left w:w="15" w:type="dxa"/>
        <w:bottom w:w="15" w:type="dxa"/>
        <w:right w:w="15" w:type="dxa"/>
      </w:tblCellMar>
    </w:tblPr>
  </w:style>
  <w:style w:type="table" w:customStyle="1" w:styleId="6">
    <w:name w:val="6"/>
    <w:basedOn w:val="TableNormal"/>
    <w:tblPr>
      <w:tblStyleRowBandSize w:val="1"/>
      <w:tblStyleColBandSize w:val="1"/>
      <w:tblInd w:w="0" w:type="dxa"/>
      <w:tblCellMar>
        <w:top w:w="15" w:type="dxa"/>
        <w:left w:w="15" w:type="dxa"/>
        <w:bottom w:w="15" w:type="dxa"/>
        <w:right w:w="15" w:type="dxa"/>
      </w:tblCellMar>
    </w:tblPr>
  </w:style>
  <w:style w:type="table" w:customStyle="1" w:styleId="5">
    <w:name w:val="5"/>
    <w:basedOn w:val="TableNormal"/>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1"/>
    <w:qFormat/>
    <w:rsid w:val="006067BD"/>
    <w:pPr>
      <w:spacing w:after="0" w:line="240" w:lineRule="auto"/>
    </w:pPr>
  </w:style>
  <w:style w:type="table" w:customStyle="1" w:styleId="4">
    <w:name w:val="4"/>
    <w:basedOn w:val="TableNormal"/>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tblPr>
      <w:tblStyleRowBandSize w:val="1"/>
      <w:tblStyleColBandSize w:val="1"/>
      <w:tblInd w:w="0" w:type="dxa"/>
      <w:tblCellMar>
        <w:top w:w="15" w:type="dxa"/>
        <w:left w:w="15" w:type="dxa"/>
        <w:bottom w:w="15" w:type="dxa"/>
        <w:right w:w="15" w:type="dxa"/>
      </w:tblCellMar>
    </w:tblPr>
  </w:style>
  <w:style w:type="paragraph" w:styleId="NormalWeb">
    <w:name w:val="Normal (Web)"/>
    <w:basedOn w:val="Normal"/>
    <w:uiPriority w:val="99"/>
    <w:unhideWhenUsed/>
    <w:rsid w:val="00EB65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59"/>
    <w:rsid w:val="00984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MRPTkjEaXjzvWAtgoMWi73Ieg==">AMUW2mWSqi700ShLYI9djhKQ+fF67N49nZ9hoqNkPY/Mdnh3gSzX+mOvPWY+OKxsxl7FMq8vevOTcYuBOI3Za/xljlJ+Y5L+28EgQanjM40wSzszqz4UR0M2c9i3sKARFMsVaSWTiHrA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H100220</cp:lastModifiedBy>
  <cp:revision>4</cp:revision>
  <dcterms:created xsi:type="dcterms:W3CDTF">2020-10-19T01:46:00Z</dcterms:created>
  <dcterms:modified xsi:type="dcterms:W3CDTF">2020-10-19T01:53:00Z</dcterms:modified>
</cp:coreProperties>
</file>