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43" w:rsidRDefault="00A064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A06443">
        <w:trPr>
          <w:jc w:val="center"/>
        </w:trPr>
        <w:tc>
          <w:tcPr>
            <w:tcW w:w="5634" w:type="dxa"/>
          </w:tcPr>
          <w:p w:rsidR="00A06443" w:rsidRDefault="00E86A8A">
            <w:pPr>
              <w:jc w:val="center"/>
              <w:rPr>
                <w:sz w:val="27"/>
                <w:szCs w:val="27"/>
              </w:rPr>
            </w:pPr>
            <w:r>
              <w:rPr>
                <w:sz w:val="27"/>
                <w:szCs w:val="27"/>
              </w:rPr>
              <w:t>UBND QUẬN LONG BIÊN</w:t>
            </w:r>
          </w:p>
          <w:p w:rsidR="00A06443" w:rsidRDefault="00E86A8A">
            <w:pPr>
              <w:jc w:val="center"/>
              <w:rPr>
                <w:sz w:val="27"/>
                <w:szCs w:val="27"/>
              </w:rPr>
            </w:pPr>
            <w:r>
              <w:rPr>
                <w:b/>
                <w:sz w:val="27"/>
                <w:szCs w:val="27"/>
              </w:rPr>
              <w:t>TRƯỜNG TIỂU HỌC THANH AM</w:t>
            </w:r>
          </w:p>
          <w:p w:rsidR="00A06443" w:rsidRDefault="00E86A8A">
            <w:pPr>
              <w:jc w:val="center"/>
            </w:pPr>
            <w:r>
              <w:rPr>
                <w:noProof/>
              </w:rPr>
              <mc:AlternateContent>
                <mc:Choice Requires="wps">
                  <w:drawing>
                    <wp:anchor distT="0" distB="0" distL="114300" distR="114300" simplePos="0" relativeHeight="251658240" behindDoc="0" locked="0" layoutInCell="1" hidden="0" allowOverlap="1">
                      <wp:simplePos x="0" y="0"/>
                      <wp:positionH relativeFrom="column">
                        <wp:posOffset>862965</wp:posOffset>
                      </wp:positionH>
                      <wp:positionV relativeFrom="paragraph">
                        <wp:posOffset>13970</wp:posOffset>
                      </wp:positionV>
                      <wp:extent cx="1590675" cy="0"/>
                      <wp:effectExtent l="0" t="0" r="9525" b="19050"/>
                      <wp:wrapNone/>
                      <wp:docPr id="3" name="Straight Arrow Connector 3"/>
                      <wp:cNvGraphicFramePr/>
                      <a:graphic xmlns:a="http://schemas.openxmlformats.org/drawingml/2006/main">
                        <a:graphicData uri="http://schemas.microsoft.com/office/word/2010/wordprocessingShape">
                          <wps:wsp>
                            <wps:cNvCnPr/>
                            <wps:spPr>
                              <a:xfrm>
                                <a:off x="0" y="0"/>
                                <a:ext cx="159067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75FF00" id="_x0000_t32" coordsize="21600,21600" o:spt="32" o:oned="t" path="m,l21600,21600e" filled="f">
                      <v:path arrowok="t" fillok="f" o:connecttype="none"/>
                      <o:lock v:ext="edit" shapetype="t"/>
                    </v:shapetype>
                    <v:shape id="Straight Arrow Connector 3" o:spid="_x0000_s1026" type="#_x0000_t32" style="position:absolute;margin-left:67.95pt;margin-top:1.1pt;width:12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" filled="t">
                      <v:stroke startarrowwidth="narrow" startarrowlength="short" endarrowwidth="narrow" endarrowlength="short" joinstyle="miter"/>
                    </v:shape>
                  </w:pict>
                </mc:Fallback>
              </mc:AlternateContent>
            </w:r>
          </w:p>
          <w:p w:rsidR="00A06443" w:rsidRDefault="00E86A8A">
            <w:pPr>
              <w:jc w:val="center"/>
            </w:pPr>
            <w:r>
              <w:t>Số:       /BC- THTA</w:t>
            </w:r>
          </w:p>
        </w:tc>
        <w:tc>
          <w:tcPr>
            <w:tcW w:w="9832" w:type="dxa"/>
          </w:tcPr>
          <w:p w:rsidR="00A06443" w:rsidRDefault="00E86A8A">
            <w:pPr>
              <w:jc w:val="center"/>
              <w:rPr>
                <w:sz w:val="28"/>
                <w:szCs w:val="28"/>
              </w:rPr>
            </w:pPr>
            <w:r>
              <w:rPr>
                <w:b/>
                <w:sz w:val="28"/>
                <w:szCs w:val="28"/>
              </w:rPr>
              <w:t>CỘNG  HÒA XÃ HỘI CHỦ NGHĨA VIỆT NAM</w:t>
            </w:r>
          </w:p>
          <w:p w:rsidR="00A06443" w:rsidRDefault="00E86A8A">
            <w:pPr>
              <w:jc w:val="center"/>
              <w:rPr>
                <w:sz w:val="28"/>
                <w:szCs w:val="28"/>
              </w:rPr>
            </w:pPr>
            <w:r>
              <w:rPr>
                <w:b/>
                <w:sz w:val="28"/>
                <w:szCs w:val="28"/>
              </w:rPr>
              <w:t>Độc lập – Tự do – Hạnh phúc</w:t>
            </w:r>
          </w:p>
          <w:p w:rsidR="00A06443" w:rsidRDefault="006E013D">
            <w:pPr>
              <w:spacing w:before="120"/>
              <w:jc w:val="center"/>
              <w:rPr>
                <w:sz w:val="28"/>
                <w:szCs w:val="28"/>
              </w:rPr>
            </w:pPr>
            <w:r>
              <w:rPr>
                <w:noProof/>
              </w:rPr>
              <mc:AlternateContent>
                <mc:Choice Requires="wps">
                  <w:drawing>
                    <wp:anchor distT="0" distB="0" distL="114300" distR="114300" simplePos="0" relativeHeight="251659264" behindDoc="0" locked="0" layoutInCell="1" hidden="0" allowOverlap="1" wp14:anchorId="435D9816" wp14:editId="78A05AE8">
                      <wp:simplePos x="0" y="0"/>
                      <wp:positionH relativeFrom="column">
                        <wp:posOffset>2009775</wp:posOffset>
                      </wp:positionH>
                      <wp:positionV relativeFrom="paragraph">
                        <wp:posOffset>-635</wp:posOffset>
                      </wp:positionV>
                      <wp:extent cx="208597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208597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01DDC" id="Straight Arrow Connector 2" o:spid="_x0000_s1026" type="#_x0000_t32" style="position:absolute;margin-left:158.25pt;margin-top:-.05pt;width:1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" filled="t">
                      <v:stroke startarrowwidth="narrow" startarrowlength="short" endarrowwidth="narrow" endarrowlength="short" joinstyle="miter"/>
                    </v:shape>
                  </w:pict>
                </mc:Fallback>
              </mc:AlternateContent>
            </w:r>
            <w:r w:rsidR="00E86A8A">
              <w:rPr>
                <w:i/>
                <w:sz w:val="28"/>
                <w:szCs w:val="28"/>
              </w:rPr>
              <w:t xml:space="preserve">                 </w:t>
            </w:r>
            <w:r w:rsidR="002707E6">
              <w:rPr>
                <w:i/>
                <w:sz w:val="28"/>
                <w:szCs w:val="28"/>
              </w:rPr>
              <w:t xml:space="preserve">              Long Biên, ngày 19 tháng 4</w:t>
            </w:r>
            <w:r w:rsidR="00E86A8A">
              <w:rPr>
                <w:i/>
                <w:sz w:val="28"/>
                <w:szCs w:val="28"/>
              </w:rPr>
              <w:t xml:space="preserve"> năm 2022</w:t>
            </w:r>
          </w:p>
        </w:tc>
      </w:tr>
    </w:tbl>
    <w:p w:rsidR="00A06443" w:rsidRDefault="00A06443">
      <w:pPr>
        <w:spacing w:line="276" w:lineRule="auto"/>
        <w:jc w:val="center"/>
        <w:rPr>
          <w:sz w:val="20"/>
          <w:szCs w:val="20"/>
        </w:rPr>
      </w:pPr>
    </w:p>
    <w:p w:rsidR="00A06443" w:rsidRDefault="00E86A8A">
      <w:pPr>
        <w:spacing w:line="276" w:lineRule="auto"/>
        <w:jc w:val="center"/>
        <w:rPr>
          <w:sz w:val="32"/>
          <w:szCs w:val="32"/>
        </w:rPr>
      </w:pPr>
      <w:r>
        <w:rPr>
          <w:b/>
          <w:sz w:val="32"/>
          <w:szCs w:val="32"/>
        </w:rPr>
        <w:t xml:space="preserve">BÁO CÁO </w:t>
      </w:r>
    </w:p>
    <w:p w:rsidR="00A06443" w:rsidRDefault="00E86A8A">
      <w:pPr>
        <w:spacing w:line="276" w:lineRule="auto"/>
        <w:jc w:val="center"/>
        <w:rPr>
          <w:sz w:val="32"/>
          <w:szCs w:val="32"/>
        </w:rPr>
      </w:pPr>
      <w:r>
        <w:rPr>
          <w:b/>
          <w:sz w:val="32"/>
          <w:szCs w:val="32"/>
        </w:rPr>
        <w:t>Kết</w:t>
      </w:r>
      <w:r w:rsidR="002707E6">
        <w:rPr>
          <w:b/>
          <w:sz w:val="32"/>
          <w:szCs w:val="32"/>
        </w:rPr>
        <w:t xml:space="preserve"> quả thực hiện công tác tháng 4</w:t>
      </w:r>
      <w:r>
        <w:rPr>
          <w:b/>
          <w:sz w:val="32"/>
          <w:szCs w:val="32"/>
        </w:rPr>
        <w:t xml:space="preserve"> năm 2022</w:t>
      </w:r>
    </w:p>
    <w:p w:rsidR="00A06443" w:rsidRDefault="00886E7F" w:rsidP="00653663">
      <w:pPr>
        <w:spacing w:line="336" w:lineRule="auto"/>
        <w:ind w:firstLine="720"/>
        <w:rPr>
          <w:sz w:val="32"/>
          <w:szCs w:val="32"/>
        </w:rPr>
      </w:pPr>
      <w:r>
        <w:rPr>
          <w:noProof/>
        </w:rPr>
        <mc:AlternateContent>
          <mc:Choice Requires="wps">
            <w:drawing>
              <wp:anchor distT="0" distB="0" distL="114300" distR="114300" simplePos="0" relativeHeight="251660288" behindDoc="0" locked="0" layoutInCell="1" hidden="0" allowOverlap="1" wp14:anchorId="041ACC5F" wp14:editId="131F1D86">
                <wp:simplePos x="0" y="0"/>
                <wp:positionH relativeFrom="column">
                  <wp:posOffset>3480435</wp:posOffset>
                </wp:positionH>
                <wp:positionV relativeFrom="paragraph">
                  <wp:posOffset>-3810</wp:posOffset>
                </wp:positionV>
                <wp:extent cx="22193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22193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xmlns:w15="http://schemas.microsoft.com/office/word/2012/wordml">
            <w:pict>
              <v:shape w14:anchorId="752A1EEA" id="Straight Arrow Connector 1" o:spid="_x0000_s1026" type="#_x0000_t32" style="position:absolute;margin-left:274.05pt;margin-top:-.3pt;width:174.7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" filled="t">
                <v:stroke startarrowwidth="narrow" startarrowlength="short" endarrowwidth="narrow" endarrowlength="short" joinstyle="miter"/>
              </v:shape>
            </w:pict>
          </mc:Fallback>
        </mc:AlternateContent>
      </w:r>
      <w:r w:rsidR="00E86A8A">
        <w:rPr>
          <w:b/>
          <w:sz w:val="32"/>
          <w:szCs w:val="32"/>
        </w:rPr>
        <w:t>I. Kết quả thực hiện các nhiệm vụ</w:t>
      </w:r>
    </w:p>
    <w:tbl>
      <w:tblPr>
        <w:tblStyle w:val="a0"/>
        <w:tblW w:w="14632"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
        <w:gridCol w:w="4911"/>
        <w:gridCol w:w="1329"/>
        <w:gridCol w:w="1395"/>
        <w:gridCol w:w="6114"/>
      </w:tblGrid>
      <w:tr w:rsidR="00A06443" w:rsidTr="00C84F65">
        <w:tc>
          <w:tcPr>
            <w:tcW w:w="883" w:type="dxa"/>
          </w:tcPr>
          <w:p w:rsidR="00A06443" w:rsidRDefault="00E86A8A" w:rsidP="00653663">
            <w:pPr>
              <w:jc w:val="center"/>
              <w:rPr>
                <w:sz w:val="28"/>
                <w:szCs w:val="28"/>
              </w:rPr>
            </w:pPr>
            <w:r>
              <w:rPr>
                <w:b/>
                <w:sz w:val="28"/>
                <w:szCs w:val="28"/>
              </w:rPr>
              <w:t>TT</w:t>
            </w:r>
          </w:p>
        </w:tc>
        <w:tc>
          <w:tcPr>
            <w:tcW w:w="4911" w:type="dxa"/>
          </w:tcPr>
          <w:p w:rsidR="00A06443" w:rsidRDefault="00E86A8A" w:rsidP="00653663">
            <w:pPr>
              <w:jc w:val="center"/>
              <w:rPr>
                <w:sz w:val="28"/>
                <w:szCs w:val="28"/>
              </w:rPr>
            </w:pPr>
            <w:r>
              <w:rPr>
                <w:b/>
                <w:sz w:val="28"/>
                <w:szCs w:val="28"/>
              </w:rPr>
              <w:t>Nội dung công việc</w:t>
            </w:r>
          </w:p>
        </w:tc>
        <w:tc>
          <w:tcPr>
            <w:tcW w:w="1329" w:type="dxa"/>
          </w:tcPr>
          <w:p w:rsidR="00A06443" w:rsidRDefault="00E86A8A" w:rsidP="00653663">
            <w:pPr>
              <w:jc w:val="center"/>
              <w:rPr>
                <w:sz w:val="28"/>
                <w:szCs w:val="28"/>
              </w:rPr>
            </w:pPr>
            <w:r>
              <w:rPr>
                <w:b/>
                <w:sz w:val="28"/>
                <w:szCs w:val="28"/>
              </w:rPr>
              <w:t>Thời gian thực hiện</w:t>
            </w:r>
          </w:p>
        </w:tc>
        <w:tc>
          <w:tcPr>
            <w:tcW w:w="1395" w:type="dxa"/>
          </w:tcPr>
          <w:p w:rsidR="00A06443" w:rsidRDefault="00E86A8A" w:rsidP="00653663">
            <w:pPr>
              <w:jc w:val="center"/>
              <w:rPr>
                <w:sz w:val="28"/>
                <w:szCs w:val="28"/>
              </w:rPr>
            </w:pPr>
            <w:r>
              <w:rPr>
                <w:b/>
                <w:sz w:val="28"/>
                <w:szCs w:val="28"/>
              </w:rPr>
              <w:t>Người/bộ phận thực hiện</w:t>
            </w:r>
          </w:p>
        </w:tc>
        <w:tc>
          <w:tcPr>
            <w:tcW w:w="6114" w:type="dxa"/>
          </w:tcPr>
          <w:p w:rsidR="00A06443" w:rsidRDefault="00E86A8A" w:rsidP="00653663">
            <w:pPr>
              <w:jc w:val="center"/>
              <w:rPr>
                <w:sz w:val="28"/>
                <w:szCs w:val="28"/>
              </w:rPr>
            </w:pPr>
            <w:r>
              <w:rPr>
                <w:b/>
                <w:sz w:val="28"/>
                <w:szCs w:val="28"/>
              </w:rPr>
              <w:t xml:space="preserve">Kết quả </w:t>
            </w:r>
          </w:p>
          <w:p w:rsidR="00A06443" w:rsidRDefault="00E86A8A" w:rsidP="00653663">
            <w:pPr>
              <w:jc w:val="center"/>
              <w:rPr>
                <w:sz w:val="28"/>
                <w:szCs w:val="28"/>
              </w:rPr>
            </w:pPr>
            <w:r>
              <w:rPr>
                <w:b/>
                <w:sz w:val="28"/>
                <w:szCs w:val="28"/>
              </w:rPr>
              <w:t>(</w:t>
            </w:r>
            <w:r>
              <w:rPr>
                <w:sz w:val="28"/>
                <w:szCs w:val="28"/>
              </w:rPr>
              <w:t>Đánh giá kết quả thực hiện, nêu các sự việc bất thường…)</w:t>
            </w:r>
          </w:p>
        </w:tc>
      </w:tr>
      <w:tr w:rsidR="00A06443" w:rsidTr="00C84F65">
        <w:tc>
          <w:tcPr>
            <w:tcW w:w="883" w:type="dxa"/>
          </w:tcPr>
          <w:p w:rsidR="00A06443" w:rsidRDefault="00E86A8A" w:rsidP="00E25B19">
            <w:pPr>
              <w:spacing w:line="336" w:lineRule="auto"/>
              <w:jc w:val="center"/>
              <w:rPr>
                <w:sz w:val="28"/>
                <w:szCs w:val="28"/>
              </w:rPr>
            </w:pPr>
            <w:r>
              <w:rPr>
                <w:b/>
                <w:sz w:val="28"/>
                <w:szCs w:val="28"/>
              </w:rPr>
              <w:t>I</w:t>
            </w:r>
          </w:p>
        </w:tc>
        <w:tc>
          <w:tcPr>
            <w:tcW w:w="4911" w:type="dxa"/>
          </w:tcPr>
          <w:p w:rsidR="00A06443" w:rsidRDefault="00E86A8A" w:rsidP="00F721ED">
            <w:pPr>
              <w:rPr>
                <w:sz w:val="28"/>
                <w:szCs w:val="28"/>
              </w:rPr>
            </w:pPr>
            <w:r>
              <w:rPr>
                <w:b/>
                <w:sz w:val="28"/>
                <w:szCs w:val="28"/>
              </w:rPr>
              <w:t>Công tác tuyên truyền và giáo dục đạo đức học sinh:</w:t>
            </w:r>
          </w:p>
        </w:tc>
        <w:tc>
          <w:tcPr>
            <w:tcW w:w="1329" w:type="dxa"/>
          </w:tcPr>
          <w:p w:rsidR="00A06443" w:rsidRDefault="00A06443" w:rsidP="00E25B19">
            <w:pPr>
              <w:spacing w:line="336" w:lineRule="auto"/>
              <w:rPr>
                <w:sz w:val="28"/>
                <w:szCs w:val="28"/>
              </w:rPr>
            </w:pPr>
          </w:p>
        </w:tc>
        <w:tc>
          <w:tcPr>
            <w:tcW w:w="1395" w:type="dxa"/>
          </w:tcPr>
          <w:p w:rsidR="00A06443" w:rsidRDefault="00A06443" w:rsidP="00E25B19">
            <w:pPr>
              <w:spacing w:line="336" w:lineRule="auto"/>
              <w:rPr>
                <w:sz w:val="28"/>
                <w:szCs w:val="28"/>
              </w:rPr>
            </w:pPr>
          </w:p>
        </w:tc>
        <w:tc>
          <w:tcPr>
            <w:tcW w:w="6114" w:type="dxa"/>
          </w:tcPr>
          <w:p w:rsidR="00A06443" w:rsidRDefault="00A06443" w:rsidP="00E25B19">
            <w:pPr>
              <w:spacing w:line="336" w:lineRule="auto"/>
              <w:rPr>
                <w:sz w:val="28"/>
                <w:szCs w:val="28"/>
              </w:rPr>
            </w:pPr>
          </w:p>
        </w:tc>
      </w:tr>
      <w:tr w:rsidR="00C21C52" w:rsidTr="00C84F65">
        <w:trPr>
          <w:trHeight w:val="418"/>
        </w:trPr>
        <w:tc>
          <w:tcPr>
            <w:tcW w:w="883" w:type="dxa"/>
            <w:vAlign w:val="center"/>
          </w:tcPr>
          <w:p w:rsidR="00C21C52" w:rsidRPr="00E10E41" w:rsidRDefault="00C21C52" w:rsidP="00AC32C0">
            <w:pPr>
              <w:spacing w:line="360" w:lineRule="auto"/>
              <w:jc w:val="center"/>
              <w:rPr>
                <w:sz w:val="28"/>
                <w:szCs w:val="28"/>
              </w:rPr>
            </w:pPr>
            <w:r w:rsidRPr="00E10E41">
              <w:rPr>
                <w:sz w:val="28"/>
                <w:szCs w:val="28"/>
              </w:rPr>
              <w:t>1</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C52" w:rsidRPr="008C4676" w:rsidRDefault="00C21C52" w:rsidP="00AC32C0">
            <w:pPr>
              <w:pStyle w:val="Normal1"/>
              <w:spacing w:line="360" w:lineRule="auto"/>
              <w:jc w:val="both"/>
              <w:rPr>
                <w:sz w:val="28"/>
                <w:szCs w:val="28"/>
              </w:rPr>
            </w:pPr>
            <w:r>
              <w:rPr>
                <w:sz w:val="28"/>
                <w:szCs w:val="28"/>
              </w:rPr>
              <w:t xml:space="preserve">- </w:t>
            </w:r>
            <w:r w:rsidRPr="008C4676">
              <w:rPr>
                <w:sz w:val="28"/>
                <w:szCs w:val="28"/>
              </w:rPr>
              <w:t>Chào mừng kỉ niệm 47 năm Ngày Giải phóng Miền Nam và thống nhất đất nước (30/4/1975 – 30/4/2022).</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21C52" w:rsidRPr="00DC0810" w:rsidRDefault="00C21C52" w:rsidP="00AC32C0">
            <w:pPr>
              <w:spacing w:line="360" w:lineRule="auto"/>
              <w:jc w:val="center"/>
              <w:rPr>
                <w:sz w:val="28"/>
                <w:szCs w:val="28"/>
              </w:rPr>
            </w:pPr>
            <w:r w:rsidRPr="00DC0810">
              <w:rPr>
                <w:sz w:val="28"/>
                <w:szCs w:val="28"/>
              </w:rPr>
              <w:t>Trong tháng</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1C52" w:rsidRPr="00DC0810" w:rsidRDefault="00C21C52" w:rsidP="00AC32C0">
            <w:pPr>
              <w:spacing w:line="360" w:lineRule="auto"/>
              <w:jc w:val="center"/>
              <w:rPr>
                <w:sz w:val="28"/>
                <w:szCs w:val="28"/>
              </w:rPr>
            </w:pPr>
            <w:r w:rsidRPr="00DC0810">
              <w:rPr>
                <w:sz w:val="28"/>
                <w:szCs w:val="28"/>
              </w:rPr>
              <w:t>TPT, GVCN, HS</w:t>
            </w:r>
          </w:p>
        </w:tc>
        <w:tc>
          <w:tcPr>
            <w:tcW w:w="61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21C52" w:rsidRDefault="00C21C52" w:rsidP="00AC32C0">
            <w:pPr>
              <w:tabs>
                <w:tab w:val="left" w:pos="360"/>
              </w:tabs>
              <w:spacing w:line="360" w:lineRule="auto"/>
              <w:jc w:val="both"/>
              <w:rPr>
                <w:sz w:val="28"/>
                <w:szCs w:val="28"/>
              </w:rPr>
            </w:pPr>
            <w:r w:rsidRPr="00DC0810">
              <w:rPr>
                <w:sz w:val="28"/>
                <w:szCs w:val="28"/>
              </w:rPr>
              <w:t xml:space="preserve">- Giáo viên và học sinh tích cực tham gia các hoạt động chào mừng ngày giải phóng Miền Nam. Tổ chức 02 buổi văn nghệ, đồng diễn dân vũ. </w:t>
            </w:r>
          </w:p>
          <w:p w:rsidR="00F277BD" w:rsidRPr="00DC0810" w:rsidRDefault="00F277BD" w:rsidP="00AC32C0">
            <w:pPr>
              <w:spacing w:line="360" w:lineRule="auto"/>
              <w:jc w:val="both"/>
              <w:rPr>
                <w:sz w:val="28"/>
                <w:szCs w:val="28"/>
              </w:rPr>
            </w:pPr>
            <w:r>
              <w:rPr>
                <w:sz w:val="28"/>
                <w:szCs w:val="28"/>
              </w:rPr>
              <w:t>- Khẩu hiệu chào mừng “</w:t>
            </w:r>
            <w:r>
              <w:rPr>
                <w:i/>
                <w:sz w:val="28"/>
                <w:szCs w:val="28"/>
              </w:rPr>
              <w:t>Chào mừng kỉ niệm 47 năm Ngày Giải phóng Miền Nam và thống nhất đất nước (30/4/1975 – 30/4/2022)</w:t>
            </w:r>
          </w:p>
        </w:tc>
      </w:tr>
      <w:tr w:rsidR="00F44827" w:rsidTr="00C84F65">
        <w:tc>
          <w:tcPr>
            <w:tcW w:w="883" w:type="dxa"/>
            <w:vAlign w:val="center"/>
          </w:tcPr>
          <w:p w:rsidR="00F44827" w:rsidRPr="00E10E41" w:rsidRDefault="00F44827" w:rsidP="00AC32C0">
            <w:pPr>
              <w:spacing w:line="360" w:lineRule="auto"/>
              <w:jc w:val="center"/>
              <w:rPr>
                <w:sz w:val="28"/>
                <w:szCs w:val="28"/>
              </w:rPr>
            </w:pPr>
            <w:r w:rsidRPr="00E10E41">
              <w:rPr>
                <w:sz w:val="28"/>
                <w:szCs w:val="28"/>
              </w:rPr>
              <w:t>2</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4827" w:rsidRPr="008C4676" w:rsidRDefault="00F277BD" w:rsidP="00AC32C0">
            <w:pPr>
              <w:pStyle w:val="Normal1"/>
              <w:spacing w:line="360" w:lineRule="auto"/>
              <w:jc w:val="both"/>
              <w:rPr>
                <w:sz w:val="28"/>
                <w:szCs w:val="28"/>
                <w:highlight w:val="white"/>
              </w:rPr>
            </w:pPr>
            <w:r>
              <w:rPr>
                <w:sz w:val="28"/>
                <w:szCs w:val="28"/>
                <w:highlight w:val="white"/>
              </w:rPr>
              <w:t xml:space="preserve">- </w:t>
            </w:r>
            <w:r w:rsidR="00F44827" w:rsidRPr="008C4676">
              <w:rPr>
                <w:sz w:val="28"/>
                <w:szCs w:val="28"/>
                <w:highlight w:val="white"/>
              </w:rPr>
              <w:t xml:space="preserve">Thực hiện công văn số 567/SGDĐT-VP ngày 09/3/2022 của Sở Giáo dục và Đào tạo Hà Nội v/v tuyên truyền, phổ biến các </w:t>
            </w:r>
            <w:r w:rsidR="00F44827" w:rsidRPr="008C4676">
              <w:rPr>
                <w:sz w:val="28"/>
                <w:szCs w:val="28"/>
                <w:highlight w:val="white"/>
              </w:rPr>
              <w:lastRenderedPageBreak/>
              <w:t>luật, nghị quyết được thông qua tại kì họp thứ nhất, Quốc hội khóa XV và triển khai một số nhiệm vụ công tác PBGDPL.</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4827" w:rsidRPr="008C4676" w:rsidRDefault="00F44827" w:rsidP="00AC32C0">
            <w:pPr>
              <w:pStyle w:val="Normal1"/>
              <w:spacing w:line="360" w:lineRule="auto"/>
              <w:ind w:left="-80"/>
              <w:jc w:val="center"/>
              <w:rPr>
                <w:sz w:val="28"/>
                <w:szCs w:val="28"/>
              </w:rPr>
            </w:pPr>
            <w:r w:rsidRPr="008C4676">
              <w:rPr>
                <w:sz w:val="28"/>
                <w:szCs w:val="28"/>
              </w:rPr>
              <w:lastRenderedPageBreak/>
              <w:t>4/4/2022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4827" w:rsidRPr="008C4676" w:rsidRDefault="00F44827" w:rsidP="00AC32C0">
            <w:pPr>
              <w:pStyle w:val="Normal1"/>
              <w:spacing w:line="360" w:lineRule="auto"/>
              <w:ind w:left="-80"/>
              <w:jc w:val="center"/>
              <w:rPr>
                <w:sz w:val="28"/>
                <w:szCs w:val="28"/>
              </w:rPr>
            </w:pPr>
            <w:r w:rsidRPr="008C4676">
              <w:rPr>
                <w:sz w:val="28"/>
                <w:szCs w:val="28"/>
              </w:rPr>
              <w:t>TPT</w:t>
            </w:r>
          </w:p>
        </w:tc>
        <w:tc>
          <w:tcPr>
            <w:tcW w:w="6114" w:type="dxa"/>
            <w:tcBorders>
              <w:top w:val="nil"/>
              <w:left w:val="nil"/>
              <w:bottom w:val="single" w:sz="8" w:space="0" w:color="000000"/>
              <w:right w:val="single" w:sz="8" w:space="0" w:color="000000"/>
            </w:tcBorders>
            <w:tcMar>
              <w:top w:w="100" w:type="dxa"/>
              <w:left w:w="100" w:type="dxa"/>
              <w:bottom w:w="100" w:type="dxa"/>
              <w:right w:w="100" w:type="dxa"/>
            </w:tcMar>
          </w:tcPr>
          <w:p w:rsidR="00F277BD" w:rsidRPr="00F277BD" w:rsidRDefault="00F277BD" w:rsidP="00AC32C0">
            <w:pPr>
              <w:spacing w:line="360" w:lineRule="auto"/>
              <w:jc w:val="both"/>
              <w:rPr>
                <w:sz w:val="28"/>
                <w:szCs w:val="28"/>
                <w:lang w:val="nl-NL"/>
              </w:rPr>
            </w:pPr>
            <w:r>
              <w:rPr>
                <w:sz w:val="28"/>
                <w:szCs w:val="28"/>
              </w:rPr>
              <w:t xml:space="preserve">- Tổ chức tuyên truyền đến 100% học sinh về </w:t>
            </w:r>
            <w:r>
              <w:rPr>
                <w:sz w:val="28"/>
                <w:szCs w:val="28"/>
                <w:highlight w:val="white"/>
              </w:rPr>
              <w:t xml:space="preserve">quy định chi tiết một số điều và biện pháp thi hành Luật PCCC và Luật sửa đổi, bổ sung một số điều của </w:t>
            </w:r>
            <w:r>
              <w:rPr>
                <w:sz w:val="28"/>
                <w:szCs w:val="28"/>
                <w:highlight w:val="white"/>
              </w:rPr>
              <w:lastRenderedPageBreak/>
              <w:t>Luật PCCC. Tăng cường phòng ngừa, đấu tranh với tội phạm</w:t>
            </w:r>
            <w:r>
              <w:rPr>
                <w:sz w:val="28"/>
                <w:szCs w:val="28"/>
              </w:rPr>
              <w:t xml:space="preserve">. </w:t>
            </w:r>
            <w:r w:rsidRPr="00DC0810">
              <w:rPr>
                <w:sz w:val="28"/>
                <w:szCs w:val="28"/>
              </w:rPr>
              <w:t>Số buổi tuyên truyền: 0</w:t>
            </w:r>
            <w:r>
              <w:rPr>
                <w:sz w:val="28"/>
                <w:szCs w:val="28"/>
              </w:rPr>
              <w:t>3</w:t>
            </w:r>
          </w:p>
        </w:tc>
      </w:tr>
      <w:tr w:rsidR="00C21C52" w:rsidTr="00C84F65">
        <w:tc>
          <w:tcPr>
            <w:tcW w:w="883" w:type="dxa"/>
            <w:vAlign w:val="center"/>
          </w:tcPr>
          <w:p w:rsidR="00C21C52" w:rsidRPr="00E10E41" w:rsidRDefault="00C21C52" w:rsidP="00AC32C0">
            <w:pPr>
              <w:spacing w:line="360" w:lineRule="auto"/>
              <w:jc w:val="center"/>
              <w:rPr>
                <w:sz w:val="28"/>
                <w:szCs w:val="28"/>
              </w:rPr>
            </w:pPr>
            <w:r w:rsidRPr="00E10E41">
              <w:rPr>
                <w:sz w:val="28"/>
                <w:szCs w:val="28"/>
              </w:rPr>
              <w:lastRenderedPageBreak/>
              <w:t>3</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C52" w:rsidRPr="008C4676" w:rsidRDefault="00F277BD" w:rsidP="00AC32C0">
            <w:pPr>
              <w:pStyle w:val="Normal1"/>
              <w:spacing w:line="360" w:lineRule="auto"/>
              <w:jc w:val="both"/>
              <w:rPr>
                <w:sz w:val="28"/>
                <w:szCs w:val="28"/>
              </w:rPr>
            </w:pPr>
            <w:r>
              <w:rPr>
                <w:sz w:val="28"/>
                <w:szCs w:val="28"/>
              </w:rPr>
              <w:t xml:space="preserve">- </w:t>
            </w:r>
            <w:r w:rsidR="00C21C52" w:rsidRPr="008C4676">
              <w:rPr>
                <w:sz w:val="28"/>
                <w:szCs w:val="28"/>
              </w:rPr>
              <w:t>Tăng cường công tác an ninh, an toàn, phòng chống tai nạn thương tích và phòng chống dịch bệnh trong trường học. Nhà trường thông báo để CMHS tăng cường quản lí HS trong các ngày nghỉ lễ (Giỗ tổ Hùng Vương, 30/4, 1/5…).</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21C52" w:rsidRPr="00DC0810" w:rsidRDefault="00C21C52" w:rsidP="00AC32C0">
            <w:pPr>
              <w:spacing w:line="360" w:lineRule="auto"/>
              <w:jc w:val="center"/>
              <w:rPr>
                <w:sz w:val="28"/>
                <w:szCs w:val="28"/>
              </w:rPr>
            </w:pPr>
            <w:r w:rsidRPr="00DC0810">
              <w:rPr>
                <w:sz w:val="28"/>
                <w:szCs w:val="28"/>
              </w:rPr>
              <w:t>Trong tháng</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21C52" w:rsidRPr="00DC0810" w:rsidRDefault="00C21C52" w:rsidP="00AC32C0">
            <w:pPr>
              <w:spacing w:line="360" w:lineRule="auto"/>
              <w:jc w:val="center"/>
              <w:rPr>
                <w:sz w:val="28"/>
                <w:szCs w:val="28"/>
              </w:rPr>
            </w:pPr>
            <w:r w:rsidRPr="00DC0810">
              <w:rPr>
                <w:sz w:val="28"/>
                <w:szCs w:val="28"/>
              </w:rPr>
              <w:t>CB Y tế, GV, NV, HS</w:t>
            </w:r>
          </w:p>
        </w:tc>
        <w:tc>
          <w:tcPr>
            <w:tcW w:w="6114" w:type="dxa"/>
            <w:tcBorders>
              <w:top w:val="nil"/>
              <w:left w:val="nil"/>
              <w:bottom w:val="single" w:sz="8" w:space="0" w:color="000000"/>
              <w:right w:val="single" w:sz="8" w:space="0" w:color="000000"/>
            </w:tcBorders>
            <w:tcMar>
              <w:top w:w="100" w:type="dxa"/>
              <w:left w:w="100" w:type="dxa"/>
              <w:bottom w:w="100" w:type="dxa"/>
              <w:right w:w="100" w:type="dxa"/>
            </w:tcMar>
          </w:tcPr>
          <w:p w:rsidR="00C21C52" w:rsidRPr="00F277BD" w:rsidRDefault="00C21C52" w:rsidP="00AC32C0">
            <w:pPr>
              <w:spacing w:line="360" w:lineRule="auto"/>
              <w:jc w:val="both"/>
              <w:rPr>
                <w:sz w:val="28"/>
                <w:szCs w:val="28"/>
                <w:highlight w:val="white"/>
              </w:rPr>
            </w:pPr>
            <w:r w:rsidRPr="00DC0810">
              <w:rPr>
                <w:sz w:val="28"/>
                <w:szCs w:val="28"/>
                <w:lang w:val="nl-NL"/>
              </w:rPr>
              <w:t xml:space="preserve">- </w:t>
            </w:r>
            <w:r w:rsidR="00F277BD">
              <w:rPr>
                <w:sz w:val="28"/>
                <w:szCs w:val="28"/>
                <w:highlight w:val="white"/>
              </w:rPr>
              <w:t>Thực hiện tuyên truyền An toàn giao thông, thực hiện môi trường giáo dục an toàn, lành mạnh, thân thiện, phòng, chống bạo lực học đường, giáo dục phòng, chống ma túy. Giáo viên chủ nhiệm phối hợp chặt chẽ với phụ huynh nhắc nhở học sinh thực hiện tốt công tác phòng chống tai nạn thương tích, đuối nước trong dịp nghỉ lễ. Số buổi tuyên truyền: 04</w:t>
            </w:r>
          </w:p>
        </w:tc>
      </w:tr>
      <w:tr w:rsidR="00C21C52" w:rsidTr="00C84F65">
        <w:tc>
          <w:tcPr>
            <w:tcW w:w="883" w:type="dxa"/>
            <w:vAlign w:val="center"/>
          </w:tcPr>
          <w:p w:rsidR="00C21C52" w:rsidRPr="00E10E41" w:rsidRDefault="00C21C52" w:rsidP="00AC32C0">
            <w:pPr>
              <w:spacing w:line="360" w:lineRule="auto"/>
              <w:jc w:val="center"/>
              <w:rPr>
                <w:sz w:val="28"/>
                <w:szCs w:val="28"/>
              </w:rPr>
            </w:pPr>
            <w:r w:rsidRPr="00E10E41">
              <w:rPr>
                <w:sz w:val="28"/>
                <w:szCs w:val="28"/>
              </w:rPr>
              <w:t>4</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C52" w:rsidRPr="008C4676" w:rsidRDefault="00F277BD" w:rsidP="00AC32C0">
            <w:pPr>
              <w:pStyle w:val="Normal1"/>
              <w:spacing w:line="360" w:lineRule="auto"/>
              <w:jc w:val="both"/>
              <w:rPr>
                <w:sz w:val="28"/>
                <w:szCs w:val="28"/>
              </w:rPr>
            </w:pPr>
            <w:r>
              <w:rPr>
                <w:sz w:val="28"/>
                <w:szCs w:val="28"/>
              </w:rPr>
              <w:t xml:space="preserve">- </w:t>
            </w:r>
            <w:r w:rsidR="00C21C52" w:rsidRPr="008C4676">
              <w:rPr>
                <w:sz w:val="28"/>
                <w:szCs w:val="28"/>
              </w:rPr>
              <w:t>Hưởng ứng “Tháng hành động vì chất lượng vệ sinh an toàn thực phẩm” (15/4/2022- 15/5/2022).</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21C52" w:rsidRPr="00DC0810" w:rsidRDefault="00C21C52" w:rsidP="00AC32C0">
            <w:pPr>
              <w:spacing w:line="360" w:lineRule="auto"/>
              <w:jc w:val="center"/>
              <w:rPr>
                <w:sz w:val="28"/>
                <w:szCs w:val="28"/>
              </w:rPr>
            </w:pPr>
            <w:r w:rsidRPr="00DC0810">
              <w:rPr>
                <w:sz w:val="28"/>
                <w:szCs w:val="28"/>
              </w:rPr>
              <w:t>Trong tháng</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21C52" w:rsidRPr="00DC0810" w:rsidRDefault="00C21C52" w:rsidP="00AC32C0">
            <w:pPr>
              <w:spacing w:line="360" w:lineRule="auto"/>
              <w:jc w:val="center"/>
              <w:rPr>
                <w:sz w:val="28"/>
                <w:szCs w:val="28"/>
              </w:rPr>
            </w:pPr>
            <w:r w:rsidRPr="00DC0810">
              <w:rPr>
                <w:sz w:val="28"/>
                <w:szCs w:val="28"/>
              </w:rPr>
              <w:t>CB Y tế, GV, NV, HS</w:t>
            </w:r>
          </w:p>
        </w:tc>
        <w:tc>
          <w:tcPr>
            <w:tcW w:w="61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21C52" w:rsidRPr="00DC0810" w:rsidRDefault="00C21C52" w:rsidP="00AC32C0">
            <w:pPr>
              <w:spacing w:line="360" w:lineRule="auto"/>
              <w:jc w:val="both"/>
              <w:rPr>
                <w:sz w:val="28"/>
                <w:szCs w:val="28"/>
              </w:rPr>
            </w:pPr>
            <w:r w:rsidRPr="00DC0810">
              <w:rPr>
                <w:sz w:val="28"/>
                <w:szCs w:val="28"/>
                <w:lang w:val="nl-NL"/>
              </w:rPr>
              <w:t>- Tuyên truyền về “Tháng hành động vì chất lượng vệ sinh an toàn thực phẩm”. Số buổi tuyên truyề</w:t>
            </w:r>
            <w:r>
              <w:rPr>
                <w:sz w:val="28"/>
                <w:szCs w:val="28"/>
                <w:lang w:val="nl-NL"/>
              </w:rPr>
              <w:t>n: 01</w:t>
            </w:r>
            <w:r w:rsidRPr="00DC0810">
              <w:rPr>
                <w:sz w:val="28"/>
                <w:szCs w:val="28"/>
                <w:lang w:val="nl-NL"/>
              </w:rPr>
              <w:t xml:space="preserve"> buổi. Thường xuyên kiểm tra vệ sinh an toàn thực phẩm bếp ăn bán trú.</w:t>
            </w:r>
            <w:r w:rsidRPr="00DC0810">
              <w:rPr>
                <w:sz w:val="28"/>
                <w:szCs w:val="28"/>
              </w:rPr>
              <w:t xml:space="preserve"> Giáo viên thường xuyên nhắc nhở học sinh ăn chín uống sôi, không ăn đồ không rõ nguồn gốc, xuất sứ.</w:t>
            </w:r>
          </w:p>
        </w:tc>
      </w:tr>
      <w:tr w:rsidR="00C21C52" w:rsidTr="00C84F65">
        <w:tc>
          <w:tcPr>
            <w:tcW w:w="883" w:type="dxa"/>
            <w:vAlign w:val="center"/>
          </w:tcPr>
          <w:p w:rsidR="00C21C52" w:rsidRPr="00E10E41" w:rsidRDefault="00F277BD" w:rsidP="00AC32C0">
            <w:pPr>
              <w:spacing w:line="360" w:lineRule="auto"/>
              <w:jc w:val="center"/>
              <w:rPr>
                <w:sz w:val="28"/>
                <w:szCs w:val="28"/>
              </w:rPr>
            </w:pPr>
            <w:r>
              <w:rPr>
                <w:sz w:val="28"/>
                <w:szCs w:val="28"/>
              </w:rPr>
              <w:t>5</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C52" w:rsidRPr="008C4676" w:rsidRDefault="00F277BD" w:rsidP="00AC32C0">
            <w:pPr>
              <w:pStyle w:val="Normal1"/>
              <w:spacing w:line="360" w:lineRule="auto"/>
              <w:jc w:val="both"/>
              <w:rPr>
                <w:sz w:val="28"/>
                <w:szCs w:val="28"/>
              </w:rPr>
            </w:pPr>
            <w:r>
              <w:rPr>
                <w:sz w:val="28"/>
                <w:szCs w:val="28"/>
              </w:rPr>
              <w:t xml:space="preserve">- </w:t>
            </w:r>
            <w:r w:rsidR="00C21C52" w:rsidRPr="008C4676">
              <w:rPr>
                <w:sz w:val="28"/>
                <w:szCs w:val="28"/>
              </w:rPr>
              <w:t xml:space="preserve">Tuyên truyền, triển khai kế hoạch của nhà trường, thực hiện có hiệu quả phong </w:t>
            </w:r>
            <w:r w:rsidR="00C21C52" w:rsidRPr="008C4676">
              <w:rPr>
                <w:sz w:val="28"/>
                <w:szCs w:val="28"/>
              </w:rPr>
              <w:lastRenderedPageBreak/>
              <w:t>trào “hành động vì nhà trường xanh - sạch - đẹp - văn minh - hạnh phúc” năm 2022.</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21C52" w:rsidRPr="00DC0810" w:rsidRDefault="00C21C52" w:rsidP="00AC32C0">
            <w:pPr>
              <w:spacing w:line="360" w:lineRule="auto"/>
              <w:jc w:val="center"/>
              <w:rPr>
                <w:sz w:val="28"/>
                <w:szCs w:val="28"/>
              </w:rPr>
            </w:pPr>
            <w:r w:rsidRPr="00DC0810">
              <w:rPr>
                <w:sz w:val="28"/>
                <w:szCs w:val="28"/>
              </w:rPr>
              <w:lastRenderedPageBreak/>
              <w:t>Trong tháng</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21C52" w:rsidRPr="00DC0810" w:rsidRDefault="00C21C52" w:rsidP="00AC32C0">
            <w:pPr>
              <w:spacing w:line="360" w:lineRule="auto"/>
              <w:jc w:val="center"/>
              <w:rPr>
                <w:sz w:val="28"/>
                <w:szCs w:val="28"/>
              </w:rPr>
            </w:pPr>
            <w:r w:rsidRPr="00DC0810">
              <w:rPr>
                <w:sz w:val="28"/>
                <w:szCs w:val="28"/>
              </w:rPr>
              <w:t>CBGV, NV, HS</w:t>
            </w:r>
          </w:p>
        </w:tc>
        <w:tc>
          <w:tcPr>
            <w:tcW w:w="6114" w:type="dxa"/>
            <w:tcBorders>
              <w:top w:val="nil"/>
              <w:left w:val="nil"/>
              <w:bottom w:val="single" w:sz="8" w:space="0" w:color="000000"/>
              <w:right w:val="single" w:sz="8" w:space="0" w:color="000000"/>
            </w:tcBorders>
            <w:tcMar>
              <w:top w:w="100" w:type="dxa"/>
              <w:left w:w="100" w:type="dxa"/>
              <w:bottom w:w="100" w:type="dxa"/>
              <w:right w:w="100" w:type="dxa"/>
            </w:tcMar>
          </w:tcPr>
          <w:p w:rsidR="00C21C52" w:rsidRPr="00DC0810" w:rsidRDefault="00C21C52" w:rsidP="00AC32C0">
            <w:pPr>
              <w:tabs>
                <w:tab w:val="num" w:pos="420"/>
                <w:tab w:val="num" w:pos="980"/>
                <w:tab w:val="num" w:pos="1800"/>
              </w:tabs>
              <w:spacing w:line="360" w:lineRule="auto"/>
              <w:jc w:val="both"/>
              <w:rPr>
                <w:sz w:val="28"/>
                <w:szCs w:val="28"/>
              </w:rPr>
            </w:pPr>
            <w:r w:rsidRPr="00DC0810">
              <w:rPr>
                <w:sz w:val="28"/>
                <w:szCs w:val="28"/>
                <w:lang w:val="nl-NL"/>
              </w:rPr>
              <w:t xml:space="preserve">- Thực hiện tốt công tác vệ sinh khung cảnh sư phạm hàng ngày. Giữ gìn vệ sinh lớp học, trường, </w:t>
            </w:r>
            <w:r w:rsidRPr="00DC0810">
              <w:rPr>
                <w:sz w:val="28"/>
                <w:szCs w:val="28"/>
                <w:lang w:val="nl-NL"/>
              </w:rPr>
              <w:lastRenderedPageBreak/>
              <w:t>chăm sóc vườn hoa, cây cảnh đảm bảo khung cảnh sư phạm luôn xanh - sạch - đẹp - văn minh – hạnh phúc.</w:t>
            </w:r>
          </w:p>
        </w:tc>
      </w:tr>
      <w:tr w:rsidR="00C21C52" w:rsidTr="00F277BD">
        <w:tc>
          <w:tcPr>
            <w:tcW w:w="883" w:type="dxa"/>
            <w:vAlign w:val="center"/>
          </w:tcPr>
          <w:p w:rsidR="00C21C52" w:rsidRPr="00E10E41" w:rsidRDefault="00F277BD" w:rsidP="00AC32C0">
            <w:pPr>
              <w:spacing w:line="360" w:lineRule="auto"/>
              <w:jc w:val="center"/>
              <w:rPr>
                <w:sz w:val="28"/>
                <w:szCs w:val="28"/>
              </w:rPr>
            </w:pPr>
            <w:r>
              <w:rPr>
                <w:sz w:val="28"/>
                <w:szCs w:val="28"/>
              </w:rPr>
              <w:lastRenderedPageBreak/>
              <w:t>6</w:t>
            </w:r>
          </w:p>
        </w:tc>
        <w:tc>
          <w:tcPr>
            <w:tcW w:w="4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C52" w:rsidRPr="008C4676" w:rsidRDefault="00F277BD" w:rsidP="00AC32C0">
            <w:pPr>
              <w:pStyle w:val="Normal1"/>
              <w:spacing w:line="360" w:lineRule="auto"/>
              <w:jc w:val="both"/>
              <w:rPr>
                <w:sz w:val="28"/>
                <w:szCs w:val="28"/>
              </w:rPr>
            </w:pPr>
            <w:r>
              <w:rPr>
                <w:sz w:val="28"/>
                <w:szCs w:val="28"/>
              </w:rPr>
              <w:t xml:space="preserve">- </w:t>
            </w:r>
            <w:r w:rsidR="00C21C52" w:rsidRPr="008C4676">
              <w:rPr>
                <w:sz w:val="28"/>
                <w:szCs w:val="28"/>
              </w:rPr>
              <w:t>Thực hiện các công văn chỉ đạo phòng chống dịch bệnh Covid - 19 của cấp trên theo tình hình diễn biến dịch bệnh.</w:t>
            </w:r>
          </w:p>
        </w:tc>
        <w:tc>
          <w:tcPr>
            <w:tcW w:w="132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21C52" w:rsidRPr="008C4676" w:rsidRDefault="00C21C52" w:rsidP="00AC32C0">
            <w:pPr>
              <w:pStyle w:val="Normal1"/>
              <w:spacing w:line="360" w:lineRule="auto"/>
              <w:ind w:left="-80"/>
              <w:jc w:val="center"/>
              <w:rPr>
                <w:sz w:val="28"/>
                <w:szCs w:val="28"/>
              </w:rPr>
            </w:pPr>
            <w:r w:rsidRPr="008C4676">
              <w:rPr>
                <w:sz w:val="28"/>
                <w:szCs w:val="28"/>
              </w:rPr>
              <w:t>Hàng ngày</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21C52" w:rsidRPr="008C4676" w:rsidRDefault="00C21C52" w:rsidP="00AC32C0">
            <w:pPr>
              <w:pStyle w:val="Normal1"/>
              <w:spacing w:line="360" w:lineRule="auto"/>
              <w:ind w:left="-80"/>
              <w:jc w:val="center"/>
              <w:rPr>
                <w:sz w:val="28"/>
                <w:szCs w:val="28"/>
              </w:rPr>
            </w:pPr>
            <w:r w:rsidRPr="008C4676">
              <w:rPr>
                <w:sz w:val="28"/>
                <w:szCs w:val="28"/>
              </w:rPr>
              <w:t>TPT</w:t>
            </w:r>
          </w:p>
        </w:tc>
        <w:tc>
          <w:tcPr>
            <w:tcW w:w="6114" w:type="dxa"/>
            <w:tcBorders>
              <w:top w:val="nil"/>
              <w:left w:val="nil"/>
              <w:bottom w:val="single" w:sz="8" w:space="0" w:color="000000"/>
              <w:right w:val="single" w:sz="8" w:space="0" w:color="000000"/>
            </w:tcBorders>
            <w:tcMar>
              <w:top w:w="100" w:type="dxa"/>
              <w:left w:w="100" w:type="dxa"/>
              <w:bottom w:w="100" w:type="dxa"/>
              <w:right w:w="100" w:type="dxa"/>
            </w:tcMar>
          </w:tcPr>
          <w:p w:rsidR="00C21C52" w:rsidRPr="00F721ED" w:rsidRDefault="00F277BD" w:rsidP="00AC32C0">
            <w:pPr>
              <w:spacing w:line="360" w:lineRule="auto"/>
              <w:jc w:val="both"/>
              <w:rPr>
                <w:sz w:val="28"/>
                <w:szCs w:val="28"/>
              </w:rPr>
            </w:pPr>
            <w:r>
              <w:rPr>
                <w:sz w:val="28"/>
                <w:szCs w:val="28"/>
              </w:rPr>
              <w:t>- Tuyên truyền tới phụ huynh, học sinh về công tác phòng chống dịch bệnh Covid-19, qua giờ chào cờ, cổng thông tin điện tử. 100% CBGV, NV và học sinh thực hiện tốt công tác phòng chống dịch Covid-19.</w:t>
            </w:r>
          </w:p>
        </w:tc>
      </w:tr>
      <w:tr w:rsidR="00C21C52" w:rsidTr="00C84F65">
        <w:tc>
          <w:tcPr>
            <w:tcW w:w="883" w:type="dxa"/>
          </w:tcPr>
          <w:p w:rsidR="00C21C52" w:rsidRPr="006F1E26" w:rsidRDefault="00C21C52" w:rsidP="00E25B19">
            <w:pPr>
              <w:spacing w:line="336" w:lineRule="auto"/>
              <w:jc w:val="center"/>
              <w:rPr>
                <w:sz w:val="28"/>
                <w:szCs w:val="28"/>
              </w:rPr>
            </w:pPr>
            <w:r w:rsidRPr="006F1E26">
              <w:rPr>
                <w:b/>
                <w:sz w:val="28"/>
                <w:szCs w:val="28"/>
              </w:rPr>
              <w:t>II</w:t>
            </w:r>
          </w:p>
        </w:tc>
        <w:tc>
          <w:tcPr>
            <w:tcW w:w="4911" w:type="dxa"/>
          </w:tcPr>
          <w:p w:rsidR="00C21C52" w:rsidRPr="006F1E26" w:rsidRDefault="00C21C52" w:rsidP="00E25B19">
            <w:pPr>
              <w:spacing w:line="336" w:lineRule="auto"/>
              <w:rPr>
                <w:sz w:val="28"/>
                <w:szCs w:val="28"/>
              </w:rPr>
            </w:pPr>
            <w:r w:rsidRPr="006F1E26">
              <w:rPr>
                <w:b/>
                <w:sz w:val="28"/>
                <w:szCs w:val="28"/>
              </w:rPr>
              <w:t xml:space="preserve">Công tác Phổ cập giáo dục </w:t>
            </w:r>
          </w:p>
        </w:tc>
        <w:tc>
          <w:tcPr>
            <w:tcW w:w="1329" w:type="dxa"/>
          </w:tcPr>
          <w:p w:rsidR="00C21C52" w:rsidRDefault="00C21C52" w:rsidP="00E25B19">
            <w:pPr>
              <w:spacing w:line="336" w:lineRule="auto"/>
              <w:jc w:val="center"/>
              <w:rPr>
                <w:sz w:val="28"/>
                <w:szCs w:val="28"/>
              </w:rPr>
            </w:pPr>
          </w:p>
        </w:tc>
        <w:tc>
          <w:tcPr>
            <w:tcW w:w="1395" w:type="dxa"/>
          </w:tcPr>
          <w:p w:rsidR="00C21C52" w:rsidRDefault="00C21C52" w:rsidP="00E25B19">
            <w:pPr>
              <w:spacing w:line="336" w:lineRule="auto"/>
              <w:jc w:val="center"/>
              <w:rPr>
                <w:sz w:val="28"/>
                <w:szCs w:val="28"/>
              </w:rPr>
            </w:pPr>
          </w:p>
        </w:tc>
        <w:tc>
          <w:tcPr>
            <w:tcW w:w="6114" w:type="dxa"/>
          </w:tcPr>
          <w:p w:rsidR="00C21C52" w:rsidRDefault="00C21C52" w:rsidP="00E25B19">
            <w:pPr>
              <w:spacing w:line="336" w:lineRule="auto"/>
              <w:jc w:val="center"/>
              <w:rPr>
                <w:sz w:val="28"/>
                <w:szCs w:val="28"/>
              </w:rPr>
            </w:pPr>
          </w:p>
        </w:tc>
      </w:tr>
      <w:tr w:rsidR="00C21C52" w:rsidTr="00C84F65">
        <w:tc>
          <w:tcPr>
            <w:tcW w:w="883" w:type="dxa"/>
            <w:vAlign w:val="center"/>
          </w:tcPr>
          <w:p w:rsidR="00C21C52" w:rsidRDefault="00C21C52" w:rsidP="00E25B19">
            <w:pPr>
              <w:spacing w:line="336" w:lineRule="auto"/>
              <w:jc w:val="center"/>
              <w:rPr>
                <w:sz w:val="28"/>
                <w:szCs w:val="28"/>
              </w:rPr>
            </w:pPr>
            <w:r>
              <w:rPr>
                <w:sz w:val="28"/>
                <w:szCs w:val="28"/>
              </w:rPr>
              <w:t>1</w:t>
            </w:r>
          </w:p>
        </w:tc>
        <w:tc>
          <w:tcPr>
            <w:tcW w:w="4911" w:type="dxa"/>
          </w:tcPr>
          <w:p w:rsidR="00C21C52" w:rsidRPr="008C4676" w:rsidRDefault="00C21C52" w:rsidP="00AC32C0">
            <w:pPr>
              <w:pStyle w:val="Normal1"/>
              <w:spacing w:line="360" w:lineRule="auto"/>
              <w:jc w:val="both"/>
              <w:rPr>
                <w:sz w:val="28"/>
                <w:szCs w:val="28"/>
              </w:rPr>
            </w:pPr>
            <w:r w:rsidRPr="008C4676">
              <w:rPr>
                <w:sz w:val="28"/>
                <w:szCs w:val="28"/>
              </w:rPr>
              <w:t>- Theo dõi đầy đủ việc học tập từ xa trong thời gian nghỉ phòng dịch và chuyên cần của học sinh khi trở lại trường; thực hiện đúng việc cập nhật thông tin học sinh tại hệ thống hồ sơ phổ cập.</w:t>
            </w:r>
          </w:p>
        </w:tc>
        <w:tc>
          <w:tcPr>
            <w:tcW w:w="1329" w:type="dxa"/>
            <w:vAlign w:val="center"/>
          </w:tcPr>
          <w:p w:rsidR="00C21C52" w:rsidRPr="008C4676" w:rsidRDefault="00C21C52" w:rsidP="00AC32C0">
            <w:pPr>
              <w:pStyle w:val="Normal1"/>
              <w:spacing w:line="360" w:lineRule="auto"/>
              <w:jc w:val="center"/>
              <w:rPr>
                <w:sz w:val="28"/>
                <w:szCs w:val="28"/>
              </w:rPr>
            </w:pPr>
            <w:r w:rsidRPr="008C4676">
              <w:rPr>
                <w:sz w:val="28"/>
                <w:szCs w:val="28"/>
              </w:rPr>
              <w:t>Hàng ngày</w:t>
            </w:r>
          </w:p>
        </w:tc>
        <w:tc>
          <w:tcPr>
            <w:tcW w:w="1395" w:type="dxa"/>
            <w:vAlign w:val="center"/>
          </w:tcPr>
          <w:p w:rsidR="00C21C52" w:rsidRPr="008C4676" w:rsidRDefault="00C21C52" w:rsidP="00AC32C0">
            <w:pPr>
              <w:pStyle w:val="Normal1"/>
              <w:spacing w:line="360" w:lineRule="auto"/>
              <w:jc w:val="center"/>
              <w:rPr>
                <w:sz w:val="28"/>
                <w:szCs w:val="28"/>
              </w:rPr>
            </w:pPr>
            <w:r w:rsidRPr="008C4676">
              <w:rPr>
                <w:sz w:val="28"/>
                <w:szCs w:val="28"/>
              </w:rPr>
              <w:t>CBVP</w:t>
            </w:r>
          </w:p>
        </w:tc>
        <w:tc>
          <w:tcPr>
            <w:tcW w:w="6114" w:type="dxa"/>
          </w:tcPr>
          <w:p w:rsidR="00C21C52" w:rsidRPr="00F721ED" w:rsidRDefault="00C21C52" w:rsidP="00AC32C0">
            <w:pPr>
              <w:spacing w:line="360" w:lineRule="auto"/>
              <w:jc w:val="both"/>
              <w:rPr>
                <w:sz w:val="28"/>
                <w:szCs w:val="28"/>
              </w:rPr>
            </w:pPr>
            <w:r w:rsidRPr="00F721ED">
              <w:rPr>
                <w:sz w:val="28"/>
                <w:szCs w:val="28"/>
              </w:rPr>
              <w:t>- Thực hiện quản lý chuyên cần của học sinh hằng ngày trên phần mềm eNetViet. Quản lý tốt sĩ số học sinh toàn trường.</w:t>
            </w:r>
            <w:r w:rsidRPr="00F4767B">
              <w:rPr>
                <w:sz w:val="28"/>
                <w:szCs w:val="28"/>
              </w:rPr>
              <w:t xml:space="preserve"> Cán bộ văn phòng cập nhật thông tin học sinh tại hệ thống hồ sơ phổ cập.</w:t>
            </w:r>
          </w:p>
        </w:tc>
      </w:tr>
      <w:tr w:rsidR="00C21C52" w:rsidTr="00F277BD">
        <w:tc>
          <w:tcPr>
            <w:tcW w:w="883" w:type="dxa"/>
            <w:vAlign w:val="center"/>
          </w:tcPr>
          <w:p w:rsidR="00C21C52" w:rsidRDefault="00C21C52" w:rsidP="00E25B19">
            <w:pPr>
              <w:spacing w:line="336" w:lineRule="auto"/>
              <w:jc w:val="center"/>
              <w:rPr>
                <w:sz w:val="28"/>
                <w:szCs w:val="28"/>
              </w:rPr>
            </w:pPr>
            <w:r>
              <w:rPr>
                <w:sz w:val="28"/>
                <w:szCs w:val="28"/>
              </w:rPr>
              <w:t>2</w:t>
            </w:r>
          </w:p>
        </w:tc>
        <w:tc>
          <w:tcPr>
            <w:tcW w:w="4911" w:type="dxa"/>
          </w:tcPr>
          <w:p w:rsidR="00C21C52" w:rsidRPr="008C4676" w:rsidRDefault="00C21C52" w:rsidP="00AC32C0">
            <w:pPr>
              <w:pStyle w:val="Normal1"/>
              <w:spacing w:line="360" w:lineRule="auto"/>
              <w:jc w:val="both"/>
              <w:rPr>
                <w:sz w:val="28"/>
                <w:szCs w:val="28"/>
              </w:rPr>
            </w:pPr>
            <w:r w:rsidRPr="008C4676">
              <w:rPr>
                <w:sz w:val="28"/>
                <w:szCs w:val="28"/>
              </w:rPr>
              <w:t>- Quan tâm học sinh khuyết tật nhân ngày 18/4. Phối hợp với địa phương quan tâm học sinh diện chính sách.</w:t>
            </w:r>
          </w:p>
        </w:tc>
        <w:tc>
          <w:tcPr>
            <w:tcW w:w="1329" w:type="dxa"/>
            <w:vAlign w:val="center"/>
          </w:tcPr>
          <w:p w:rsidR="00C21C52" w:rsidRPr="00F4767B" w:rsidRDefault="00C21C52" w:rsidP="00AC32C0">
            <w:pPr>
              <w:spacing w:line="360" w:lineRule="auto"/>
              <w:jc w:val="center"/>
              <w:rPr>
                <w:sz w:val="28"/>
                <w:szCs w:val="28"/>
              </w:rPr>
            </w:pPr>
            <w:r w:rsidRPr="00F4767B">
              <w:rPr>
                <w:sz w:val="28"/>
                <w:szCs w:val="28"/>
              </w:rPr>
              <w:t>Hàng ngày</w:t>
            </w:r>
          </w:p>
        </w:tc>
        <w:tc>
          <w:tcPr>
            <w:tcW w:w="1395" w:type="dxa"/>
            <w:vAlign w:val="center"/>
          </w:tcPr>
          <w:p w:rsidR="00C21C52" w:rsidRPr="00F4767B" w:rsidRDefault="00C21C52" w:rsidP="00AC32C0">
            <w:pPr>
              <w:spacing w:line="360" w:lineRule="auto"/>
              <w:jc w:val="center"/>
              <w:rPr>
                <w:sz w:val="28"/>
                <w:szCs w:val="28"/>
              </w:rPr>
            </w:pPr>
            <w:r w:rsidRPr="00F4767B">
              <w:rPr>
                <w:sz w:val="28"/>
                <w:szCs w:val="28"/>
              </w:rPr>
              <w:t>PHT, CBVP</w:t>
            </w:r>
          </w:p>
        </w:tc>
        <w:tc>
          <w:tcPr>
            <w:tcW w:w="6114" w:type="dxa"/>
          </w:tcPr>
          <w:p w:rsidR="00C21C52" w:rsidRPr="00F4767B" w:rsidRDefault="00F277BD" w:rsidP="00AC32C0">
            <w:pPr>
              <w:spacing w:line="360" w:lineRule="auto"/>
              <w:rPr>
                <w:sz w:val="28"/>
                <w:szCs w:val="28"/>
              </w:rPr>
            </w:pPr>
            <w:r>
              <w:rPr>
                <w:sz w:val="28"/>
                <w:szCs w:val="28"/>
              </w:rPr>
              <w:t>Giáo viên quan tâm tới học sinh có hoàn cảnh khó khăn, học sinh khuyết tật học hòa nhập</w:t>
            </w:r>
            <w:r w:rsidR="00C21C52" w:rsidRPr="00F4767B">
              <w:rPr>
                <w:sz w:val="28"/>
                <w:szCs w:val="28"/>
              </w:rPr>
              <w:t xml:space="preserve">- </w:t>
            </w:r>
            <w:r w:rsidR="00C21C52">
              <w:rPr>
                <w:sz w:val="28"/>
                <w:szCs w:val="28"/>
              </w:rPr>
              <w:t>Tổ chức tặng quà cho 26</w:t>
            </w:r>
            <w:r w:rsidR="00A5279B">
              <w:rPr>
                <w:sz w:val="28"/>
                <w:szCs w:val="28"/>
              </w:rPr>
              <w:t xml:space="preserve"> học sinh khuyết tật</w:t>
            </w:r>
            <w:r w:rsidR="00C21C52" w:rsidRPr="00F4767B">
              <w:rPr>
                <w:sz w:val="28"/>
                <w:szCs w:val="28"/>
              </w:rPr>
              <w:t>. Tổng số tiền là</w:t>
            </w:r>
            <w:r w:rsidR="00C21C52">
              <w:rPr>
                <w:sz w:val="28"/>
                <w:szCs w:val="28"/>
              </w:rPr>
              <w:t>: 1 300</w:t>
            </w:r>
            <w:r w:rsidR="00094C22">
              <w:rPr>
                <w:sz w:val="28"/>
                <w:szCs w:val="28"/>
              </w:rPr>
              <w:t xml:space="preserve"> 000đ</w:t>
            </w:r>
            <w:r w:rsidR="00C21C52" w:rsidRPr="00F4767B">
              <w:rPr>
                <w:sz w:val="28"/>
                <w:szCs w:val="28"/>
              </w:rPr>
              <w:t>.</w:t>
            </w:r>
          </w:p>
        </w:tc>
      </w:tr>
      <w:tr w:rsidR="00C21C52" w:rsidTr="00C84F65">
        <w:tc>
          <w:tcPr>
            <w:tcW w:w="883" w:type="dxa"/>
            <w:vAlign w:val="center"/>
          </w:tcPr>
          <w:p w:rsidR="00A5279B" w:rsidRDefault="00A5279B" w:rsidP="00E25B19">
            <w:pPr>
              <w:spacing w:line="336" w:lineRule="auto"/>
              <w:jc w:val="center"/>
              <w:rPr>
                <w:sz w:val="28"/>
                <w:szCs w:val="28"/>
              </w:rPr>
            </w:pPr>
          </w:p>
          <w:p w:rsidR="00A5279B" w:rsidRDefault="00A5279B" w:rsidP="00E25B19">
            <w:pPr>
              <w:spacing w:line="336" w:lineRule="auto"/>
              <w:jc w:val="center"/>
              <w:rPr>
                <w:sz w:val="28"/>
                <w:szCs w:val="28"/>
              </w:rPr>
            </w:pPr>
          </w:p>
          <w:p w:rsidR="00C21C52" w:rsidRDefault="00C21C52" w:rsidP="00E25B19">
            <w:pPr>
              <w:spacing w:line="336" w:lineRule="auto"/>
              <w:jc w:val="center"/>
              <w:rPr>
                <w:sz w:val="28"/>
                <w:szCs w:val="28"/>
              </w:rPr>
            </w:pPr>
            <w:r>
              <w:rPr>
                <w:sz w:val="28"/>
                <w:szCs w:val="28"/>
              </w:rPr>
              <w:t>3</w:t>
            </w:r>
          </w:p>
        </w:tc>
        <w:tc>
          <w:tcPr>
            <w:tcW w:w="4911" w:type="dxa"/>
          </w:tcPr>
          <w:p w:rsidR="00C21C52" w:rsidRPr="008C4676" w:rsidRDefault="00C21C52" w:rsidP="00AC32C0">
            <w:pPr>
              <w:pStyle w:val="Normal1"/>
              <w:spacing w:line="360" w:lineRule="auto"/>
              <w:jc w:val="both"/>
              <w:rPr>
                <w:sz w:val="28"/>
                <w:szCs w:val="28"/>
              </w:rPr>
            </w:pPr>
            <w:r w:rsidRPr="008C4676">
              <w:rPr>
                <w:sz w:val="28"/>
                <w:szCs w:val="28"/>
              </w:rPr>
              <w:t>- Thực hiện nhập dữ liệu tuyển sinh chính xác; điều tra và xây dựng kế hoạch tuyển sinh năm học 2022 – 2023 sát thực tế.</w:t>
            </w:r>
          </w:p>
        </w:tc>
        <w:tc>
          <w:tcPr>
            <w:tcW w:w="1329" w:type="dxa"/>
            <w:vAlign w:val="center"/>
          </w:tcPr>
          <w:p w:rsidR="00C21C52" w:rsidRPr="008C4676" w:rsidRDefault="00C21C52" w:rsidP="00AC32C0">
            <w:pPr>
              <w:pStyle w:val="Normal1"/>
              <w:spacing w:line="360" w:lineRule="auto"/>
              <w:jc w:val="center"/>
              <w:rPr>
                <w:sz w:val="28"/>
                <w:szCs w:val="28"/>
              </w:rPr>
            </w:pPr>
            <w:r w:rsidRPr="008C4676">
              <w:rPr>
                <w:sz w:val="28"/>
                <w:szCs w:val="28"/>
              </w:rPr>
              <w:t>22/4</w:t>
            </w:r>
          </w:p>
        </w:tc>
        <w:tc>
          <w:tcPr>
            <w:tcW w:w="1395" w:type="dxa"/>
            <w:vAlign w:val="center"/>
          </w:tcPr>
          <w:p w:rsidR="00C21C52" w:rsidRPr="00F4767B" w:rsidRDefault="00C21C52" w:rsidP="00AC32C0">
            <w:pPr>
              <w:spacing w:line="360" w:lineRule="auto"/>
              <w:jc w:val="center"/>
              <w:rPr>
                <w:sz w:val="28"/>
                <w:szCs w:val="28"/>
                <w:lang w:val="nl-NL"/>
              </w:rPr>
            </w:pPr>
            <w:r w:rsidRPr="00F4767B">
              <w:rPr>
                <w:sz w:val="28"/>
                <w:szCs w:val="28"/>
              </w:rPr>
              <w:t>BGH, KT, GVCN</w:t>
            </w:r>
          </w:p>
        </w:tc>
        <w:tc>
          <w:tcPr>
            <w:tcW w:w="6114" w:type="dxa"/>
          </w:tcPr>
          <w:p w:rsidR="00C21C52" w:rsidRPr="00F4767B" w:rsidRDefault="00C21C52" w:rsidP="00AC32C0">
            <w:pPr>
              <w:spacing w:line="360" w:lineRule="auto"/>
              <w:jc w:val="both"/>
              <w:rPr>
                <w:sz w:val="28"/>
                <w:szCs w:val="28"/>
                <w:lang w:val="nl-NL"/>
              </w:rPr>
            </w:pPr>
            <w:r>
              <w:rPr>
                <w:sz w:val="28"/>
                <w:szCs w:val="28"/>
                <w:lang w:val="nl-NL"/>
              </w:rPr>
              <w:t xml:space="preserve">- </w:t>
            </w:r>
            <w:r w:rsidRPr="00F4767B">
              <w:rPr>
                <w:sz w:val="28"/>
                <w:szCs w:val="28"/>
                <w:lang w:val="nl-NL"/>
              </w:rPr>
              <w:t>Giáo viên khối 5 nhập dữ liệu tuyển sinh đầy đủ, chính xác, đúng quy định.</w:t>
            </w:r>
          </w:p>
          <w:p w:rsidR="00C21C52" w:rsidRPr="00F4767B" w:rsidRDefault="00C21C52" w:rsidP="00AC32C0">
            <w:pPr>
              <w:spacing w:line="360" w:lineRule="auto"/>
              <w:jc w:val="both"/>
              <w:rPr>
                <w:sz w:val="28"/>
                <w:szCs w:val="28"/>
                <w:lang w:val="nl-NL"/>
              </w:rPr>
            </w:pPr>
            <w:r w:rsidRPr="00F4767B">
              <w:rPr>
                <w:sz w:val="28"/>
                <w:szCs w:val="28"/>
                <w:lang w:val="nl-NL"/>
              </w:rPr>
              <w:t>- Nhà trường triển khai điều tra số học sinh cần được phổ cập và xây dựng dự thảo kế hoạch</w:t>
            </w:r>
            <w:r>
              <w:rPr>
                <w:sz w:val="28"/>
                <w:szCs w:val="28"/>
                <w:lang w:val="nl-NL"/>
              </w:rPr>
              <w:t xml:space="preserve"> tuyển sinh năm học 2022 - 2023</w:t>
            </w:r>
            <w:r w:rsidRPr="00F4767B">
              <w:rPr>
                <w:sz w:val="28"/>
                <w:szCs w:val="28"/>
                <w:lang w:val="nl-NL"/>
              </w:rPr>
              <w:t>.</w:t>
            </w:r>
          </w:p>
        </w:tc>
      </w:tr>
      <w:tr w:rsidR="00C21C52" w:rsidTr="00C84F65">
        <w:tc>
          <w:tcPr>
            <w:tcW w:w="883" w:type="dxa"/>
          </w:tcPr>
          <w:p w:rsidR="00C21C52" w:rsidRDefault="00C21C52" w:rsidP="00E25B19">
            <w:pPr>
              <w:spacing w:line="336" w:lineRule="auto"/>
              <w:jc w:val="center"/>
              <w:rPr>
                <w:sz w:val="28"/>
                <w:szCs w:val="28"/>
              </w:rPr>
            </w:pPr>
            <w:r>
              <w:rPr>
                <w:b/>
                <w:sz w:val="28"/>
                <w:szCs w:val="28"/>
              </w:rPr>
              <w:t>III</w:t>
            </w:r>
          </w:p>
        </w:tc>
        <w:tc>
          <w:tcPr>
            <w:tcW w:w="4911" w:type="dxa"/>
          </w:tcPr>
          <w:p w:rsidR="00C21C52" w:rsidRDefault="00C21C52" w:rsidP="00E25B19">
            <w:pPr>
              <w:spacing w:line="336" w:lineRule="auto"/>
              <w:jc w:val="both"/>
              <w:rPr>
                <w:sz w:val="28"/>
                <w:szCs w:val="28"/>
              </w:rPr>
            </w:pPr>
            <w:r>
              <w:rPr>
                <w:b/>
                <w:sz w:val="28"/>
                <w:szCs w:val="28"/>
              </w:rPr>
              <w:t>Công tác chuyên môn:</w:t>
            </w:r>
          </w:p>
        </w:tc>
        <w:tc>
          <w:tcPr>
            <w:tcW w:w="1329" w:type="dxa"/>
          </w:tcPr>
          <w:p w:rsidR="00C21C52" w:rsidRDefault="00C21C52" w:rsidP="00E25B19">
            <w:pPr>
              <w:spacing w:line="336" w:lineRule="auto"/>
              <w:jc w:val="center"/>
              <w:rPr>
                <w:sz w:val="28"/>
                <w:szCs w:val="28"/>
              </w:rPr>
            </w:pPr>
          </w:p>
        </w:tc>
        <w:tc>
          <w:tcPr>
            <w:tcW w:w="1395" w:type="dxa"/>
          </w:tcPr>
          <w:p w:rsidR="00C21C52" w:rsidRDefault="00C21C52" w:rsidP="00E25B19">
            <w:pPr>
              <w:spacing w:line="336" w:lineRule="auto"/>
              <w:jc w:val="center"/>
              <w:rPr>
                <w:sz w:val="28"/>
                <w:szCs w:val="28"/>
              </w:rPr>
            </w:pPr>
          </w:p>
        </w:tc>
        <w:tc>
          <w:tcPr>
            <w:tcW w:w="6114" w:type="dxa"/>
          </w:tcPr>
          <w:p w:rsidR="00C21C52" w:rsidRDefault="00C21C52" w:rsidP="00E25B19">
            <w:pPr>
              <w:spacing w:line="336" w:lineRule="auto"/>
              <w:jc w:val="both"/>
              <w:rPr>
                <w:sz w:val="28"/>
                <w:szCs w:val="28"/>
              </w:rPr>
            </w:pPr>
          </w:p>
        </w:tc>
      </w:tr>
      <w:tr w:rsidR="00C21C52" w:rsidTr="00C84F65">
        <w:tc>
          <w:tcPr>
            <w:tcW w:w="883" w:type="dxa"/>
            <w:vAlign w:val="center"/>
          </w:tcPr>
          <w:p w:rsidR="00C21C52" w:rsidRPr="00E10E41" w:rsidRDefault="00C21C52" w:rsidP="00E25B19">
            <w:pPr>
              <w:spacing w:line="336" w:lineRule="auto"/>
              <w:jc w:val="center"/>
              <w:rPr>
                <w:sz w:val="28"/>
                <w:szCs w:val="28"/>
              </w:rPr>
            </w:pPr>
            <w:r w:rsidRPr="00E10E41">
              <w:rPr>
                <w:sz w:val="28"/>
                <w:szCs w:val="28"/>
              </w:rPr>
              <w:t>1</w:t>
            </w:r>
          </w:p>
        </w:tc>
        <w:tc>
          <w:tcPr>
            <w:tcW w:w="4911" w:type="dxa"/>
          </w:tcPr>
          <w:p w:rsidR="00C21C52" w:rsidRPr="00AC32C0" w:rsidRDefault="00C21C52" w:rsidP="00AC32C0">
            <w:pPr>
              <w:pStyle w:val="Normal1"/>
              <w:spacing w:line="360" w:lineRule="auto"/>
              <w:jc w:val="both"/>
              <w:rPr>
                <w:sz w:val="28"/>
                <w:szCs w:val="28"/>
              </w:rPr>
            </w:pPr>
            <w:r w:rsidRPr="00AC32C0">
              <w:rPr>
                <w:sz w:val="28"/>
                <w:szCs w:val="28"/>
              </w:rPr>
              <w:t>- Tiếp tục triển khai dạy học trực tuyến theo kế hoạch giáo dục nhà trường. Tùy theo tình hình diễn biến của dịch Covid-19, thời gian học sinh trở lại trường có thể điều chỉnh để phù hợp thực tế, các trường theo dõi thường xuyên để cập nhật và thực hiện các thông báo tiếp theo của SGD&amp;ĐT HN.</w:t>
            </w:r>
          </w:p>
        </w:tc>
        <w:tc>
          <w:tcPr>
            <w:tcW w:w="1329" w:type="dxa"/>
            <w:vAlign w:val="center"/>
          </w:tcPr>
          <w:p w:rsidR="00C21C52" w:rsidRPr="00AC32C0" w:rsidRDefault="00C21C52" w:rsidP="00AC32C0">
            <w:pPr>
              <w:pStyle w:val="Normal1"/>
              <w:spacing w:line="360" w:lineRule="auto"/>
              <w:jc w:val="center"/>
              <w:rPr>
                <w:sz w:val="28"/>
                <w:szCs w:val="28"/>
              </w:rPr>
            </w:pPr>
          </w:p>
          <w:p w:rsidR="00C21C52" w:rsidRPr="00AC32C0" w:rsidRDefault="00C21C52" w:rsidP="00AC32C0">
            <w:pPr>
              <w:pStyle w:val="Normal1"/>
              <w:spacing w:line="360" w:lineRule="auto"/>
              <w:jc w:val="center"/>
              <w:rPr>
                <w:sz w:val="28"/>
                <w:szCs w:val="28"/>
              </w:rPr>
            </w:pPr>
            <w:r w:rsidRPr="00AC32C0">
              <w:rPr>
                <w:sz w:val="28"/>
                <w:szCs w:val="28"/>
              </w:rPr>
              <w:t>Trong tháng</w:t>
            </w:r>
          </w:p>
        </w:tc>
        <w:tc>
          <w:tcPr>
            <w:tcW w:w="1395" w:type="dxa"/>
            <w:vAlign w:val="center"/>
          </w:tcPr>
          <w:p w:rsidR="00C21C52" w:rsidRPr="00AC32C0" w:rsidRDefault="00C21C52" w:rsidP="00AC32C0">
            <w:pPr>
              <w:pStyle w:val="Normal1"/>
              <w:spacing w:line="360" w:lineRule="auto"/>
              <w:jc w:val="center"/>
              <w:rPr>
                <w:sz w:val="28"/>
                <w:szCs w:val="28"/>
              </w:rPr>
            </w:pPr>
          </w:p>
          <w:p w:rsidR="00C21C52" w:rsidRPr="00AC32C0" w:rsidRDefault="00C21C52" w:rsidP="00AC32C0">
            <w:pPr>
              <w:pStyle w:val="Normal1"/>
              <w:spacing w:line="360" w:lineRule="auto"/>
              <w:jc w:val="center"/>
              <w:rPr>
                <w:sz w:val="28"/>
                <w:szCs w:val="28"/>
              </w:rPr>
            </w:pPr>
            <w:r w:rsidRPr="00AC32C0">
              <w:rPr>
                <w:sz w:val="28"/>
                <w:szCs w:val="28"/>
              </w:rPr>
              <w:t>GV,NV</w:t>
            </w:r>
          </w:p>
          <w:p w:rsidR="00C21C52" w:rsidRPr="00AC32C0" w:rsidRDefault="00C21C52" w:rsidP="00AC32C0">
            <w:pPr>
              <w:pStyle w:val="Normal1"/>
              <w:spacing w:line="360" w:lineRule="auto"/>
              <w:jc w:val="center"/>
              <w:rPr>
                <w:sz w:val="28"/>
                <w:szCs w:val="28"/>
              </w:rPr>
            </w:pPr>
          </w:p>
        </w:tc>
        <w:tc>
          <w:tcPr>
            <w:tcW w:w="6114" w:type="dxa"/>
          </w:tcPr>
          <w:p w:rsidR="00C21C52" w:rsidRPr="00AC32C0" w:rsidRDefault="00C21C52" w:rsidP="00AC32C0">
            <w:pPr>
              <w:spacing w:line="360" w:lineRule="auto"/>
              <w:jc w:val="both"/>
              <w:rPr>
                <w:sz w:val="28"/>
                <w:szCs w:val="28"/>
                <w:lang w:val="it-IT"/>
              </w:rPr>
            </w:pPr>
            <w:r w:rsidRPr="00AC32C0">
              <w:rPr>
                <w:sz w:val="28"/>
                <w:szCs w:val="28"/>
                <w:lang w:val="it-IT"/>
              </w:rPr>
              <w:t xml:space="preserve">- Triển khai </w:t>
            </w:r>
            <w:r w:rsidRPr="00AC32C0">
              <w:rPr>
                <w:sz w:val="28"/>
                <w:szCs w:val="28"/>
              </w:rPr>
              <w:t>công văn số 469/SGDĐT-VP tới 100% CBGV,NV. Tổ chức tập huấn cho giáo viên chủ nhiệm về công tác khai báo thông tin học sinh đi học hàng ngày. Giáo viên thực hiện tốt công tác khai báo thông tin học sinh đi học.</w:t>
            </w:r>
            <w:r w:rsidR="00A5279B" w:rsidRPr="00AC32C0">
              <w:rPr>
                <w:sz w:val="28"/>
                <w:szCs w:val="28"/>
              </w:rPr>
              <w:t xml:space="preserve"> Cập nhật đầy đủ số liệu học sinh đi học trên phần mềm.</w:t>
            </w:r>
          </w:p>
        </w:tc>
      </w:tr>
      <w:tr w:rsidR="00C21C52" w:rsidTr="00C84F65">
        <w:trPr>
          <w:trHeight w:val="262"/>
        </w:trPr>
        <w:tc>
          <w:tcPr>
            <w:tcW w:w="883" w:type="dxa"/>
            <w:vAlign w:val="center"/>
          </w:tcPr>
          <w:p w:rsidR="00C21C52" w:rsidRPr="00E10E41" w:rsidRDefault="00C21C52" w:rsidP="00E25B19">
            <w:pPr>
              <w:spacing w:line="336" w:lineRule="auto"/>
              <w:jc w:val="center"/>
              <w:rPr>
                <w:sz w:val="28"/>
                <w:szCs w:val="28"/>
              </w:rPr>
            </w:pPr>
            <w:r w:rsidRPr="00E10E41">
              <w:rPr>
                <w:sz w:val="28"/>
                <w:szCs w:val="28"/>
              </w:rPr>
              <w:t>2</w:t>
            </w:r>
          </w:p>
        </w:tc>
        <w:tc>
          <w:tcPr>
            <w:tcW w:w="4911" w:type="dxa"/>
          </w:tcPr>
          <w:p w:rsidR="00C21C52" w:rsidRPr="00AC32C0" w:rsidRDefault="00C21C52" w:rsidP="00AC32C0">
            <w:pPr>
              <w:pStyle w:val="Normal1"/>
              <w:spacing w:line="360" w:lineRule="auto"/>
              <w:jc w:val="both"/>
              <w:rPr>
                <w:b/>
                <w:i/>
                <w:sz w:val="28"/>
                <w:szCs w:val="28"/>
              </w:rPr>
            </w:pPr>
            <w:r w:rsidRPr="00AC32C0">
              <w:rPr>
                <w:sz w:val="28"/>
                <w:szCs w:val="28"/>
              </w:rPr>
              <w:t>- Các tổ chuyên môn xây dựng kế hoạch dạy bù các ngày nghỉ Giỗ tổ Hùng Vương, 30/4, 1/5.</w:t>
            </w:r>
          </w:p>
        </w:tc>
        <w:tc>
          <w:tcPr>
            <w:tcW w:w="1329" w:type="dxa"/>
          </w:tcPr>
          <w:p w:rsidR="00C21C52" w:rsidRPr="00AC32C0" w:rsidRDefault="00C21C52" w:rsidP="00AC32C0">
            <w:pPr>
              <w:pStyle w:val="Normal1"/>
              <w:spacing w:line="360" w:lineRule="auto"/>
              <w:jc w:val="center"/>
              <w:rPr>
                <w:sz w:val="28"/>
                <w:szCs w:val="28"/>
              </w:rPr>
            </w:pPr>
          </w:p>
          <w:p w:rsidR="00C21C52" w:rsidRPr="00AC32C0" w:rsidRDefault="00C21C52" w:rsidP="00AC32C0">
            <w:pPr>
              <w:pStyle w:val="Normal1"/>
              <w:spacing w:line="360" w:lineRule="auto"/>
              <w:jc w:val="center"/>
              <w:rPr>
                <w:sz w:val="28"/>
                <w:szCs w:val="28"/>
              </w:rPr>
            </w:pPr>
            <w:r w:rsidRPr="00AC32C0">
              <w:rPr>
                <w:sz w:val="28"/>
                <w:szCs w:val="28"/>
              </w:rPr>
              <w:t>Tuần 30, 33,34</w:t>
            </w:r>
          </w:p>
        </w:tc>
        <w:tc>
          <w:tcPr>
            <w:tcW w:w="1395" w:type="dxa"/>
            <w:vAlign w:val="center"/>
          </w:tcPr>
          <w:p w:rsidR="00C21C52" w:rsidRPr="00AC32C0" w:rsidRDefault="00C21C52" w:rsidP="00AC32C0">
            <w:pPr>
              <w:spacing w:line="360" w:lineRule="auto"/>
              <w:jc w:val="center"/>
              <w:rPr>
                <w:sz w:val="28"/>
                <w:szCs w:val="28"/>
              </w:rPr>
            </w:pPr>
            <w:r w:rsidRPr="00AC32C0">
              <w:rPr>
                <w:sz w:val="28"/>
                <w:szCs w:val="28"/>
              </w:rPr>
              <w:t>TTCM,</w:t>
            </w:r>
          </w:p>
          <w:p w:rsidR="00C21C52" w:rsidRPr="00AC32C0" w:rsidRDefault="00C21C52" w:rsidP="00AC32C0">
            <w:pPr>
              <w:spacing w:line="360" w:lineRule="auto"/>
              <w:jc w:val="center"/>
              <w:rPr>
                <w:sz w:val="28"/>
                <w:szCs w:val="28"/>
              </w:rPr>
            </w:pPr>
            <w:r w:rsidRPr="00AC32C0">
              <w:rPr>
                <w:sz w:val="28"/>
                <w:szCs w:val="28"/>
              </w:rPr>
              <w:t>GV</w:t>
            </w:r>
          </w:p>
        </w:tc>
        <w:tc>
          <w:tcPr>
            <w:tcW w:w="6114" w:type="dxa"/>
          </w:tcPr>
          <w:p w:rsidR="00C21C52" w:rsidRPr="00AC32C0" w:rsidRDefault="00C21C52" w:rsidP="00AC32C0">
            <w:pPr>
              <w:spacing w:line="360" w:lineRule="auto"/>
              <w:jc w:val="both"/>
              <w:rPr>
                <w:sz w:val="28"/>
                <w:szCs w:val="28"/>
                <w:lang w:val="it-IT"/>
              </w:rPr>
            </w:pPr>
            <w:r w:rsidRPr="00AC32C0">
              <w:rPr>
                <w:sz w:val="28"/>
                <w:szCs w:val="28"/>
                <w:lang w:val="nl-NL"/>
              </w:rPr>
              <w:t>- Thực hiện lịch dạy bù các ngày nghỉ lễ đúng theo chỉ đạo.</w:t>
            </w:r>
            <w:r w:rsidRPr="00AC32C0">
              <w:rPr>
                <w:sz w:val="28"/>
                <w:szCs w:val="28"/>
              </w:rPr>
              <w:t xml:space="preserve"> Thực hiện và hoàn thành chương trình tuần 29 trong các ngày từ 12/4/2022 đến hết ngày 15/4/2022 </w:t>
            </w:r>
            <w:r w:rsidRPr="00AC32C0">
              <w:rPr>
                <w:b/>
                <w:i/>
                <w:sz w:val="28"/>
                <w:szCs w:val="28"/>
              </w:rPr>
              <w:t>(Giỗ tổ Hùng Vương)</w:t>
            </w:r>
            <w:r w:rsidRPr="00AC32C0">
              <w:rPr>
                <w:sz w:val="28"/>
                <w:szCs w:val="28"/>
              </w:rPr>
              <w:t xml:space="preserve">. Thực hiện và hoàn thành chương trình tuần 32, 33 trong các ngày từ 04/5/2022 đến hết ngày 13/5/2022 </w:t>
            </w:r>
            <w:r w:rsidRPr="00AC32C0">
              <w:rPr>
                <w:b/>
                <w:i/>
                <w:sz w:val="28"/>
                <w:szCs w:val="28"/>
              </w:rPr>
              <w:t xml:space="preserve">(Nghỉ 30/4; </w:t>
            </w:r>
            <w:r w:rsidRPr="00AC32C0">
              <w:rPr>
                <w:b/>
                <w:i/>
                <w:sz w:val="28"/>
                <w:szCs w:val="28"/>
              </w:rPr>
              <w:lastRenderedPageBreak/>
              <w:t>10/5).</w:t>
            </w:r>
          </w:p>
        </w:tc>
      </w:tr>
      <w:tr w:rsidR="00C84F65" w:rsidTr="00C84F65">
        <w:tc>
          <w:tcPr>
            <w:tcW w:w="883" w:type="dxa"/>
            <w:vAlign w:val="center"/>
          </w:tcPr>
          <w:p w:rsidR="00C84F65" w:rsidRPr="00E10E41" w:rsidRDefault="000230B9" w:rsidP="00E25B19">
            <w:pPr>
              <w:spacing w:line="336" w:lineRule="auto"/>
              <w:jc w:val="center"/>
              <w:rPr>
                <w:sz w:val="28"/>
                <w:szCs w:val="28"/>
              </w:rPr>
            </w:pPr>
            <w:r>
              <w:rPr>
                <w:sz w:val="28"/>
                <w:szCs w:val="28"/>
              </w:rPr>
              <w:lastRenderedPageBreak/>
              <w:t>3</w:t>
            </w:r>
          </w:p>
        </w:tc>
        <w:tc>
          <w:tcPr>
            <w:tcW w:w="4911" w:type="dxa"/>
          </w:tcPr>
          <w:p w:rsidR="00C84F65" w:rsidRPr="00AC32C0" w:rsidRDefault="00C84F65" w:rsidP="00AC32C0">
            <w:pPr>
              <w:pStyle w:val="Normal1"/>
              <w:spacing w:line="360" w:lineRule="auto"/>
              <w:jc w:val="both"/>
              <w:rPr>
                <w:sz w:val="28"/>
                <w:szCs w:val="28"/>
              </w:rPr>
            </w:pPr>
            <w:r w:rsidRPr="00AC32C0">
              <w:rPr>
                <w:sz w:val="28"/>
                <w:szCs w:val="28"/>
              </w:rPr>
              <w:t xml:space="preserve">- Thực hiện nghiêm túc quy chế chuyên môn. </w:t>
            </w:r>
          </w:p>
        </w:tc>
        <w:tc>
          <w:tcPr>
            <w:tcW w:w="1329" w:type="dxa"/>
            <w:vAlign w:val="center"/>
          </w:tcPr>
          <w:p w:rsidR="00C84F65" w:rsidRPr="00AC32C0" w:rsidRDefault="00C84F65" w:rsidP="00AC32C0">
            <w:pPr>
              <w:spacing w:line="360" w:lineRule="auto"/>
              <w:jc w:val="center"/>
              <w:rPr>
                <w:sz w:val="28"/>
                <w:szCs w:val="28"/>
                <w:lang w:val="nl-NL"/>
              </w:rPr>
            </w:pPr>
            <w:r w:rsidRPr="00AC32C0">
              <w:rPr>
                <w:sz w:val="28"/>
                <w:szCs w:val="28"/>
                <w:lang w:val="pt-BR"/>
              </w:rPr>
              <w:t>Trong tháng</w:t>
            </w:r>
          </w:p>
        </w:tc>
        <w:tc>
          <w:tcPr>
            <w:tcW w:w="1395" w:type="dxa"/>
            <w:vAlign w:val="center"/>
          </w:tcPr>
          <w:p w:rsidR="00C84F65" w:rsidRPr="00AC32C0" w:rsidRDefault="00C84F65" w:rsidP="00AC32C0">
            <w:pPr>
              <w:spacing w:line="360" w:lineRule="auto"/>
              <w:jc w:val="center"/>
              <w:rPr>
                <w:sz w:val="28"/>
                <w:szCs w:val="28"/>
                <w:lang w:val="pt-BR"/>
              </w:rPr>
            </w:pPr>
            <w:r w:rsidRPr="00AC32C0">
              <w:rPr>
                <w:sz w:val="28"/>
                <w:szCs w:val="28"/>
                <w:lang w:val="pt-BR"/>
              </w:rPr>
              <w:t>TTCM, GV</w:t>
            </w:r>
          </w:p>
        </w:tc>
        <w:tc>
          <w:tcPr>
            <w:tcW w:w="6114" w:type="dxa"/>
          </w:tcPr>
          <w:p w:rsidR="00C84F65" w:rsidRPr="00AC32C0" w:rsidRDefault="00C84F65" w:rsidP="00AC32C0">
            <w:pPr>
              <w:spacing w:line="360" w:lineRule="auto"/>
              <w:jc w:val="both"/>
              <w:rPr>
                <w:sz w:val="28"/>
                <w:szCs w:val="28"/>
                <w:lang w:val="nl-NL"/>
              </w:rPr>
            </w:pPr>
            <w:r w:rsidRPr="00AC32C0">
              <w:rPr>
                <w:sz w:val="28"/>
                <w:szCs w:val="28"/>
                <w:lang w:val="nl-NL"/>
              </w:rPr>
              <w:t>- Giáo viên thực hiện tốt quy chế chuyên môn. Chất lượng các buổi sinh hoạt chuyên môn đảm bảo.</w:t>
            </w:r>
            <w:r w:rsidR="00094C22" w:rsidRPr="00AC32C0">
              <w:rPr>
                <w:sz w:val="28"/>
                <w:szCs w:val="28"/>
              </w:rPr>
              <w:t xml:space="preserve"> Sinh hoạt tổ nhóm chuyên môn theo hướng nghiên cứu bài học phù hợp tình hình và điều kiện thực tế.</w:t>
            </w:r>
          </w:p>
        </w:tc>
      </w:tr>
      <w:tr w:rsidR="00C84F65" w:rsidTr="00C84F65">
        <w:tc>
          <w:tcPr>
            <w:tcW w:w="883" w:type="dxa"/>
            <w:vAlign w:val="center"/>
          </w:tcPr>
          <w:p w:rsidR="00C84F65" w:rsidRPr="00E10E41" w:rsidRDefault="000230B9" w:rsidP="00E25B19">
            <w:pPr>
              <w:spacing w:line="336" w:lineRule="auto"/>
              <w:jc w:val="center"/>
              <w:rPr>
                <w:sz w:val="28"/>
                <w:szCs w:val="28"/>
              </w:rPr>
            </w:pPr>
            <w:r>
              <w:rPr>
                <w:sz w:val="28"/>
                <w:szCs w:val="28"/>
              </w:rPr>
              <w:t>4</w:t>
            </w:r>
          </w:p>
        </w:tc>
        <w:tc>
          <w:tcPr>
            <w:tcW w:w="4911" w:type="dxa"/>
          </w:tcPr>
          <w:p w:rsidR="00C84F65" w:rsidRPr="00AC32C0" w:rsidRDefault="00C84F65" w:rsidP="00AC32C0">
            <w:pPr>
              <w:pStyle w:val="Normal1"/>
              <w:spacing w:line="360" w:lineRule="auto"/>
              <w:jc w:val="both"/>
              <w:rPr>
                <w:sz w:val="28"/>
                <w:szCs w:val="28"/>
              </w:rPr>
            </w:pPr>
            <w:r w:rsidRPr="00AC32C0">
              <w:rPr>
                <w:sz w:val="28"/>
                <w:szCs w:val="28"/>
              </w:rPr>
              <w:t>- Tổ chức dạy chuyên đề môn Đạo đức lớp 5.</w:t>
            </w:r>
          </w:p>
        </w:tc>
        <w:tc>
          <w:tcPr>
            <w:tcW w:w="1329" w:type="dxa"/>
            <w:vAlign w:val="center"/>
          </w:tcPr>
          <w:p w:rsidR="00C84F65" w:rsidRPr="00AC32C0" w:rsidRDefault="00C84F65" w:rsidP="00AC32C0">
            <w:pPr>
              <w:pStyle w:val="Normal1"/>
              <w:spacing w:line="360" w:lineRule="auto"/>
              <w:jc w:val="center"/>
              <w:rPr>
                <w:sz w:val="28"/>
                <w:szCs w:val="28"/>
              </w:rPr>
            </w:pPr>
            <w:r w:rsidRPr="00AC32C0">
              <w:rPr>
                <w:sz w:val="28"/>
                <w:szCs w:val="28"/>
              </w:rPr>
              <w:t>Tuần 29</w:t>
            </w:r>
          </w:p>
        </w:tc>
        <w:tc>
          <w:tcPr>
            <w:tcW w:w="1395" w:type="dxa"/>
            <w:vAlign w:val="center"/>
          </w:tcPr>
          <w:p w:rsidR="00C84F65" w:rsidRPr="00AC32C0" w:rsidRDefault="00C84F65" w:rsidP="00AC32C0">
            <w:pPr>
              <w:pStyle w:val="Normal1"/>
              <w:spacing w:line="360" w:lineRule="auto"/>
              <w:jc w:val="center"/>
              <w:rPr>
                <w:sz w:val="28"/>
                <w:szCs w:val="28"/>
              </w:rPr>
            </w:pPr>
            <w:r w:rsidRPr="00AC32C0">
              <w:rPr>
                <w:sz w:val="28"/>
                <w:szCs w:val="28"/>
              </w:rPr>
              <w:t>Đ/c Nguyễn Nhung</w:t>
            </w:r>
          </w:p>
        </w:tc>
        <w:tc>
          <w:tcPr>
            <w:tcW w:w="6114" w:type="dxa"/>
          </w:tcPr>
          <w:p w:rsidR="00C84F65" w:rsidRPr="00AC32C0" w:rsidRDefault="00C84F65" w:rsidP="00AC32C0">
            <w:pPr>
              <w:spacing w:line="360" w:lineRule="auto"/>
              <w:jc w:val="both"/>
              <w:rPr>
                <w:sz w:val="28"/>
                <w:szCs w:val="28"/>
              </w:rPr>
            </w:pPr>
            <w:r w:rsidRPr="00AC32C0">
              <w:rPr>
                <w:sz w:val="28"/>
                <w:szCs w:val="28"/>
              </w:rPr>
              <w:t>- Thực hiện tốt chuyên đề cấp Quận môn Đạo đức</w:t>
            </w:r>
            <w:r w:rsidRPr="00AC32C0">
              <w:rPr>
                <w:i/>
                <w:sz w:val="28"/>
                <w:szCs w:val="28"/>
              </w:rPr>
              <w:t xml:space="preserve"> (điều chỉnh nội dung, chương trình giáo dục lớp 5 theo công văn 3799/BGD&amp;ĐT, thực hiện phương pháp dạy học dự án)</w:t>
            </w:r>
            <w:r w:rsidRPr="00AC32C0">
              <w:rPr>
                <w:sz w:val="28"/>
                <w:szCs w:val="28"/>
              </w:rPr>
              <w:t>. Tổng số 68 người dự.</w:t>
            </w:r>
          </w:p>
        </w:tc>
      </w:tr>
      <w:tr w:rsidR="00C84F65" w:rsidTr="00C84F65">
        <w:tc>
          <w:tcPr>
            <w:tcW w:w="883" w:type="dxa"/>
            <w:vAlign w:val="center"/>
          </w:tcPr>
          <w:p w:rsidR="00C84F65" w:rsidRPr="00E10E41" w:rsidRDefault="000230B9" w:rsidP="00E25B19">
            <w:pPr>
              <w:spacing w:line="336" w:lineRule="auto"/>
              <w:jc w:val="center"/>
              <w:rPr>
                <w:sz w:val="28"/>
                <w:szCs w:val="28"/>
              </w:rPr>
            </w:pPr>
            <w:r>
              <w:rPr>
                <w:sz w:val="28"/>
                <w:szCs w:val="28"/>
              </w:rPr>
              <w:t>5</w:t>
            </w:r>
          </w:p>
        </w:tc>
        <w:tc>
          <w:tcPr>
            <w:tcW w:w="4911" w:type="dxa"/>
          </w:tcPr>
          <w:p w:rsidR="00C84F65" w:rsidRPr="00AC32C0" w:rsidRDefault="00C84F65" w:rsidP="00AC32C0">
            <w:pPr>
              <w:pStyle w:val="Normal1"/>
              <w:spacing w:line="360" w:lineRule="auto"/>
              <w:jc w:val="both"/>
              <w:rPr>
                <w:i/>
                <w:sz w:val="28"/>
                <w:szCs w:val="28"/>
              </w:rPr>
            </w:pPr>
            <w:r w:rsidRPr="00AC32C0">
              <w:rPr>
                <w:sz w:val="28"/>
                <w:szCs w:val="28"/>
              </w:rPr>
              <w:t xml:space="preserve">- Dự chuyên đề cấp Quận </w:t>
            </w:r>
            <w:r w:rsidRPr="00AC32C0">
              <w:rPr>
                <w:i/>
                <w:sz w:val="28"/>
                <w:szCs w:val="28"/>
              </w:rPr>
              <w:t>(TH Ngọc Lâm thực hiện chuyên đề Toán 2, TH Ái Mộ A thực hiện chuyên đề Tiếng Việt lớp 5).</w:t>
            </w:r>
          </w:p>
        </w:tc>
        <w:tc>
          <w:tcPr>
            <w:tcW w:w="1329" w:type="dxa"/>
            <w:vAlign w:val="center"/>
          </w:tcPr>
          <w:p w:rsidR="00C84F65" w:rsidRPr="00AC32C0" w:rsidRDefault="00C84F65" w:rsidP="00AC32C0">
            <w:pPr>
              <w:spacing w:line="360" w:lineRule="auto"/>
              <w:jc w:val="center"/>
              <w:rPr>
                <w:sz w:val="28"/>
                <w:szCs w:val="28"/>
                <w:lang w:val="pt-BR"/>
              </w:rPr>
            </w:pPr>
            <w:r w:rsidRPr="00AC32C0">
              <w:rPr>
                <w:sz w:val="28"/>
                <w:szCs w:val="28"/>
                <w:lang w:val="pt-BR"/>
              </w:rPr>
              <w:t>Ngày 08/4, 15/4</w:t>
            </w:r>
          </w:p>
        </w:tc>
        <w:tc>
          <w:tcPr>
            <w:tcW w:w="1395" w:type="dxa"/>
            <w:vAlign w:val="center"/>
          </w:tcPr>
          <w:p w:rsidR="00C84F65" w:rsidRPr="00AC32C0" w:rsidRDefault="00C84F65" w:rsidP="00AC32C0">
            <w:pPr>
              <w:spacing w:line="360" w:lineRule="auto"/>
              <w:jc w:val="center"/>
              <w:rPr>
                <w:sz w:val="28"/>
                <w:szCs w:val="28"/>
              </w:rPr>
            </w:pPr>
            <w:r w:rsidRPr="00AC32C0">
              <w:rPr>
                <w:sz w:val="28"/>
                <w:szCs w:val="28"/>
              </w:rPr>
              <w:t>Đ/c HT, PHT, GV lớp 2, 5</w:t>
            </w:r>
          </w:p>
        </w:tc>
        <w:tc>
          <w:tcPr>
            <w:tcW w:w="6114" w:type="dxa"/>
          </w:tcPr>
          <w:p w:rsidR="00C84F65" w:rsidRPr="00AC32C0" w:rsidRDefault="00C84F65" w:rsidP="00AC32C0">
            <w:pPr>
              <w:spacing w:line="360" w:lineRule="auto"/>
              <w:jc w:val="both"/>
              <w:rPr>
                <w:sz w:val="28"/>
                <w:szCs w:val="28"/>
              </w:rPr>
            </w:pPr>
            <w:r w:rsidRPr="00AC32C0">
              <w:rPr>
                <w:sz w:val="28"/>
                <w:szCs w:val="28"/>
              </w:rPr>
              <w:t>- Dự các chuyên đề đầy đủ, đúng thành phần. Thực hiện lại chuyên đề cấp Quận tại trường.</w:t>
            </w:r>
          </w:p>
        </w:tc>
      </w:tr>
      <w:tr w:rsidR="00C84F65" w:rsidTr="00C84F65">
        <w:tc>
          <w:tcPr>
            <w:tcW w:w="883" w:type="dxa"/>
            <w:vAlign w:val="center"/>
          </w:tcPr>
          <w:p w:rsidR="00C84F65" w:rsidRPr="00E10E41" w:rsidRDefault="000230B9" w:rsidP="00E25B19">
            <w:pPr>
              <w:spacing w:line="336" w:lineRule="auto"/>
              <w:jc w:val="center"/>
              <w:rPr>
                <w:sz w:val="28"/>
                <w:szCs w:val="28"/>
              </w:rPr>
            </w:pPr>
            <w:r>
              <w:rPr>
                <w:sz w:val="28"/>
                <w:szCs w:val="28"/>
              </w:rPr>
              <w:t>6</w:t>
            </w:r>
          </w:p>
        </w:tc>
        <w:tc>
          <w:tcPr>
            <w:tcW w:w="4911" w:type="dxa"/>
          </w:tcPr>
          <w:p w:rsidR="00C84F65" w:rsidRPr="00AC32C0" w:rsidRDefault="00C84F65" w:rsidP="00AC32C0">
            <w:pPr>
              <w:pStyle w:val="Normal1"/>
              <w:spacing w:line="360" w:lineRule="auto"/>
              <w:jc w:val="both"/>
              <w:rPr>
                <w:sz w:val="28"/>
                <w:szCs w:val="28"/>
              </w:rPr>
            </w:pPr>
            <w:r w:rsidRPr="00AC32C0">
              <w:rPr>
                <w:sz w:val="28"/>
                <w:szCs w:val="28"/>
              </w:rPr>
              <w:t>- Hoàn thành dự và đánh giá giờ dạy của 100% GV toàn trường, 02 tiết/GV (tính từ đầu năm học);</w:t>
            </w:r>
          </w:p>
        </w:tc>
        <w:tc>
          <w:tcPr>
            <w:tcW w:w="1329" w:type="dxa"/>
            <w:vAlign w:val="center"/>
          </w:tcPr>
          <w:p w:rsidR="00C84F65" w:rsidRPr="00AC32C0" w:rsidRDefault="00C84F65" w:rsidP="00AC32C0">
            <w:pPr>
              <w:spacing w:line="360" w:lineRule="auto"/>
              <w:jc w:val="center"/>
              <w:rPr>
                <w:sz w:val="28"/>
                <w:szCs w:val="28"/>
                <w:lang w:val="pt-BR"/>
              </w:rPr>
            </w:pPr>
            <w:r w:rsidRPr="00AC32C0">
              <w:rPr>
                <w:sz w:val="28"/>
                <w:szCs w:val="28"/>
                <w:lang w:val="pt-BR"/>
              </w:rPr>
              <w:t>Trong tháng</w:t>
            </w:r>
          </w:p>
        </w:tc>
        <w:tc>
          <w:tcPr>
            <w:tcW w:w="1395" w:type="dxa"/>
            <w:vAlign w:val="center"/>
          </w:tcPr>
          <w:p w:rsidR="00C84F65" w:rsidRPr="00AC32C0" w:rsidRDefault="00C84F65" w:rsidP="00AC32C0">
            <w:pPr>
              <w:spacing w:line="360" w:lineRule="auto"/>
              <w:jc w:val="center"/>
              <w:rPr>
                <w:sz w:val="28"/>
                <w:szCs w:val="28"/>
              </w:rPr>
            </w:pPr>
            <w:r w:rsidRPr="00AC32C0">
              <w:rPr>
                <w:sz w:val="28"/>
                <w:szCs w:val="28"/>
              </w:rPr>
              <w:t>BGH</w:t>
            </w:r>
          </w:p>
        </w:tc>
        <w:tc>
          <w:tcPr>
            <w:tcW w:w="6114" w:type="dxa"/>
          </w:tcPr>
          <w:p w:rsidR="00C84F65" w:rsidRPr="00AC32C0" w:rsidRDefault="00C84F65" w:rsidP="00AC32C0">
            <w:pPr>
              <w:spacing w:line="360" w:lineRule="auto"/>
              <w:jc w:val="both"/>
              <w:rPr>
                <w:sz w:val="28"/>
                <w:szCs w:val="28"/>
              </w:rPr>
            </w:pPr>
            <w:r w:rsidRPr="00AC32C0">
              <w:rPr>
                <w:sz w:val="28"/>
                <w:szCs w:val="28"/>
                <w:lang w:val="nl-NL"/>
              </w:rPr>
              <w:t>- Ban giám hiệu dự giờ theo đúng kế hoạch đề ra đảm bảo dự và đánh giá 100% giáo viên, mỗi giáo viên ít nhất 2 tiết/năm.</w:t>
            </w:r>
          </w:p>
        </w:tc>
      </w:tr>
      <w:tr w:rsidR="00C84F65" w:rsidTr="00C84F65">
        <w:tc>
          <w:tcPr>
            <w:tcW w:w="883" w:type="dxa"/>
            <w:vAlign w:val="center"/>
          </w:tcPr>
          <w:p w:rsidR="00C84F65" w:rsidRPr="00E10E41" w:rsidRDefault="000230B9" w:rsidP="00E25B19">
            <w:pPr>
              <w:spacing w:line="336" w:lineRule="auto"/>
              <w:jc w:val="center"/>
              <w:rPr>
                <w:sz w:val="28"/>
                <w:szCs w:val="28"/>
              </w:rPr>
            </w:pPr>
            <w:r>
              <w:rPr>
                <w:sz w:val="28"/>
                <w:szCs w:val="28"/>
              </w:rPr>
              <w:t>7</w:t>
            </w:r>
          </w:p>
        </w:tc>
        <w:tc>
          <w:tcPr>
            <w:tcW w:w="4911" w:type="dxa"/>
          </w:tcPr>
          <w:p w:rsidR="00C84F65" w:rsidRPr="00AC32C0" w:rsidRDefault="00C84F65" w:rsidP="00AC32C0">
            <w:pPr>
              <w:pStyle w:val="Normal1"/>
              <w:spacing w:line="360" w:lineRule="auto"/>
              <w:jc w:val="both"/>
              <w:rPr>
                <w:sz w:val="28"/>
                <w:szCs w:val="28"/>
              </w:rPr>
            </w:pPr>
            <w:r w:rsidRPr="00AC32C0">
              <w:rPr>
                <w:sz w:val="28"/>
                <w:szCs w:val="28"/>
              </w:rPr>
              <w:t>- Hoàn thành viết SKKN, Thành lập ban giám khảo chấm SKKN cấp trường, chấm SKKN năm học 2020-2021.</w:t>
            </w:r>
          </w:p>
        </w:tc>
        <w:tc>
          <w:tcPr>
            <w:tcW w:w="1329" w:type="dxa"/>
            <w:vAlign w:val="center"/>
          </w:tcPr>
          <w:p w:rsidR="00C84F65" w:rsidRPr="00AC32C0" w:rsidRDefault="00C84F65" w:rsidP="00AC32C0">
            <w:pPr>
              <w:spacing w:line="360" w:lineRule="auto"/>
              <w:jc w:val="center"/>
              <w:rPr>
                <w:sz w:val="28"/>
                <w:szCs w:val="28"/>
                <w:lang w:val="pt-BR"/>
              </w:rPr>
            </w:pPr>
            <w:r w:rsidRPr="00AC32C0">
              <w:rPr>
                <w:sz w:val="28"/>
                <w:szCs w:val="28"/>
                <w:lang w:val="pt-BR"/>
              </w:rPr>
              <w:t>Ngày 15/4</w:t>
            </w:r>
          </w:p>
        </w:tc>
        <w:tc>
          <w:tcPr>
            <w:tcW w:w="1395" w:type="dxa"/>
            <w:vAlign w:val="center"/>
          </w:tcPr>
          <w:p w:rsidR="00C84F65" w:rsidRPr="00AC32C0" w:rsidRDefault="00C84F65" w:rsidP="00AC32C0">
            <w:pPr>
              <w:spacing w:line="360" w:lineRule="auto"/>
              <w:jc w:val="center"/>
              <w:rPr>
                <w:sz w:val="28"/>
                <w:szCs w:val="28"/>
              </w:rPr>
            </w:pPr>
            <w:r w:rsidRPr="00AC32C0">
              <w:rPr>
                <w:sz w:val="28"/>
                <w:szCs w:val="28"/>
              </w:rPr>
              <w:t>Hội đồng khoa học</w:t>
            </w:r>
          </w:p>
        </w:tc>
        <w:tc>
          <w:tcPr>
            <w:tcW w:w="6114" w:type="dxa"/>
          </w:tcPr>
          <w:p w:rsidR="00C84F65" w:rsidRPr="00AC32C0" w:rsidRDefault="00C84F65" w:rsidP="00AC32C0">
            <w:pPr>
              <w:spacing w:line="360" w:lineRule="auto"/>
              <w:jc w:val="both"/>
              <w:rPr>
                <w:sz w:val="28"/>
                <w:szCs w:val="28"/>
              </w:rPr>
            </w:pPr>
            <w:r w:rsidRPr="00AC32C0">
              <w:rPr>
                <w:sz w:val="28"/>
                <w:szCs w:val="28"/>
              </w:rPr>
              <w:t xml:space="preserve">- Thành lập Hội đồng khoa học, tổ chức chấm Sáng kiến kinh nghiệm năm học 2021 - 2022. Kết quả: </w:t>
            </w:r>
            <w:r w:rsidR="002707E6">
              <w:rPr>
                <w:color w:val="FF0000"/>
                <w:sz w:val="28"/>
                <w:szCs w:val="28"/>
              </w:rPr>
              <w:t>11</w:t>
            </w:r>
            <w:r w:rsidRPr="00AC32C0">
              <w:rPr>
                <w:color w:val="FF0000"/>
                <w:sz w:val="28"/>
                <w:szCs w:val="28"/>
              </w:rPr>
              <w:t xml:space="preserve"> SKKN loại A, 6 SKKN loại B.</w:t>
            </w:r>
          </w:p>
        </w:tc>
      </w:tr>
      <w:tr w:rsidR="00C84F65" w:rsidTr="00C84F65">
        <w:tc>
          <w:tcPr>
            <w:tcW w:w="883" w:type="dxa"/>
            <w:vAlign w:val="center"/>
          </w:tcPr>
          <w:p w:rsidR="00C84F65" w:rsidRPr="00E10E41" w:rsidRDefault="000230B9" w:rsidP="00E25B19">
            <w:pPr>
              <w:spacing w:line="336" w:lineRule="auto"/>
              <w:jc w:val="center"/>
              <w:rPr>
                <w:sz w:val="28"/>
                <w:szCs w:val="28"/>
              </w:rPr>
            </w:pPr>
            <w:r>
              <w:rPr>
                <w:sz w:val="28"/>
                <w:szCs w:val="28"/>
              </w:rPr>
              <w:t>8</w:t>
            </w:r>
          </w:p>
        </w:tc>
        <w:tc>
          <w:tcPr>
            <w:tcW w:w="4911" w:type="dxa"/>
          </w:tcPr>
          <w:p w:rsidR="00C84F65" w:rsidRPr="00AC32C0" w:rsidRDefault="00C84F65" w:rsidP="00AC32C0">
            <w:pPr>
              <w:pStyle w:val="Normal1"/>
              <w:spacing w:line="360" w:lineRule="auto"/>
              <w:jc w:val="both"/>
              <w:rPr>
                <w:sz w:val="28"/>
                <w:szCs w:val="28"/>
              </w:rPr>
            </w:pPr>
            <w:r w:rsidRPr="00AC32C0">
              <w:rPr>
                <w:sz w:val="28"/>
                <w:szCs w:val="28"/>
              </w:rPr>
              <w:t>- Nộp SKKN loại A về PGD:</w:t>
            </w:r>
          </w:p>
        </w:tc>
        <w:tc>
          <w:tcPr>
            <w:tcW w:w="1329" w:type="dxa"/>
            <w:vAlign w:val="center"/>
          </w:tcPr>
          <w:p w:rsidR="00C84F65" w:rsidRPr="00AC32C0" w:rsidRDefault="00C84F65" w:rsidP="00AC32C0">
            <w:pPr>
              <w:spacing w:line="360" w:lineRule="auto"/>
              <w:jc w:val="center"/>
              <w:rPr>
                <w:sz w:val="28"/>
                <w:szCs w:val="28"/>
                <w:lang w:val="pt-BR"/>
              </w:rPr>
            </w:pPr>
            <w:r w:rsidRPr="00AC32C0">
              <w:rPr>
                <w:sz w:val="28"/>
                <w:szCs w:val="28"/>
                <w:lang w:val="pt-BR"/>
              </w:rPr>
              <w:t>Ngày 20/4</w:t>
            </w:r>
          </w:p>
        </w:tc>
        <w:tc>
          <w:tcPr>
            <w:tcW w:w="1395" w:type="dxa"/>
            <w:vAlign w:val="center"/>
          </w:tcPr>
          <w:p w:rsidR="00C84F65" w:rsidRPr="00AC32C0" w:rsidRDefault="00C84F65" w:rsidP="00AC32C0">
            <w:pPr>
              <w:spacing w:line="360" w:lineRule="auto"/>
              <w:jc w:val="center"/>
              <w:rPr>
                <w:sz w:val="28"/>
                <w:szCs w:val="28"/>
              </w:rPr>
            </w:pPr>
            <w:r w:rsidRPr="00AC32C0">
              <w:rPr>
                <w:sz w:val="28"/>
                <w:szCs w:val="28"/>
              </w:rPr>
              <w:t>VP</w:t>
            </w:r>
          </w:p>
        </w:tc>
        <w:tc>
          <w:tcPr>
            <w:tcW w:w="6114" w:type="dxa"/>
          </w:tcPr>
          <w:p w:rsidR="00C84F65" w:rsidRPr="00AC32C0" w:rsidRDefault="00C84F65" w:rsidP="00AC32C0">
            <w:pPr>
              <w:spacing w:line="360" w:lineRule="auto"/>
              <w:jc w:val="both"/>
              <w:rPr>
                <w:sz w:val="28"/>
                <w:szCs w:val="28"/>
              </w:rPr>
            </w:pPr>
            <w:r w:rsidRPr="00AC32C0">
              <w:rPr>
                <w:sz w:val="28"/>
                <w:szCs w:val="28"/>
                <w:lang w:val="nl-NL"/>
              </w:rPr>
              <w:t>- Văn phòng nộp Sáng kiến kinh nghiệm loại A cấp trường về Phòng GD&amp;ĐT đúng thời gian quy định.</w:t>
            </w:r>
          </w:p>
        </w:tc>
      </w:tr>
      <w:tr w:rsidR="00C84F65" w:rsidTr="00C84F65">
        <w:tc>
          <w:tcPr>
            <w:tcW w:w="883" w:type="dxa"/>
            <w:vAlign w:val="center"/>
          </w:tcPr>
          <w:p w:rsidR="00C84F65" w:rsidRPr="00E10E41" w:rsidRDefault="000230B9" w:rsidP="00E25B19">
            <w:pPr>
              <w:spacing w:line="336" w:lineRule="auto"/>
              <w:jc w:val="center"/>
              <w:rPr>
                <w:sz w:val="28"/>
                <w:szCs w:val="28"/>
              </w:rPr>
            </w:pPr>
            <w:r>
              <w:rPr>
                <w:sz w:val="28"/>
                <w:szCs w:val="28"/>
              </w:rPr>
              <w:lastRenderedPageBreak/>
              <w:t>9</w:t>
            </w:r>
          </w:p>
        </w:tc>
        <w:tc>
          <w:tcPr>
            <w:tcW w:w="4911" w:type="dxa"/>
          </w:tcPr>
          <w:p w:rsidR="00C84F65" w:rsidRPr="00AC32C0" w:rsidRDefault="00C84F65" w:rsidP="00AC32C0">
            <w:pPr>
              <w:pStyle w:val="Normal1"/>
              <w:spacing w:line="360" w:lineRule="auto"/>
              <w:jc w:val="both"/>
              <w:rPr>
                <w:sz w:val="28"/>
                <w:szCs w:val="28"/>
              </w:rPr>
            </w:pPr>
            <w:r w:rsidRPr="00AC32C0">
              <w:rPr>
                <w:b/>
                <w:i/>
                <w:sz w:val="28"/>
                <w:szCs w:val="28"/>
              </w:rPr>
              <w:t xml:space="preserve"> </w:t>
            </w:r>
            <w:r w:rsidRPr="00AC32C0">
              <w:rPr>
                <w:sz w:val="28"/>
                <w:szCs w:val="28"/>
              </w:rPr>
              <w:t>- Ra đề kiểm tra định kì cuối năm học</w:t>
            </w:r>
            <w:r w:rsidR="00094C22" w:rsidRPr="00AC32C0">
              <w:rPr>
                <w:sz w:val="28"/>
                <w:szCs w:val="28"/>
              </w:rPr>
              <w:t>.</w:t>
            </w:r>
            <w:r w:rsidRPr="00AC32C0">
              <w:rPr>
                <w:sz w:val="28"/>
                <w:szCs w:val="28"/>
              </w:rPr>
              <w:t xml:space="preserve"> </w:t>
            </w:r>
          </w:p>
        </w:tc>
        <w:tc>
          <w:tcPr>
            <w:tcW w:w="1329" w:type="dxa"/>
            <w:vAlign w:val="center"/>
          </w:tcPr>
          <w:p w:rsidR="00C84F65" w:rsidRPr="00AC32C0" w:rsidRDefault="00C84F65" w:rsidP="00AC32C0">
            <w:pPr>
              <w:spacing w:line="360" w:lineRule="auto"/>
              <w:jc w:val="center"/>
              <w:rPr>
                <w:sz w:val="28"/>
                <w:szCs w:val="28"/>
                <w:lang w:val="nl-NL"/>
              </w:rPr>
            </w:pPr>
            <w:r w:rsidRPr="00AC32C0">
              <w:rPr>
                <w:sz w:val="28"/>
                <w:szCs w:val="28"/>
                <w:lang w:val="nl-NL"/>
              </w:rPr>
              <w:t>Trước ngày 29/4</w:t>
            </w:r>
          </w:p>
        </w:tc>
        <w:tc>
          <w:tcPr>
            <w:tcW w:w="1395" w:type="dxa"/>
            <w:vAlign w:val="center"/>
          </w:tcPr>
          <w:p w:rsidR="00C84F65" w:rsidRPr="00AC32C0" w:rsidRDefault="00C84F65" w:rsidP="00AC32C0">
            <w:pPr>
              <w:spacing w:line="360" w:lineRule="auto"/>
              <w:jc w:val="center"/>
              <w:rPr>
                <w:sz w:val="28"/>
                <w:szCs w:val="28"/>
                <w:lang w:val="nl-NL"/>
              </w:rPr>
            </w:pPr>
            <w:r w:rsidRPr="00AC32C0">
              <w:rPr>
                <w:sz w:val="28"/>
                <w:szCs w:val="28"/>
                <w:lang w:val="nl-NL"/>
              </w:rPr>
              <w:t>GV, TTCM, BGH</w:t>
            </w:r>
          </w:p>
        </w:tc>
        <w:tc>
          <w:tcPr>
            <w:tcW w:w="6114" w:type="dxa"/>
          </w:tcPr>
          <w:p w:rsidR="00C84F65" w:rsidRPr="00AC32C0" w:rsidRDefault="00C84F65" w:rsidP="00AC32C0">
            <w:pPr>
              <w:spacing w:line="360" w:lineRule="auto"/>
              <w:jc w:val="both"/>
              <w:rPr>
                <w:sz w:val="28"/>
                <w:szCs w:val="28"/>
                <w:lang w:val="nl-NL"/>
              </w:rPr>
            </w:pPr>
            <w:r w:rsidRPr="00AC32C0">
              <w:rPr>
                <w:sz w:val="28"/>
                <w:szCs w:val="28"/>
                <w:lang w:val="nl-NL"/>
              </w:rPr>
              <w:t xml:space="preserve">- Đề kiểm tra: </w:t>
            </w:r>
          </w:p>
          <w:p w:rsidR="00C84F65" w:rsidRPr="00AC32C0" w:rsidRDefault="00C84F65" w:rsidP="00AC32C0">
            <w:pPr>
              <w:spacing w:line="360" w:lineRule="auto"/>
              <w:jc w:val="both"/>
              <w:rPr>
                <w:sz w:val="28"/>
                <w:szCs w:val="28"/>
              </w:rPr>
            </w:pPr>
            <w:r w:rsidRPr="00AC32C0">
              <w:rPr>
                <w:sz w:val="28"/>
                <w:szCs w:val="28"/>
                <w:lang w:val="nl-NL"/>
              </w:rPr>
              <w:t>+</w:t>
            </w:r>
            <w:r w:rsidRPr="00AC32C0">
              <w:rPr>
                <w:sz w:val="28"/>
                <w:szCs w:val="28"/>
              </w:rPr>
              <w:t xml:space="preserve"> Đối với lớp 3,4,5 theo hướng dẫn tại điều 10 </w:t>
            </w:r>
            <w:r w:rsidRPr="00AC32C0">
              <w:rPr>
                <w:sz w:val="28"/>
                <w:szCs w:val="28"/>
                <w:lang w:val="nl-NL"/>
              </w:rPr>
              <w:t xml:space="preserve"> văn bản hợp nhất số 03/VBHN-BGDĐT ngày 28  tháng 9 năm 2017 của Bộ GD&amp;ĐT.</w:t>
            </w:r>
            <w:r w:rsidRPr="00AC32C0">
              <w:rPr>
                <w:sz w:val="28"/>
                <w:szCs w:val="28"/>
                <w:lang w:val="pt-BR"/>
              </w:rPr>
              <w:t xml:space="preserve"> </w:t>
            </w:r>
            <w:r w:rsidRPr="00AC32C0">
              <w:rPr>
                <w:sz w:val="28"/>
                <w:szCs w:val="28"/>
                <w:lang w:val="vi-VN"/>
              </w:rPr>
              <w:t xml:space="preserve">Đề kiểm tra định kì phù hợp chuẩn kiến thức, kĩ năng và định hướng phát triển năng lực, gồm các câu hỏi, bài tập được thiết kế theo </w:t>
            </w:r>
            <w:r w:rsidRPr="00AC32C0">
              <w:rPr>
                <w:sz w:val="28"/>
                <w:szCs w:val="28"/>
              </w:rPr>
              <w:t xml:space="preserve">4 </w:t>
            </w:r>
            <w:r w:rsidRPr="00AC32C0">
              <w:rPr>
                <w:sz w:val="28"/>
                <w:szCs w:val="28"/>
                <w:lang w:val="vi-VN"/>
              </w:rPr>
              <w:t>mức:</w:t>
            </w:r>
          </w:p>
          <w:p w:rsidR="00C84F65" w:rsidRPr="00AC32C0" w:rsidRDefault="00C84F65" w:rsidP="00AC32C0">
            <w:pPr>
              <w:spacing w:line="360" w:lineRule="auto"/>
              <w:jc w:val="both"/>
              <w:rPr>
                <w:sz w:val="28"/>
                <w:szCs w:val="28"/>
              </w:rPr>
            </w:pPr>
            <w:r w:rsidRPr="00AC32C0">
              <w:rPr>
                <w:sz w:val="28"/>
                <w:szCs w:val="28"/>
                <w:lang w:val="nl-NL"/>
              </w:rPr>
              <w:t>+</w:t>
            </w:r>
            <w:r w:rsidRPr="00AC32C0">
              <w:rPr>
                <w:sz w:val="28"/>
                <w:szCs w:val="28"/>
              </w:rPr>
              <w:t xml:space="preserve"> Đối với lớp 1,2 theo hướng dẫn tại điều 7 - Thông tư số 27/2020/TT-BGDĐT ngày 04/9/2020</w:t>
            </w:r>
          </w:p>
        </w:tc>
      </w:tr>
      <w:tr w:rsidR="00C84F65" w:rsidTr="00C84F65">
        <w:tc>
          <w:tcPr>
            <w:tcW w:w="883" w:type="dxa"/>
            <w:vAlign w:val="center"/>
          </w:tcPr>
          <w:p w:rsidR="00C84F65" w:rsidRPr="00E10E41" w:rsidRDefault="000230B9" w:rsidP="00E25B19">
            <w:pPr>
              <w:spacing w:line="336" w:lineRule="auto"/>
              <w:jc w:val="center"/>
              <w:rPr>
                <w:sz w:val="28"/>
                <w:szCs w:val="28"/>
              </w:rPr>
            </w:pPr>
            <w:r>
              <w:rPr>
                <w:sz w:val="28"/>
                <w:szCs w:val="28"/>
              </w:rPr>
              <w:t>10</w:t>
            </w:r>
          </w:p>
        </w:tc>
        <w:tc>
          <w:tcPr>
            <w:tcW w:w="4911" w:type="dxa"/>
          </w:tcPr>
          <w:p w:rsidR="00C84F65" w:rsidRPr="00AC32C0" w:rsidRDefault="00C84F65" w:rsidP="00AC32C0">
            <w:pPr>
              <w:pStyle w:val="Normal1"/>
              <w:spacing w:line="360" w:lineRule="auto"/>
              <w:jc w:val="both"/>
              <w:rPr>
                <w:sz w:val="28"/>
                <w:szCs w:val="28"/>
              </w:rPr>
            </w:pPr>
            <w:r w:rsidRPr="00AC32C0">
              <w:rPr>
                <w:sz w:val="28"/>
                <w:szCs w:val="28"/>
              </w:rPr>
              <w:t>- Tổ chuyên môn hướng dẫn học sinh ôn tập và kiểm tra cuối năm. 100% giáo viên nghiên cứu kĩ các văn bản trên trước khi đánh giá, khen thưởng học sinh (nhất là những giáo viên mới).</w:t>
            </w:r>
          </w:p>
        </w:tc>
        <w:tc>
          <w:tcPr>
            <w:tcW w:w="1329" w:type="dxa"/>
            <w:vAlign w:val="center"/>
          </w:tcPr>
          <w:p w:rsidR="00C84F65" w:rsidRPr="00AC32C0" w:rsidRDefault="00C84F65" w:rsidP="00AC32C0">
            <w:pPr>
              <w:spacing w:line="360" w:lineRule="auto"/>
              <w:jc w:val="center"/>
              <w:rPr>
                <w:sz w:val="28"/>
                <w:szCs w:val="28"/>
                <w:lang w:val="nl-NL"/>
              </w:rPr>
            </w:pPr>
            <w:r w:rsidRPr="00AC32C0">
              <w:rPr>
                <w:sz w:val="28"/>
                <w:szCs w:val="28"/>
                <w:lang w:val="nl-NL"/>
              </w:rPr>
              <w:t>Trong tháng</w:t>
            </w:r>
          </w:p>
        </w:tc>
        <w:tc>
          <w:tcPr>
            <w:tcW w:w="1395" w:type="dxa"/>
            <w:vAlign w:val="center"/>
          </w:tcPr>
          <w:p w:rsidR="00C84F65" w:rsidRPr="00AC32C0" w:rsidRDefault="00C84F65" w:rsidP="00AC32C0">
            <w:pPr>
              <w:spacing w:line="360" w:lineRule="auto"/>
              <w:jc w:val="center"/>
              <w:rPr>
                <w:sz w:val="28"/>
                <w:szCs w:val="28"/>
                <w:lang w:val="nl-NL"/>
              </w:rPr>
            </w:pPr>
            <w:r w:rsidRPr="00AC32C0">
              <w:rPr>
                <w:sz w:val="28"/>
                <w:szCs w:val="28"/>
                <w:lang w:val="nl-NL"/>
              </w:rPr>
              <w:t>GV, TTCM</w:t>
            </w:r>
          </w:p>
        </w:tc>
        <w:tc>
          <w:tcPr>
            <w:tcW w:w="6114" w:type="dxa"/>
          </w:tcPr>
          <w:p w:rsidR="00C84F65" w:rsidRPr="00AC32C0" w:rsidRDefault="00C84F65" w:rsidP="00AC32C0">
            <w:pPr>
              <w:spacing w:line="360" w:lineRule="auto"/>
              <w:jc w:val="both"/>
              <w:rPr>
                <w:sz w:val="28"/>
                <w:szCs w:val="28"/>
                <w:lang w:val="nl-NL"/>
              </w:rPr>
            </w:pPr>
            <w:r w:rsidRPr="00AC32C0">
              <w:rPr>
                <w:sz w:val="28"/>
                <w:szCs w:val="28"/>
                <w:lang w:val="nl-NL"/>
              </w:rPr>
              <w:t xml:space="preserve">- Xây dựng đề cương, tổ chức ôn tập kiến thức sát với nội dung chương trình học. </w:t>
            </w:r>
            <w:r w:rsidRPr="00AC32C0">
              <w:rPr>
                <w:sz w:val="28"/>
                <w:szCs w:val="28"/>
              </w:rPr>
              <w:t>100% giáo viên nghiên cứu kĩ các văn bản trên trước khi đánh giá, khen thưởng học sinh.</w:t>
            </w:r>
          </w:p>
        </w:tc>
      </w:tr>
      <w:tr w:rsidR="00C84F65" w:rsidTr="00C84F65">
        <w:tc>
          <w:tcPr>
            <w:tcW w:w="883" w:type="dxa"/>
            <w:vAlign w:val="center"/>
          </w:tcPr>
          <w:p w:rsidR="00C84F65" w:rsidRPr="00E10E41" w:rsidRDefault="000230B9" w:rsidP="00E25B19">
            <w:pPr>
              <w:spacing w:line="336" w:lineRule="auto"/>
              <w:jc w:val="center"/>
              <w:rPr>
                <w:sz w:val="28"/>
                <w:szCs w:val="28"/>
              </w:rPr>
            </w:pPr>
            <w:r>
              <w:rPr>
                <w:sz w:val="28"/>
                <w:szCs w:val="28"/>
              </w:rPr>
              <w:t>11</w:t>
            </w:r>
          </w:p>
        </w:tc>
        <w:tc>
          <w:tcPr>
            <w:tcW w:w="4911" w:type="dxa"/>
          </w:tcPr>
          <w:p w:rsidR="00C84F65" w:rsidRPr="00AC32C0" w:rsidRDefault="00C84F65" w:rsidP="00AC32C0">
            <w:pPr>
              <w:pStyle w:val="Normal1"/>
              <w:spacing w:line="360" w:lineRule="auto"/>
              <w:jc w:val="both"/>
              <w:rPr>
                <w:sz w:val="28"/>
                <w:szCs w:val="28"/>
              </w:rPr>
            </w:pPr>
            <w:r w:rsidRPr="00AC32C0">
              <w:rPr>
                <w:sz w:val="28"/>
                <w:szCs w:val="28"/>
              </w:rPr>
              <w:t>-  Báo lịch kiểm tra cuối năm về Phòng GD&amp;ĐT(qua email)</w:t>
            </w:r>
          </w:p>
        </w:tc>
        <w:tc>
          <w:tcPr>
            <w:tcW w:w="1329" w:type="dxa"/>
            <w:vAlign w:val="center"/>
          </w:tcPr>
          <w:p w:rsidR="00C84F65" w:rsidRPr="00AC32C0" w:rsidRDefault="00C84F65" w:rsidP="00AC32C0">
            <w:pPr>
              <w:pStyle w:val="Normal1"/>
              <w:spacing w:line="360" w:lineRule="auto"/>
              <w:jc w:val="center"/>
              <w:rPr>
                <w:sz w:val="28"/>
                <w:szCs w:val="28"/>
              </w:rPr>
            </w:pPr>
            <w:r w:rsidRPr="00AC32C0">
              <w:rPr>
                <w:sz w:val="28"/>
                <w:szCs w:val="28"/>
              </w:rPr>
              <w:t>Ngày 28/4</w:t>
            </w:r>
          </w:p>
        </w:tc>
        <w:tc>
          <w:tcPr>
            <w:tcW w:w="1395" w:type="dxa"/>
            <w:vAlign w:val="center"/>
          </w:tcPr>
          <w:p w:rsidR="00C84F65" w:rsidRPr="00AC32C0" w:rsidRDefault="00C84F65" w:rsidP="00AC32C0">
            <w:pPr>
              <w:pStyle w:val="Normal1"/>
              <w:spacing w:line="360" w:lineRule="auto"/>
              <w:jc w:val="center"/>
              <w:rPr>
                <w:sz w:val="28"/>
                <w:szCs w:val="28"/>
              </w:rPr>
            </w:pPr>
            <w:r w:rsidRPr="00AC32C0">
              <w:rPr>
                <w:sz w:val="28"/>
                <w:szCs w:val="28"/>
              </w:rPr>
              <w:t>PHT</w:t>
            </w:r>
          </w:p>
        </w:tc>
        <w:tc>
          <w:tcPr>
            <w:tcW w:w="6114" w:type="dxa"/>
          </w:tcPr>
          <w:p w:rsidR="00C84F65" w:rsidRPr="00AC32C0" w:rsidRDefault="00A02423" w:rsidP="00AC32C0">
            <w:pPr>
              <w:spacing w:line="360" w:lineRule="auto"/>
              <w:jc w:val="both"/>
              <w:rPr>
                <w:sz w:val="28"/>
                <w:szCs w:val="28"/>
                <w:lang w:val="nl-NL"/>
              </w:rPr>
            </w:pPr>
            <w:r w:rsidRPr="00AC32C0">
              <w:rPr>
                <w:sz w:val="28"/>
                <w:szCs w:val="28"/>
                <w:lang w:val="nl-NL"/>
              </w:rPr>
              <w:t>- Nộp báo cáo lịch kiểm tra cuối năm về Phòng GD&amp;ĐT đúng thời gian quy định.</w:t>
            </w:r>
          </w:p>
        </w:tc>
      </w:tr>
      <w:tr w:rsidR="00FD37F4" w:rsidTr="00C84F65">
        <w:tc>
          <w:tcPr>
            <w:tcW w:w="883" w:type="dxa"/>
            <w:vAlign w:val="center"/>
          </w:tcPr>
          <w:p w:rsidR="00FD37F4" w:rsidRPr="00E10E41" w:rsidRDefault="000230B9" w:rsidP="00E25B19">
            <w:pPr>
              <w:spacing w:line="336" w:lineRule="auto"/>
              <w:jc w:val="center"/>
              <w:rPr>
                <w:sz w:val="28"/>
                <w:szCs w:val="28"/>
              </w:rPr>
            </w:pPr>
            <w:r>
              <w:rPr>
                <w:sz w:val="28"/>
                <w:szCs w:val="28"/>
              </w:rPr>
              <w:t>12</w:t>
            </w:r>
          </w:p>
        </w:tc>
        <w:tc>
          <w:tcPr>
            <w:tcW w:w="4911" w:type="dxa"/>
            <w:vAlign w:val="center"/>
          </w:tcPr>
          <w:p w:rsidR="00FD37F4" w:rsidRPr="00AC32C0" w:rsidRDefault="00FD37F4" w:rsidP="00AC32C0">
            <w:pPr>
              <w:pStyle w:val="Normal1"/>
              <w:spacing w:line="360" w:lineRule="auto"/>
              <w:jc w:val="both"/>
              <w:rPr>
                <w:sz w:val="28"/>
                <w:szCs w:val="28"/>
              </w:rPr>
            </w:pPr>
            <w:r w:rsidRPr="00AC32C0">
              <w:rPr>
                <w:sz w:val="28"/>
                <w:szCs w:val="28"/>
              </w:rPr>
              <w:t xml:space="preserve"> - Tổ </w:t>
            </w:r>
            <w:r w:rsidR="00094C22" w:rsidRPr="00AC32C0">
              <w:rPr>
                <w:sz w:val="28"/>
                <w:szCs w:val="28"/>
              </w:rPr>
              <w:t>chức kiểm tra cuối năm học Toán</w:t>
            </w:r>
            <w:r w:rsidRPr="00AC32C0">
              <w:rPr>
                <w:sz w:val="28"/>
                <w:szCs w:val="28"/>
              </w:rPr>
              <w:t>, Tiếng Việt</w:t>
            </w:r>
          </w:p>
        </w:tc>
        <w:tc>
          <w:tcPr>
            <w:tcW w:w="1329" w:type="dxa"/>
            <w:vAlign w:val="center"/>
          </w:tcPr>
          <w:p w:rsidR="00FD37F4" w:rsidRPr="00AC32C0" w:rsidRDefault="00FD37F4" w:rsidP="00AC32C0">
            <w:pPr>
              <w:pStyle w:val="Normal1"/>
              <w:spacing w:line="360" w:lineRule="auto"/>
              <w:jc w:val="center"/>
              <w:rPr>
                <w:sz w:val="28"/>
                <w:szCs w:val="28"/>
              </w:rPr>
            </w:pPr>
            <w:r w:rsidRPr="00AC32C0">
              <w:rPr>
                <w:sz w:val="28"/>
                <w:szCs w:val="28"/>
              </w:rPr>
              <w:t>Tuần 33</w:t>
            </w:r>
          </w:p>
        </w:tc>
        <w:tc>
          <w:tcPr>
            <w:tcW w:w="1395" w:type="dxa"/>
            <w:vAlign w:val="center"/>
          </w:tcPr>
          <w:p w:rsidR="00FD37F4" w:rsidRPr="00AC32C0" w:rsidRDefault="00FD37F4" w:rsidP="00AC32C0">
            <w:pPr>
              <w:spacing w:line="360" w:lineRule="auto"/>
              <w:jc w:val="center"/>
              <w:rPr>
                <w:sz w:val="28"/>
                <w:szCs w:val="28"/>
                <w:lang w:val="nl-NL"/>
              </w:rPr>
            </w:pPr>
            <w:r w:rsidRPr="00AC32C0">
              <w:rPr>
                <w:sz w:val="28"/>
                <w:szCs w:val="28"/>
                <w:lang w:val="nl-NL"/>
              </w:rPr>
              <w:t>BGH, GV</w:t>
            </w:r>
          </w:p>
        </w:tc>
        <w:tc>
          <w:tcPr>
            <w:tcW w:w="6114" w:type="dxa"/>
          </w:tcPr>
          <w:p w:rsidR="00FD37F4" w:rsidRPr="00AC32C0" w:rsidRDefault="00FD37F4" w:rsidP="00AC32C0">
            <w:pPr>
              <w:spacing w:line="360" w:lineRule="auto"/>
              <w:jc w:val="both"/>
              <w:rPr>
                <w:sz w:val="28"/>
                <w:szCs w:val="28"/>
                <w:lang w:val="nl-NL"/>
              </w:rPr>
            </w:pPr>
            <w:r w:rsidRPr="00AC32C0">
              <w:rPr>
                <w:sz w:val="28"/>
                <w:szCs w:val="28"/>
                <w:lang w:val="nl-NL"/>
              </w:rPr>
              <w:t>- Tổ chức kiểm tra</w:t>
            </w:r>
            <w:r w:rsidRPr="00AC32C0">
              <w:rPr>
                <w:i/>
                <w:sz w:val="28"/>
                <w:szCs w:val="28"/>
                <w:lang w:val="nl-NL"/>
              </w:rPr>
              <w:t xml:space="preserve"> </w:t>
            </w:r>
            <w:r w:rsidRPr="00AC32C0">
              <w:rPr>
                <w:sz w:val="28"/>
                <w:szCs w:val="28"/>
                <w:lang w:val="nl-NL"/>
              </w:rPr>
              <w:t>môn Tiếng Việt, Toán</w:t>
            </w:r>
            <w:r w:rsidRPr="00AC32C0">
              <w:rPr>
                <w:i/>
                <w:sz w:val="28"/>
                <w:szCs w:val="28"/>
                <w:lang w:val="nl-NL"/>
              </w:rPr>
              <w:t>(Tổ chức kiểm tra trong tuần 33 từ ngày 11/5 đến ngày 13/5/2022)</w:t>
            </w:r>
            <w:r w:rsidRPr="00AC32C0">
              <w:rPr>
                <w:sz w:val="28"/>
                <w:szCs w:val="28"/>
                <w:lang w:val="nl-NL"/>
              </w:rPr>
              <w:t>.</w:t>
            </w:r>
          </w:p>
        </w:tc>
      </w:tr>
      <w:tr w:rsidR="00FD37F4" w:rsidTr="00C84F65">
        <w:tc>
          <w:tcPr>
            <w:tcW w:w="883" w:type="dxa"/>
            <w:vAlign w:val="center"/>
          </w:tcPr>
          <w:p w:rsidR="00FD37F4" w:rsidRPr="00E10E41" w:rsidRDefault="000230B9" w:rsidP="00E25B19">
            <w:pPr>
              <w:spacing w:line="336" w:lineRule="auto"/>
              <w:jc w:val="center"/>
              <w:rPr>
                <w:sz w:val="28"/>
                <w:szCs w:val="28"/>
              </w:rPr>
            </w:pPr>
            <w:r>
              <w:rPr>
                <w:sz w:val="28"/>
                <w:szCs w:val="28"/>
              </w:rPr>
              <w:t>13</w:t>
            </w:r>
          </w:p>
        </w:tc>
        <w:tc>
          <w:tcPr>
            <w:tcW w:w="4911" w:type="dxa"/>
          </w:tcPr>
          <w:p w:rsidR="00FD37F4" w:rsidRPr="00AC32C0" w:rsidRDefault="00FD37F4" w:rsidP="00AC32C0">
            <w:pPr>
              <w:pStyle w:val="Normal1"/>
              <w:spacing w:line="360" w:lineRule="auto"/>
              <w:jc w:val="both"/>
              <w:rPr>
                <w:sz w:val="28"/>
                <w:szCs w:val="28"/>
              </w:rPr>
            </w:pPr>
            <w:r w:rsidRPr="00AC32C0">
              <w:rPr>
                <w:sz w:val="28"/>
                <w:szCs w:val="28"/>
              </w:rPr>
              <w:t xml:space="preserve">- Tổ chức kiểm tra môn KH, LS, ĐL, Tin </w:t>
            </w:r>
            <w:r w:rsidRPr="00AC32C0">
              <w:rPr>
                <w:sz w:val="28"/>
                <w:szCs w:val="28"/>
              </w:rPr>
              <w:lastRenderedPageBreak/>
              <w:t>học, TA và các môn đánh giá bằng nhận xét</w:t>
            </w:r>
          </w:p>
        </w:tc>
        <w:tc>
          <w:tcPr>
            <w:tcW w:w="1329" w:type="dxa"/>
            <w:vAlign w:val="center"/>
          </w:tcPr>
          <w:p w:rsidR="00FD37F4" w:rsidRPr="00AC32C0" w:rsidRDefault="00FD37F4" w:rsidP="00AC32C0">
            <w:pPr>
              <w:spacing w:line="360" w:lineRule="auto"/>
              <w:jc w:val="center"/>
              <w:rPr>
                <w:sz w:val="28"/>
                <w:szCs w:val="28"/>
                <w:lang w:val="nl-NL"/>
              </w:rPr>
            </w:pPr>
            <w:r w:rsidRPr="00AC32C0">
              <w:rPr>
                <w:sz w:val="28"/>
                <w:szCs w:val="28"/>
                <w:lang w:val="nl-NL"/>
              </w:rPr>
              <w:lastRenderedPageBreak/>
              <w:t xml:space="preserve">Trong </w:t>
            </w:r>
            <w:r w:rsidRPr="00AC32C0">
              <w:rPr>
                <w:sz w:val="28"/>
                <w:szCs w:val="28"/>
                <w:lang w:val="nl-NL"/>
              </w:rPr>
              <w:lastRenderedPageBreak/>
              <w:t>tuần 32, 33</w:t>
            </w:r>
          </w:p>
        </w:tc>
        <w:tc>
          <w:tcPr>
            <w:tcW w:w="1395" w:type="dxa"/>
            <w:vAlign w:val="center"/>
          </w:tcPr>
          <w:p w:rsidR="00FD37F4" w:rsidRPr="00AC32C0" w:rsidRDefault="00FD37F4" w:rsidP="00AC32C0">
            <w:pPr>
              <w:spacing w:line="360" w:lineRule="auto"/>
              <w:jc w:val="center"/>
              <w:rPr>
                <w:sz w:val="28"/>
                <w:szCs w:val="28"/>
                <w:lang w:val="nl-NL"/>
              </w:rPr>
            </w:pPr>
            <w:r w:rsidRPr="00AC32C0">
              <w:rPr>
                <w:sz w:val="28"/>
                <w:szCs w:val="28"/>
                <w:lang w:val="nl-NL"/>
              </w:rPr>
              <w:lastRenderedPageBreak/>
              <w:t>BGH, GV</w:t>
            </w:r>
          </w:p>
        </w:tc>
        <w:tc>
          <w:tcPr>
            <w:tcW w:w="6114" w:type="dxa"/>
          </w:tcPr>
          <w:p w:rsidR="00FD37F4" w:rsidRPr="00AC32C0" w:rsidRDefault="00FD37F4" w:rsidP="00AC32C0">
            <w:pPr>
              <w:spacing w:line="360" w:lineRule="auto"/>
              <w:jc w:val="both"/>
              <w:rPr>
                <w:sz w:val="28"/>
                <w:szCs w:val="28"/>
                <w:lang w:val="nl-NL"/>
              </w:rPr>
            </w:pPr>
            <w:r w:rsidRPr="00AC32C0">
              <w:rPr>
                <w:sz w:val="28"/>
                <w:szCs w:val="28"/>
                <w:lang w:val="nl-NL"/>
              </w:rPr>
              <w:t xml:space="preserve">- Tổ chức kiểm tra: môn Khoa học, Lịch sử - Địa lí, </w:t>
            </w:r>
            <w:r w:rsidRPr="00AC32C0">
              <w:rPr>
                <w:sz w:val="28"/>
                <w:szCs w:val="28"/>
                <w:lang w:val="nl-NL"/>
              </w:rPr>
              <w:lastRenderedPageBreak/>
              <w:t xml:space="preserve">Tin học, Ngoại ngữ </w:t>
            </w:r>
            <w:r w:rsidRPr="00AC32C0">
              <w:rPr>
                <w:i/>
                <w:sz w:val="28"/>
                <w:szCs w:val="28"/>
                <w:lang w:val="nl-NL"/>
              </w:rPr>
              <w:t>(Tổ chức kiểm tra trong tuần 32,33 từ ngày 04/5 đến ngày 10/5/2022)</w:t>
            </w:r>
          </w:p>
        </w:tc>
      </w:tr>
      <w:tr w:rsidR="00FD37F4" w:rsidTr="00C84F65">
        <w:tc>
          <w:tcPr>
            <w:tcW w:w="883" w:type="dxa"/>
            <w:vAlign w:val="center"/>
          </w:tcPr>
          <w:p w:rsidR="00FD37F4" w:rsidRPr="00E10E41" w:rsidRDefault="000230B9" w:rsidP="00E25B19">
            <w:pPr>
              <w:spacing w:line="336" w:lineRule="auto"/>
              <w:jc w:val="center"/>
              <w:rPr>
                <w:sz w:val="28"/>
                <w:szCs w:val="28"/>
              </w:rPr>
            </w:pPr>
            <w:r>
              <w:rPr>
                <w:sz w:val="28"/>
                <w:szCs w:val="28"/>
              </w:rPr>
              <w:lastRenderedPageBreak/>
              <w:t>14</w:t>
            </w:r>
          </w:p>
        </w:tc>
        <w:tc>
          <w:tcPr>
            <w:tcW w:w="4911" w:type="dxa"/>
          </w:tcPr>
          <w:p w:rsidR="00FD37F4" w:rsidRPr="00AC32C0" w:rsidRDefault="00FD37F4" w:rsidP="00AC32C0">
            <w:pPr>
              <w:pStyle w:val="Normal1"/>
              <w:spacing w:line="360" w:lineRule="auto"/>
              <w:jc w:val="both"/>
              <w:rPr>
                <w:sz w:val="28"/>
                <w:szCs w:val="28"/>
              </w:rPr>
            </w:pPr>
            <w:r w:rsidRPr="00AC32C0">
              <w:rPr>
                <w:sz w:val="28"/>
                <w:szCs w:val="28"/>
              </w:rPr>
              <w:t>- Tiếp tục động viên, tạo cơ hội, kiến thức cho học sinh tham gia các cuộc thi của khu vực của quốc tế.</w:t>
            </w:r>
          </w:p>
        </w:tc>
        <w:tc>
          <w:tcPr>
            <w:tcW w:w="1329" w:type="dxa"/>
            <w:vAlign w:val="center"/>
          </w:tcPr>
          <w:p w:rsidR="00FD37F4" w:rsidRPr="00AC32C0" w:rsidRDefault="00FD37F4" w:rsidP="00AC32C0">
            <w:pPr>
              <w:pStyle w:val="Normal1"/>
              <w:spacing w:line="360" w:lineRule="auto"/>
              <w:jc w:val="center"/>
              <w:rPr>
                <w:sz w:val="28"/>
                <w:szCs w:val="28"/>
              </w:rPr>
            </w:pPr>
            <w:r w:rsidRPr="00AC32C0">
              <w:rPr>
                <w:sz w:val="28"/>
                <w:szCs w:val="28"/>
              </w:rPr>
              <w:t>Tháng 4/2022</w:t>
            </w:r>
          </w:p>
        </w:tc>
        <w:tc>
          <w:tcPr>
            <w:tcW w:w="1395" w:type="dxa"/>
            <w:vAlign w:val="center"/>
          </w:tcPr>
          <w:p w:rsidR="00FD37F4" w:rsidRPr="00AC32C0" w:rsidRDefault="00FD37F4" w:rsidP="00AC32C0">
            <w:pPr>
              <w:pStyle w:val="Normal1"/>
              <w:spacing w:line="360" w:lineRule="auto"/>
              <w:jc w:val="center"/>
              <w:rPr>
                <w:sz w:val="28"/>
                <w:szCs w:val="28"/>
              </w:rPr>
            </w:pPr>
            <w:r w:rsidRPr="00AC32C0">
              <w:rPr>
                <w:sz w:val="28"/>
                <w:szCs w:val="28"/>
              </w:rPr>
              <w:t>GV, HS</w:t>
            </w:r>
          </w:p>
        </w:tc>
        <w:tc>
          <w:tcPr>
            <w:tcW w:w="6114" w:type="dxa"/>
          </w:tcPr>
          <w:p w:rsidR="00FD37F4" w:rsidRPr="00AC32C0" w:rsidRDefault="00FD37F4" w:rsidP="00AC32C0">
            <w:pPr>
              <w:spacing w:line="360" w:lineRule="auto"/>
              <w:jc w:val="both"/>
              <w:rPr>
                <w:sz w:val="28"/>
                <w:szCs w:val="28"/>
              </w:rPr>
            </w:pPr>
            <w:r w:rsidRPr="00AC32C0">
              <w:rPr>
                <w:sz w:val="28"/>
                <w:szCs w:val="28"/>
              </w:rPr>
              <w:t>* Kết quả:</w:t>
            </w:r>
          </w:p>
          <w:p w:rsidR="00537D0E" w:rsidRPr="00AC32C0" w:rsidRDefault="00537D0E" w:rsidP="00AC32C0">
            <w:pPr>
              <w:spacing w:line="360" w:lineRule="auto"/>
              <w:jc w:val="both"/>
              <w:rPr>
                <w:sz w:val="28"/>
                <w:szCs w:val="28"/>
              </w:rPr>
            </w:pPr>
            <w:r w:rsidRPr="00AC32C0">
              <w:rPr>
                <w:sz w:val="28"/>
                <w:szCs w:val="28"/>
              </w:rPr>
              <w:t xml:space="preserve">- Thi IOE cấp Thành phố: Đạt 01 giải Ba. </w:t>
            </w:r>
          </w:p>
          <w:p w:rsidR="00537D0E" w:rsidRPr="00AC32C0" w:rsidRDefault="00537D0E" w:rsidP="00AC32C0">
            <w:pPr>
              <w:spacing w:line="360" w:lineRule="auto"/>
              <w:jc w:val="both"/>
              <w:rPr>
                <w:sz w:val="28"/>
                <w:szCs w:val="28"/>
              </w:rPr>
            </w:pPr>
            <w:r w:rsidRPr="00AC32C0">
              <w:rPr>
                <w:sz w:val="28"/>
                <w:szCs w:val="28"/>
              </w:rPr>
              <w:t xml:space="preserve">- Thi IOE cấp Quốc gia: Có 10 học sinh tham gia. </w:t>
            </w:r>
          </w:p>
          <w:p w:rsidR="00FD37F4" w:rsidRPr="00AC32C0" w:rsidRDefault="00537D0E" w:rsidP="00AC32C0">
            <w:pPr>
              <w:spacing w:line="360" w:lineRule="auto"/>
              <w:jc w:val="both"/>
              <w:rPr>
                <w:sz w:val="28"/>
                <w:szCs w:val="28"/>
                <w:lang w:val="nl-NL"/>
              </w:rPr>
            </w:pPr>
            <w:r w:rsidRPr="00AC32C0">
              <w:rPr>
                <w:sz w:val="28"/>
                <w:szCs w:val="28"/>
                <w:lang w:val="nl-NL"/>
              </w:rPr>
              <w:t>- Thi Kangaroo 2022: Có 54 học sinh tham gia</w:t>
            </w:r>
          </w:p>
        </w:tc>
      </w:tr>
      <w:tr w:rsidR="00537D0E" w:rsidTr="00C84F65">
        <w:tc>
          <w:tcPr>
            <w:tcW w:w="883" w:type="dxa"/>
            <w:vAlign w:val="center"/>
          </w:tcPr>
          <w:p w:rsidR="00537D0E" w:rsidRPr="00E10E41" w:rsidRDefault="000230B9" w:rsidP="00E25B19">
            <w:pPr>
              <w:spacing w:line="336" w:lineRule="auto"/>
              <w:jc w:val="center"/>
              <w:rPr>
                <w:sz w:val="28"/>
                <w:szCs w:val="28"/>
              </w:rPr>
            </w:pPr>
            <w:r>
              <w:rPr>
                <w:sz w:val="28"/>
                <w:szCs w:val="28"/>
              </w:rPr>
              <w:t>15</w:t>
            </w:r>
          </w:p>
        </w:tc>
        <w:tc>
          <w:tcPr>
            <w:tcW w:w="4911" w:type="dxa"/>
          </w:tcPr>
          <w:p w:rsidR="00537D0E" w:rsidRPr="00AC32C0" w:rsidRDefault="00537D0E" w:rsidP="00AC32C0">
            <w:pPr>
              <w:pStyle w:val="Normal1"/>
              <w:spacing w:line="360" w:lineRule="auto"/>
              <w:jc w:val="both"/>
              <w:rPr>
                <w:sz w:val="28"/>
                <w:szCs w:val="28"/>
              </w:rPr>
            </w:pPr>
            <w:r w:rsidRPr="00AC32C0">
              <w:rPr>
                <w:sz w:val="28"/>
                <w:szCs w:val="28"/>
              </w:rPr>
              <w:t>- Tổ chức chuyên đề cấp trường (các khối thực hiện các bước chuyên đề theo đúng HD, có lưu trong sổ SHCM, dự giờ GV ghi đủ)</w:t>
            </w:r>
          </w:p>
        </w:tc>
        <w:tc>
          <w:tcPr>
            <w:tcW w:w="1329" w:type="dxa"/>
            <w:vAlign w:val="center"/>
          </w:tcPr>
          <w:p w:rsidR="00537D0E" w:rsidRPr="00AC32C0" w:rsidRDefault="00537D0E" w:rsidP="00AC32C0">
            <w:pPr>
              <w:spacing w:line="360" w:lineRule="auto"/>
              <w:jc w:val="center"/>
              <w:rPr>
                <w:color w:val="000000" w:themeColor="text1"/>
                <w:sz w:val="28"/>
                <w:szCs w:val="28"/>
                <w:lang w:val="pt-BR"/>
              </w:rPr>
            </w:pPr>
          </w:p>
          <w:p w:rsidR="00537D0E" w:rsidRPr="00AC32C0" w:rsidRDefault="00537D0E" w:rsidP="00AC32C0">
            <w:pPr>
              <w:spacing w:line="360" w:lineRule="auto"/>
              <w:jc w:val="center"/>
              <w:rPr>
                <w:color w:val="000000" w:themeColor="text1"/>
                <w:sz w:val="28"/>
                <w:szCs w:val="28"/>
                <w:lang w:val="pt-BR"/>
              </w:rPr>
            </w:pPr>
            <w:r w:rsidRPr="00AC32C0">
              <w:rPr>
                <w:color w:val="000000" w:themeColor="text1"/>
                <w:sz w:val="28"/>
                <w:szCs w:val="28"/>
                <w:lang w:val="pt-BR"/>
              </w:rPr>
              <w:t>Trong tháng</w:t>
            </w:r>
          </w:p>
          <w:p w:rsidR="00537D0E" w:rsidRPr="00AC32C0" w:rsidRDefault="00537D0E" w:rsidP="00AC32C0">
            <w:pPr>
              <w:spacing w:line="360" w:lineRule="auto"/>
              <w:jc w:val="center"/>
              <w:rPr>
                <w:color w:val="000000" w:themeColor="text1"/>
                <w:sz w:val="28"/>
                <w:szCs w:val="28"/>
                <w:lang w:val="pt-BR"/>
              </w:rPr>
            </w:pPr>
          </w:p>
        </w:tc>
        <w:tc>
          <w:tcPr>
            <w:tcW w:w="1395" w:type="dxa"/>
            <w:vAlign w:val="center"/>
          </w:tcPr>
          <w:p w:rsidR="00537D0E" w:rsidRPr="00AC32C0" w:rsidRDefault="00537D0E" w:rsidP="00AC32C0">
            <w:pPr>
              <w:spacing w:line="360" w:lineRule="auto"/>
              <w:jc w:val="center"/>
              <w:rPr>
                <w:sz w:val="28"/>
                <w:szCs w:val="28"/>
              </w:rPr>
            </w:pPr>
            <w:r w:rsidRPr="00AC32C0">
              <w:rPr>
                <w:sz w:val="28"/>
                <w:szCs w:val="28"/>
              </w:rPr>
              <w:t>TTCM, GV</w:t>
            </w:r>
          </w:p>
        </w:tc>
        <w:tc>
          <w:tcPr>
            <w:tcW w:w="6114" w:type="dxa"/>
          </w:tcPr>
          <w:p w:rsidR="00537D0E" w:rsidRPr="00AC32C0" w:rsidRDefault="00537D0E" w:rsidP="00AC32C0">
            <w:pPr>
              <w:spacing w:line="360" w:lineRule="auto"/>
              <w:jc w:val="both"/>
              <w:rPr>
                <w:sz w:val="28"/>
                <w:szCs w:val="28"/>
              </w:rPr>
            </w:pPr>
            <w:r w:rsidRPr="00AC32C0">
              <w:rPr>
                <w:sz w:val="28"/>
                <w:szCs w:val="28"/>
                <w:lang w:val="nl-NL"/>
              </w:rPr>
              <w:t>- Chuyên đề: Thực hiện 06 chuyên đề</w:t>
            </w:r>
            <w:r w:rsidRPr="00AC32C0">
              <w:rPr>
                <w:b/>
                <w:i/>
                <w:sz w:val="28"/>
                <w:szCs w:val="28"/>
                <w:lang w:val="nl-NL"/>
              </w:rPr>
              <w:t xml:space="preserve"> (01 chuyên đề cấp Quận, 05 chuyên đề cấp trường)</w:t>
            </w:r>
            <w:r w:rsidRPr="00AC32C0">
              <w:rPr>
                <w:sz w:val="28"/>
                <w:szCs w:val="28"/>
                <w:lang w:val="nl-NL"/>
              </w:rPr>
              <w:t>. Các chuyên đề thể hiện được phương pháp dạy học mới, ứng dụng công nghệ thông tin trong dạy học. Giáo viên tích cực, chủ động học tập, bồi dưỡng chuyên môn.</w:t>
            </w:r>
          </w:p>
        </w:tc>
      </w:tr>
      <w:tr w:rsidR="00537D0E" w:rsidTr="00C84F65">
        <w:trPr>
          <w:trHeight w:val="416"/>
        </w:trPr>
        <w:tc>
          <w:tcPr>
            <w:tcW w:w="883" w:type="dxa"/>
            <w:vAlign w:val="center"/>
          </w:tcPr>
          <w:p w:rsidR="00537D0E" w:rsidRPr="00E10E41" w:rsidRDefault="000230B9" w:rsidP="00E25B19">
            <w:pPr>
              <w:spacing w:line="336" w:lineRule="auto"/>
              <w:jc w:val="center"/>
              <w:rPr>
                <w:sz w:val="28"/>
                <w:szCs w:val="28"/>
              </w:rPr>
            </w:pPr>
            <w:r>
              <w:rPr>
                <w:sz w:val="28"/>
                <w:szCs w:val="28"/>
              </w:rPr>
              <w:t>16</w:t>
            </w:r>
          </w:p>
        </w:tc>
        <w:tc>
          <w:tcPr>
            <w:tcW w:w="4911" w:type="dxa"/>
          </w:tcPr>
          <w:p w:rsidR="00537D0E" w:rsidRPr="00AC32C0" w:rsidRDefault="00537D0E" w:rsidP="00AC32C0">
            <w:pPr>
              <w:spacing w:line="360" w:lineRule="auto"/>
              <w:ind w:left="-80"/>
              <w:jc w:val="both"/>
              <w:rPr>
                <w:sz w:val="28"/>
                <w:szCs w:val="28"/>
              </w:rPr>
            </w:pPr>
            <w:r w:rsidRPr="00AC32C0">
              <w:rPr>
                <w:sz w:val="28"/>
                <w:szCs w:val="28"/>
              </w:rPr>
              <w:t>- KTNB theo KH</w:t>
            </w:r>
          </w:p>
          <w:p w:rsidR="00537D0E" w:rsidRPr="00AC32C0" w:rsidRDefault="00537D0E" w:rsidP="00AC32C0">
            <w:pPr>
              <w:pStyle w:val="Normal1"/>
              <w:spacing w:line="360" w:lineRule="auto"/>
              <w:jc w:val="both"/>
              <w:rPr>
                <w:sz w:val="28"/>
                <w:szCs w:val="28"/>
              </w:rPr>
            </w:pPr>
            <w:r w:rsidRPr="00AC32C0">
              <w:rPr>
                <w:sz w:val="28"/>
                <w:szCs w:val="28"/>
              </w:rPr>
              <w:t>- Kiểm tra công tác chủ nhiệm lớp khối 2</w:t>
            </w:r>
          </w:p>
          <w:p w:rsidR="00537D0E" w:rsidRPr="00AC32C0" w:rsidRDefault="00537D0E" w:rsidP="00AC32C0">
            <w:pPr>
              <w:pStyle w:val="Normal1"/>
              <w:spacing w:line="360" w:lineRule="auto"/>
              <w:jc w:val="both"/>
              <w:rPr>
                <w:sz w:val="28"/>
                <w:szCs w:val="28"/>
              </w:rPr>
            </w:pPr>
            <w:r w:rsidRPr="00AC32C0">
              <w:rPr>
                <w:sz w:val="28"/>
                <w:szCs w:val="28"/>
              </w:rPr>
              <w:t>- Kiểm tra công tác chủ nhiệm lớp khối 1</w:t>
            </w:r>
          </w:p>
          <w:p w:rsidR="00537D0E" w:rsidRPr="00AC32C0" w:rsidRDefault="00537D0E" w:rsidP="00AC32C0">
            <w:pPr>
              <w:pStyle w:val="Normal1"/>
              <w:spacing w:line="360" w:lineRule="auto"/>
              <w:jc w:val="both"/>
              <w:rPr>
                <w:sz w:val="28"/>
                <w:szCs w:val="28"/>
              </w:rPr>
            </w:pPr>
            <w:r w:rsidRPr="00AC32C0">
              <w:rPr>
                <w:sz w:val="28"/>
                <w:szCs w:val="28"/>
              </w:rPr>
              <w:t>- Kiểm tra việc thực hiện quy định về dạy thêm, học thêm của giáo viên</w:t>
            </w:r>
          </w:p>
          <w:p w:rsidR="00537D0E" w:rsidRPr="00AC32C0" w:rsidRDefault="00537D0E" w:rsidP="00AC32C0">
            <w:pPr>
              <w:spacing w:line="360" w:lineRule="auto"/>
              <w:ind w:left="-80"/>
              <w:jc w:val="both"/>
              <w:rPr>
                <w:sz w:val="28"/>
                <w:szCs w:val="28"/>
              </w:rPr>
            </w:pPr>
            <w:r w:rsidRPr="00AC32C0">
              <w:rPr>
                <w:sz w:val="28"/>
                <w:szCs w:val="28"/>
              </w:rPr>
              <w:t>- Kiểm tra Hoạt động giảng dạy và học tập các môn văn hóa</w:t>
            </w:r>
          </w:p>
        </w:tc>
        <w:tc>
          <w:tcPr>
            <w:tcW w:w="1329" w:type="dxa"/>
            <w:vAlign w:val="center"/>
          </w:tcPr>
          <w:p w:rsidR="00537D0E" w:rsidRPr="00AC32C0" w:rsidRDefault="00537D0E" w:rsidP="00AC32C0">
            <w:pPr>
              <w:spacing w:line="360" w:lineRule="auto"/>
              <w:jc w:val="center"/>
              <w:rPr>
                <w:sz w:val="28"/>
                <w:szCs w:val="28"/>
                <w:lang w:val="nl-NL"/>
              </w:rPr>
            </w:pPr>
            <w:r w:rsidRPr="00AC32C0">
              <w:rPr>
                <w:sz w:val="28"/>
                <w:szCs w:val="28"/>
                <w:lang w:val="nl-NL"/>
              </w:rPr>
              <w:t>Trong tháng</w:t>
            </w:r>
          </w:p>
        </w:tc>
        <w:tc>
          <w:tcPr>
            <w:tcW w:w="1395" w:type="dxa"/>
            <w:vAlign w:val="center"/>
          </w:tcPr>
          <w:p w:rsidR="00537D0E" w:rsidRPr="00AC32C0" w:rsidRDefault="00537D0E" w:rsidP="00AC32C0">
            <w:pPr>
              <w:spacing w:line="360" w:lineRule="auto"/>
              <w:jc w:val="center"/>
              <w:rPr>
                <w:sz w:val="28"/>
                <w:szCs w:val="28"/>
                <w:lang w:val="nl-NL"/>
              </w:rPr>
            </w:pPr>
            <w:r w:rsidRPr="00AC32C0">
              <w:rPr>
                <w:sz w:val="28"/>
                <w:szCs w:val="28"/>
                <w:lang w:val="nl-NL"/>
              </w:rPr>
              <w:t>Ban KTNB</w:t>
            </w:r>
          </w:p>
        </w:tc>
        <w:tc>
          <w:tcPr>
            <w:tcW w:w="6114" w:type="dxa"/>
          </w:tcPr>
          <w:p w:rsidR="00537D0E" w:rsidRPr="00AC32C0" w:rsidRDefault="00537D0E" w:rsidP="00AC32C0">
            <w:pPr>
              <w:spacing w:line="360" w:lineRule="auto"/>
              <w:jc w:val="both"/>
              <w:rPr>
                <w:sz w:val="28"/>
                <w:szCs w:val="28"/>
                <w:lang w:val="nl-NL"/>
              </w:rPr>
            </w:pPr>
            <w:r w:rsidRPr="00AC32C0">
              <w:rPr>
                <w:sz w:val="28"/>
                <w:szCs w:val="28"/>
                <w:lang w:val="nl-NL"/>
              </w:rPr>
              <w:t xml:space="preserve">- Hoàn thành 100% số lượng công việc theo kế hoạch kiểm tra nội bộ. </w:t>
            </w:r>
          </w:p>
          <w:p w:rsidR="00537D0E" w:rsidRPr="00AC32C0" w:rsidRDefault="00537D0E" w:rsidP="00AC32C0">
            <w:pPr>
              <w:autoSpaceDE w:val="0"/>
              <w:autoSpaceDN w:val="0"/>
              <w:adjustRightInd w:val="0"/>
              <w:spacing w:line="360" w:lineRule="auto"/>
              <w:jc w:val="both"/>
              <w:rPr>
                <w:sz w:val="28"/>
                <w:szCs w:val="28"/>
                <w:lang w:val="nl-NL"/>
              </w:rPr>
            </w:pPr>
            <w:r w:rsidRPr="00AC32C0">
              <w:rPr>
                <w:sz w:val="28"/>
                <w:szCs w:val="28"/>
                <w:lang w:val="nl-NL"/>
              </w:rPr>
              <w:t xml:space="preserve"> * Ưu điểm:</w:t>
            </w:r>
          </w:p>
          <w:p w:rsidR="00537D0E" w:rsidRPr="00AC32C0" w:rsidRDefault="00537D0E" w:rsidP="00AC32C0">
            <w:pPr>
              <w:autoSpaceDE w:val="0"/>
              <w:autoSpaceDN w:val="0"/>
              <w:adjustRightInd w:val="0"/>
              <w:spacing w:line="360" w:lineRule="auto"/>
              <w:jc w:val="both"/>
              <w:rPr>
                <w:sz w:val="28"/>
                <w:szCs w:val="28"/>
                <w:lang w:val="sv-SE"/>
              </w:rPr>
            </w:pPr>
            <w:r w:rsidRPr="00AC32C0">
              <w:rPr>
                <w:sz w:val="28"/>
                <w:szCs w:val="28"/>
                <w:lang w:val="sv-SE"/>
              </w:rPr>
              <w:t>- Nề nếp học sinh tốt, tích cực tham gia học tập. Học sinh có đầy đủ sách, vở theo quy định, giáo viên chấm chữa, nhận xét thường xuyên. Thường xuyên trao đổi tình hình học tập của học sinh với phụ huynh</w:t>
            </w:r>
          </w:p>
          <w:p w:rsidR="000230B9" w:rsidRPr="00AC32C0" w:rsidRDefault="000230B9" w:rsidP="00AC32C0">
            <w:pPr>
              <w:autoSpaceDE w:val="0"/>
              <w:autoSpaceDN w:val="0"/>
              <w:adjustRightInd w:val="0"/>
              <w:spacing w:line="360" w:lineRule="auto"/>
              <w:jc w:val="both"/>
              <w:rPr>
                <w:sz w:val="28"/>
                <w:szCs w:val="28"/>
                <w:lang w:val="sv-SE"/>
              </w:rPr>
            </w:pPr>
            <w:r w:rsidRPr="00AC32C0">
              <w:rPr>
                <w:sz w:val="28"/>
                <w:szCs w:val="28"/>
                <w:lang w:val="nl-NL"/>
              </w:rPr>
              <w:lastRenderedPageBreak/>
              <w:t>- Giáo viên thực hiện nghiêm túc quy định về dạy thêm học thêm; không có giáo viên vi phạm.</w:t>
            </w:r>
          </w:p>
          <w:p w:rsidR="00537D0E" w:rsidRPr="00AC32C0" w:rsidRDefault="000230B9" w:rsidP="00AC32C0">
            <w:pPr>
              <w:autoSpaceDE w:val="0"/>
              <w:autoSpaceDN w:val="0"/>
              <w:adjustRightInd w:val="0"/>
              <w:spacing w:line="360" w:lineRule="auto"/>
              <w:jc w:val="both"/>
              <w:rPr>
                <w:sz w:val="28"/>
                <w:szCs w:val="28"/>
                <w:lang w:val="sv-SE"/>
              </w:rPr>
            </w:pPr>
            <w:r w:rsidRPr="00AC32C0">
              <w:rPr>
                <w:sz w:val="28"/>
                <w:szCs w:val="28"/>
                <w:lang w:val="nl-NL"/>
              </w:rPr>
              <w:t>- Giáo viên lên lớp có đầy đủ  giáo án, thực hiện đúng TKB, phân phối chương trình. Chất lượng các tiết dạy tốt, 96% GV đạt GVG cấp trường. Vở sạch sẽ, GV thường xuyên chấm, đánh giá học sinh theo văn bản số 03/VBHN-BGDĐT ngày 28  tháng 9 năm 2016 của Bộ GD&amp;ĐT(Đối với học sinh khối 3,4,5),</w:t>
            </w:r>
            <w:r w:rsidRPr="00AC32C0">
              <w:rPr>
                <w:iCs/>
                <w:sz w:val="28"/>
                <w:szCs w:val="28"/>
                <w:lang w:val="fr-FR"/>
              </w:rPr>
              <w:t xml:space="preserve"> </w:t>
            </w:r>
            <w:r w:rsidRPr="00AC32C0">
              <w:rPr>
                <w:sz w:val="28"/>
                <w:szCs w:val="28"/>
                <w:lang w:val="fr-FR"/>
              </w:rPr>
              <w:t>Thông tư số 27/2020/TT-BGDĐT ngà</w:t>
            </w:r>
            <w:r w:rsidRPr="00AC32C0">
              <w:rPr>
                <w:iCs/>
                <w:sz w:val="28"/>
                <w:szCs w:val="28"/>
                <w:lang w:val="fr-FR"/>
              </w:rPr>
              <w:t>y 04 tháng 9 năm 2020 của Bộ GD&amp;ĐT(Đối với học sinh lớp 1,2)</w:t>
            </w:r>
            <w:r w:rsidRPr="00AC32C0">
              <w:rPr>
                <w:sz w:val="28"/>
                <w:szCs w:val="28"/>
                <w:lang w:val="nl-NL"/>
              </w:rPr>
              <w:t>. Sổ sách GV ghi chép đầy đủ, khoa học.</w:t>
            </w:r>
          </w:p>
        </w:tc>
      </w:tr>
      <w:tr w:rsidR="00537D0E" w:rsidTr="00C84F65">
        <w:tc>
          <w:tcPr>
            <w:tcW w:w="883" w:type="dxa"/>
            <w:vAlign w:val="center"/>
          </w:tcPr>
          <w:p w:rsidR="00537D0E" w:rsidRDefault="00537D0E" w:rsidP="00E25B19">
            <w:pPr>
              <w:spacing w:line="336" w:lineRule="auto"/>
              <w:jc w:val="center"/>
              <w:rPr>
                <w:sz w:val="28"/>
                <w:szCs w:val="28"/>
              </w:rPr>
            </w:pPr>
            <w:r>
              <w:rPr>
                <w:b/>
                <w:sz w:val="28"/>
                <w:szCs w:val="28"/>
              </w:rPr>
              <w:lastRenderedPageBreak/>
              <w:t>IV</w:t>
            </w:r>
          </w:p>
        </w:tc>
        <w:tc>
          <w:tcPr>
            <w:tcW w:w="4911" w:type="dxa"/>
          </w:tcPr>
          <w:p w:rsidR="00537D0E" w:rsidRDefault="00537D0E" w:rsidP="00E25B19">
            <w:pPr>
              <w:spacing w:line="336" w:lineRule="auto"/>
              <w:jc w:val="both"/>
              <w:rPr>
                <w:sz w:val="28"/>
                <w:szCs w:val="28"/>
              </w:rPr>
            </w:pPr>
            <w:r>
              <w:rPr>
                <w:b/>
                <w:sz w:val="28"/>
                <w:szCs w:val="28"/>
              </w:rPr>
              <w:t>Công tác Quản lý</w:t>
            </w:r>
          </w:p>
        </w:tc>
        <w:tc>
          <w:tcPr>
            <w:tcW w:w="1329" w:type="dxa"/>
            <w:vAlign w:val="center"/>
          </w:tcPr>
          <w:p w:rsidR="00537D0E" w:rsidRDefault="00537D0E" w:rsidP="00E25B19">
            <w:pPr>
              <w:spacing w:line="336" w:lineRule="auto"/>
              <w:jc w:val="center"/>
              <w:rPr>
                <w:sz w:val="28"/>
                <w:szCs w:val="28"/>
              </w:rPr>
            </w:pPr>
          </w:p>
        </w:tc>
        <w:tc>
          <w:tcPr>
            <w:tcW w:w="1395" w:type="dxa"/>
            <w:vAlign w:val="center"/>
          </w:tcPr>
          <w:p w:rsidR="00537D0E" w:rsidRDefault="00537D0E" w:rsidP="00E25B19">
            <w:pPr>
              <w:spacing w:line="336" w:lineRule="auto"/>
              <w:jc w:val="center"/>
              <w:rPr>
                <w:sz w:val="28"/>
                <w:szCs w:val="28"/>
              </w:rPr>
            </w:pPr>
          </w:p>
        </w:tc>
        <w:tc>
          <w:tcPr>
            <w:tcW w:w="6114" w:type="dxa"/>
          </w:tcPr>
          <w:p w:rsidR="00537D0E" w:rsidRDefault="00537D0E" w:rsidP="00E25B19">
            <w:pPr>
              <w:spacing w:line="336" w:lineRule="auto"/>
              <w:jc w:val="both"/>
              <w:rPr>
                <w:sz w:val="28"/>
                <w:szCs w:val="28"/>
              </w:rPr>
            </w:pPr>
          </w:p>
        </w:tc>
      </w:tr>
      <w:tr w:rsidR="00094C22" w:rsidTr="00C84F65">
        <w:tc>
          <w:tcPr>
            <w:tcW w:w="883" w:type="dxa"/>
            <w:vAlign w:val="center"/>
          </w:tcPr>
          <w:p w:rsidR="00094C22" w:rsidRPr="00E10E41" w:rsidRDefault="00094C22" w:rsidP="00E25B19">
            <w:pPr>
              <w:spacing w:line="336" w:lineRule="auto"/>
              <w:jc w:val="center"/>
              <w:rPr>
                <w:sz w:val="28"/>
                <w:szCs w:val="28"/>
              </w:rPr>
            </w:pPr>
            <w:r w:rsidRPr="00E10E41">
              <w:rPr>
                <w:sz w:val="28"/>
                <w:szCs w:val="28"/>
              </w:rPr>
              <w:t>1</w:t>
            </w:r>
          </w:p>
        </w:tc>
        <w:tc>
          <w:tcPr>
            <w:tcW w:w="4911" w:type="dxa"/>
          </w:tcPr>
          <w:p w:rsidR="00AC32C0" w:rsidRPr="00AC32C0" w:rsidRDefault="00094C22" w:rsidP="00AC32C0">
            <w:pPr>
              <w:pStyle w:val="Normal1"/>
              <w:spacing w:line="360" w:lineRule="auto"/>
              <w:jc w:val="both"/>
              <w:rPr>
                <w:sz w:val="28"/>
                <w:szCs w:val="28"/>
              </w:rPr>
            </w:pPr>
            <w:r w:rsidRPr="00AC32C0">
              <w:rPr>
                <w:sz w:val="28"/>
                <w:szCs w:val="28"/>
              </w:rPr>
              <w:t xml:space="preserve">- Theo dõi thường xuyên để cập nhật và thực hiện các thông báo tiếp theo của Sở GD&amp;ĐT Hà Nội để tiếp tục triển khai dạy học trực tuyến theo kế hoạch giáo dục nhà trường. </w:t>
            </w:r>
          </w:p>
          <w:p w:rsidR="00094C22" w:rsidRPr="00AC32C0" w:rsidRDefault="00094C22" w:rsidP="00AC32C0">
            <w:pPr>
              <w:pStyle w:val="Normal1"/>
              <w:spacing w:line="360" w:lineRule="auto"/>
              <w:jc w:val="both"/>
              <w:rPr>
                <w:sz w:val="28"/>
                <w:szCs w:val="28"/>
              </w:rPr>
            </w:pPr>
            <w:r w:rsidRPr="00AC32C0">
              <w:rPr>
                <w:sz w:val="28"/>
                <w:szCs w:val="28"/>
              </w:rPr>
              <w:t xml:space="preserve">- Khi học sinh đi học trở lại, thực hiện phương án đón học sinh và phòng chống tốt dịch bệnh; </w:t>
            </w:r>
          </w:p>
        </w:tc>
        <w:tc>
          <w:tcPr>
            <w:tcW w:w="1329" w:type="dxa"/>
            <w:vAlign w:val="center"/>
          </w:tcPr>
          <w:p w:rsidR="00094C22" w:rsidRPr="00AC32C0" w:rsidRDefault="00094C22" w:rsidP="00AC32C0">
            <w:pPr>
              <w:spacing w:line="360" w:lineRule="auto"/>
              <w:jc w:val="center"/>
              <w:rPr>
                <w:sz w:val="28"/>
                <w:szCs w:val="28"/>
              </w:rPr>
            </w:pPr>
            <w:r w:rsidRPr="00AC32C0">
              <w:rPr>
                <w:sz w:val="28"/>
                <w:szCs w:val="28"/>
              </w:rPr>
              <w:t>Cập nhật hàng ngày</w:t>
            </w:r>
          </w:p>
        </w:tc>
        <w:tc>
          <w:tcPr>
            <w:tcW w:w="1395" w:type="dxa"/>
            <w:vAlign w:val="center"/>
          </w:tcPr>
          <w:p w:rsidR="00094C22" w:rsidRPr="00AC32C0" w:rsidRDefault="00094C22" w:rsidP="00AC32C0">
            <w:pPr>
              <w:spacing w:line="360" w:lineRule="auto"/>
              <w:ind w:left="3" w:hanging="3"/>
              <w:jc w:val="center"/>
              <w:rPr>
                <w:sz w:val="28"/>
                <w:szCs w:val="28"/>
              </w:rPr>
            </w:pPr>
            <w:r w:rsidRPr="00AC32C0">
              <w:rPr>
                <w:sz w:val="28"/>
                <w:szCs w:val="28"/>
              </w:rPr>
              <w:t>BGH, GV, NV</w:t>
            </w:r>
          </w:p>
        </w:tc>
        <w:tc>
          <w:tcPr>
            <w:tcW w:w="6114" w:type="dxa"/>
          </w:tcPr>
          <w:p w:rsidR="00094C22" w:rsidRPr="00AC32C0" w:rsidRDefault="00094C22" w:rsidP="00AC32C0">
            <w:pPr>
              <w:spacing w:line="360" w:lineRule="auto"/>
              <w:jc w:val="both"/>
              <w:rPr>
                <w:sz w:val="28"/>
                <w:szCs w:val="28"/>
              </w:rPr>
            </w:pPr>
            <w:r w:rsidRPr="00AC32C0">
              <w:rPr>
                <w:sz w:val="28"/>
                <w:szCs w:val="28"/>
              </w:rPr>
              <w:t>- Thực hiện theo dõi thường xuyên thông báo của Sở GD&amp;ĐT Hà Nội để tiếp tục triển khai dạy học trực tuyến, trực tiếp, công tác phòng chống dịch bệnh.</w:t>
            </w:r>
          </w:p>
          <w:p w:rsidR="00094C22" w:rsidRPr="00AC32C0" w:rsidRDefault="00094C22" w:rsidP="00AC32C0">
            <w:pPr>
              <w:spacing w:line="360" w:lineRule="auto"/>
              <w:jc w:val="both"/>
              <w:rPr>
                <w:sz w:val="28"/>
                <w:szCs w:val="28"/>
              </w:rPr>
            </w:pPr>
            <w:r w:rsidRPr="00AC32C0">
              <w:rPr>
                <w:sz w:val="28"/>
                <w:szCs w:val="28"/>
                <w:lang w:val="nl-NL"/>
              </w:rPr>
              <w:t>- Thực hiện phương án đón học sinh và phòng chống tốt dịch bệnh khi học sinh học trực tiếp; GVCN; CMHS tích cực phối hợp cùng nhà trường phòng chống dịch bệnh cho học sinh</w:t>
            </w:r>
          </w:p>
        </w:tc>
      </w:tr>
      <w:tr w:rsidR="00537D0E" w:rsidTr="00C84F65">
        <w:tc>
          <w:tcPr>
            <w:tcW w:w="883" w:type="dxa"/>
            <w:vAlign w:val="center"/>
          </w:tcPr>
          <w:p w:rsidR="00537D0E" w:rsidRDefault="00537D0E" w:rsidP="00E25B19">
            <w:pPr>
              <w:spacing w:line="336" w:lineRule="auto"/>
              <w:jc w:val="center"/>
              <w:rPr>
                <w:sz w:val="28"/>
                <w:szCs w:val="28"/>
              </w:rPr>
            </w:pPr>
          </w:p>
          <w:p w:rsidR="00537D0E" w:rsidRPr="00E10E41" w:rsidRDefault="00537D0E" w:rsidP="00E25B19">
            <w:pPr>
              <w:spacing w:line="336" w:lineRule="auto"/>
              <w:jc w:val="center"/>
              <w:rPr>
                <w:sz w:val="28"/>
                <w:szCs w:val="28"/>
              </w:rPr>
            </w:pPr>
            <w:r w:rsidRPr="00E10E41">
              <w:rPr>
                <w:sz w:val="28"/>
                <w:szCs w:val="28"/>
              </w:rPr>
              <w:t>2</w:t>
            </w:r>
          </w:p>
        </w:tc>
        <w:tc>
          <w:tcPr>
            <w:tcW w:w="4911" w:type="dxa"/>
          </w:tcPr>
          <w:p w:rsidR="00537D0E" w:rsidRPr="00AC32C0" w:rsidRDefault="00AC32C0" w:rsidP="00AC32C0">
            <w:pPr>
              <w:pStyle w:val="Normal1"/>
              <w:spacing w:line="360" w:lineRule="auto"/>
              <w:jc w:val="both"/>
              <w:rPr>
                <w:sz w:val="28"/>
                <w:szCs w:val="28"/>
              </w:rPr>
            </w:pPr>
            <w:r w:rsidRPr="00AC32C0">
              <w:rPr>
                <w:sz w:val="28"/>
                <w:szCs w:val="28"/>
              </w:rPr>
              <w:t xml:space="preserve">- </w:t>
            </w:r>
            <w:r w:rsidR="00537D0E" w:rsidRPr="00AC32C0">
              <w:rPr>
                <w:sz w:val="28"/>
                <w:szCs w:val="28"/>
              </w:rPr>
              <w:t>Tăng cường công tác bảo vệ, trực trường đảm bảo an ninh, an toàn, vệ sinh trường học, phòng dịch Covid-19.</w:t>
            </w:r>
          </w:p>
        </w:tc>
        <w:tc>
          <w:tcPr>
            <w:tcW w:w="1329" w:type="dxa"/>
            <w:vAlign w:val="center"/>
          </w:tcPr>
          <w:p w:rsidR="00537D0E" w:rsidRPr="00AC32C0" w:rsidRDefault="00AC32C0" w:rsidP="00AC32C0">
            <w:pPr>
              <w:pStyle w:val="Normal1"/>
              <w:spacing w:line="360" w:lineRule="auto"/>
              <w:jc w:val="center"/>
              <w:rPr>
                <w:sz w:val="28"/>
                <w:szCs w:val="28"/>
              </w:rPr>
            </w:pPr>
            <w:r w:rsidRPr="00AC32C0">
              <w:rPr>
                <w:sz w:val="28"/>
                <w:szCs w:val="28"/>
              </w:rPr>
              <w:t>Hàng ngày</w:t>
            </w:r>
          </w:p>
        </w:tc>
        <w:tc>
          <w:tcPr>
            <w:tcW w:w="1395" w:type="dxa"/>
            <w:vAlign w:val="center"/>
          </w:tcPr>
          <w:p w:rsidR="00537D0E" w:rsidRPr="00AC32C0" w:rsidRDefault="00AC32C0" w:rsidP="00AC32C0">
            <w:pPr>
              <w:pStyle w:val="Normal1"/>
              <w:spacing w:line="360" w:lineRule="auto"/>
              <w:jc w:val="center"/>
              <w:rPr>
                <w:sz w:val="28"/>
                <w:szCs w:val="28"/>
              </w:rPr>
            </w:pPr>
            <w:r w:rsidRPr="00AC32C0">
              <w:rPr>
                <w:sz w:val="28"/>
                <w:szCs w:val="28"/>
              </w:rPr>
              <w:t>GV, NV</w:t>
            </w:r>
          </w:p>
        </w:tc>
        <w:tc>
          <w:tcPr>
            <w:tcW w:w="6114" w:type="dxa"/>
          </w:tcPr>
          <w:p w:rsidR="00537D0E" w:rsidRPr="00AC32C0" w:rsidRDefault="00AC32C0" w:rsidP="00AC32C0">
            <w:pPr>
              <w:spacing w:before="60" w:line="360" w:lineRule="auto"/>
              <w:jc w:val="both"/>
              <w:rPr>
                <w:sz w:val="28"/>
                <w:szCs w:val="28"/>
                <w:lang w:val="pt-BR"/>
              </w:rPr>
            </w:pPr>
            <w:r w:rsidRPr="00AC32C0">
              <w:rPr>
                <w:sz w:val="28"/>
                <w:szCs w:val="28"/>
                <w:lang w:val="pt-BR"/>
              </w:rPr>
              <w:t>- Công tác bảo vệ, an ninh trường học thực hiện tốt, có đầy đủ hồ sơ, lịch trực, giao ban. Ban giám hiệu kiểm tra thường xuyên. Cơ sở vật chất đảm bảo, học sinh được an toàn vui chơi. Đảm bảo công tác phòng chống dịch bênh Covid-19.</w:t>
            </w:r>
          </w:p>
        </w:tc>
      </w:tr>
      <w:tr w:rsidR="00537D0E" w:rsidTr="00C84F65">
        <w:tc>
          <w:tcPr>
            <w:tcW w:w="883" w:type="dxa"/>
            <w:vAlign w:val="center"/>
          </w:tcPr>
          <w:p w:rsidR="00537D0E" w:rsidRPr="00E10E41" w:rsidRDefault="00AC32C0" w:rsidP="00E25B19">
            <w:pPr>
              <w:spacing w:line="336" w:lineRule="auto"/>
              <w:jc w:val="center"/>
              <w:rPr>
                <w:sz w:val="28"/>
                <w:szCs w:val="28"/>
              </w:rPr>
            </w:pPr>
            <w:r>
              <w:rPr>
                <w:sz w:val="28"/>
                <w:szCs w:val="28"/>
              </w:rPr>
              <w:t>3</w:t>
            </w:r>
          </w:p>
        </w:tc>
        <w:tc>
          <w:tcPr>
            <w:tcW w:w="4911" w:type="dxa"/>
          </w:tcPr>
          <w:p w:rsidR="00537D0E" w:rsidRPr="00AC32C0" w:rsidRDefault="00AC32C0" w:rsidP="00AC32C0">
            <w:pPr>
              <w:pStyle w:val="Normal1"/>
              <w:spacing w:line="360" w:lineRule="auto"/>
              <w:jc w:val="both"/>
              <w:rPr>
                <w:sz w:val="28"/>
                <w:szCs w:val="28"/>
              </w:rPr>
            </w:pPr>
            <w:r w:rsidRPr="00AC32C0">
              <w:rPr>
                <w:sz w:val="28"/>
                <w:szCs w:val="28"/>
              </w:rPr>
              <w:t xml:space="preserve">- </w:t>
            </w:r>
            <w:r w:rsidR="00537D0E" w:rsidRPr="00AC32C0">
              <w:rPr>
                <w:sz w:val="28"/>
                <w:szCs w:val="28"/>
              </w:rPr>
              <w:t>Tiếp tục thực hiện quy trình bình chọn sách giáo khoa lớp 3 năm học 2022-2023 theo hướng dẫn tại Thông tư 25/2020/TT-BGDĐT ngày 26/8/2020 của Bộ Giáo dục và Đào tạo quy định việc lựa chọn sách giáo khoa trong cơ sở giáo dục phổ thông</w:t>
            </w:r>
            <w:r w:rsidRPr="00AC32C0">
              <w:rPr>
                <w:sz w:val="28"/>
                <w:szCs w:val="28"/>
              </w:rPr>
              <w:t>,</w:t>
            </w:r>
          </w:p>
        </w:tc>
        <w:tc>
          <w:tcPr>
            <w:tcW w:w="1329" w:type="dxa"/>
            <w:vAlign w:val="center"/>
          </w:tcPr>
          <w:p w:rsidR="00537D0E" w:rsidRPr="00AC32C0" w:rsidRDefault="00537D0E" w:rsidP="00AC32C0">
            <w:pPr>
              <w:pStyle w:val="Normal1"/>
              <w:spacing w:line="360" w:lineRule="auto"/>
              <w:jc w:val="center"/>
              <w:rPr>
                <w:sz w:val="28"/>
                <w:szCs w:val="28"/>
              </w:rPr>
            </w:pPr>
            <w:r w:rsidRPr="00AC32C0">
              <w:rPr>
                <w:sz w:val="28"/>
                <w:szCs w:val="28"/>
              </w:rPr>
              <w:t>Trước 5/4</w:t>
            </w:r>
          </w:p>
        </w:tc>
        <w:tc>
          <w:tcPr>
            <w:tcW w:w="1395" w:type="dxa"/>
            <w:vAlign w:val="center"/>
          </w:tcPr>
          <w:p w:rsidR="00537D0E" w:rsidRPr="00AC32C0" w:rsidRDefault="00537D0E" w:rsidP="00AC32C0">
            <w:pPr>
              <w:pStyle w:val="Normal1"/>
              <w:spacing w:line="360" w:lineRule="auto"/>
              <w:jc w:val="center"/>
              <w:rPr>
                <w:sz w:val="28"/>
                <w:szCs w:val="28"/>
              </w:rPr>
            </w:pPr>
            <w:r w:rsidRPr="00AC32C0">
              <w:rPr>
                <w:sz w:val="28"/>
                <w:szCs w:val="28"/>
              </w:rPr>
              <w:t>TTCM K3</w:t>
            </w:r>
          </w:p>
        </w:tc>
        <w:tc>
          <w:tcPr>
            <w:tcW w:w="6114" w:type="dxa"/>
          </w:tcPr>
          <w:p w:rsidR="00AC32C0" w:rsidRPr="00AC32C0" w:rsidRDefault="00AC32C0" w:rsidP="00AC32C0">
            <w:pPr>
              <w:spacing w:line="360" w:lineRule="auto"/>
              <w:jc w:val="both"/>
              <w:rPr>
                <w:sz w:val="28"/>
                <w:szCs w:val="28"/>
              </w:rPr>
            </w:pPr>
            <w:r w:rsidRPr="00AC32C0">
              <w:rPr>
                <w:sz w:val="28"/>
                <w:szCs w:val="28"/>
              </w:rPr>
              <w:t>- Lựa chọn giáo viên có đủ năng lực, tay nghề để dạy lớp 3 năm học 2022-2023. Tổ chức cho GV tìm hiểu nội dung, chương trình các bộ sách giáo khoa được BGD thẩm định. Tổ chuyên môn họp, lựa chọn SGK lớp 3 cho năm học 2022-2023.</w:t>
            </w:r>
          </w:p>
          <w:p w:rsidR="00537D0E" w:rsidRPr="00AC32C0" w:rsidRDefault="00537D0E" w:rsidP="00AC32C0">
            <w:pPr>
              <w:spacing w:before="60" w:line="360" w:lineRule="auto"/>
              <w:jc w:val="both"/>
              <w:rPr>
                <w:sz w:val="28"/>
                <w:szCs w:val="28"/>
                <w:lang w:val="pt-BR"/>
              </w:rPr>
            </w:pPr>
          </w:p>
        </w:tc>
      </w:tr>
      <w:tr w:rsidR="00537D0E" w:rsidTr="00C84F65">
        <w:trPr>
          <w:trHeight w:val="450"/>
        </w:trPr>
        <w:tc>
          <w:tcPr>
            <w:tcW w:w="883" w:type="dxa"/>
            <w:vAlign w:val="center"/>
          </w:tcPr>
          <w:p w:rsidR="00537D0E" w:rsidRDefault="00AC32C0" w:rsidP="00E25B19">
            <w:pPr>
              <w:spacing w:line="336" w:lineRule="auto"/>
              <w:jc w:val="center"/>
              <w:rPr>
                <w:sz w:val="28"/>
                <w:szCs w:val="28"/>
              </w:rPr>
            </w:pPr>
            <w:r>
              <w:rPr>
                <w:sz w:val="28"/>
                <w:szCs w:val="28"/>
              </w:rPr>
              <w:t>4</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D0E" w:rsidRPr="00AC32C0" w:rsidRDefault="00AC32C0" w:rsidP="00AC32C0">
            <w:pPr>
              <w:pStyle w:val="Normal1"/>
              <w:spacing w:line="360" w:lineRule="auto"/>
              <w:jc w:val="both"/>
              <w:rPr>
                <w:sz w:val="28"/>
                <w:szCs w:val="28"/>
              </w:rPr>
            </w:pPr>
            <w:r w:rsidRPr="00AC32C0">
              <w:rPr>
                <w:sz w:val="28"/>
                <w:szCs w:val="28"/>
              </w:rPr>
              <w:t xml:space="preserve">- </w:t>
            </w:r>
            <w:r w:rsidR="00537D0E" w:rsidRPr="00AC32C0">
              <w:rPr>
                <w:sz w:val="28"/>
                <w:szCs w:val="28"/>
              </w:rPr>
              <w:t xml:space="preserve"> Tiếp tục thực hiện tốt Quy chế dân chủ, quản lí việc dạy thêm học thêm và thu - chi đúng quy định. Tăng cường công tác KTNB trong đó chú trọng kiểm tra việc dạy - học. </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37D0E" w:rsidRPr="00AC32C0" w:rsidRDefault="00537D0E" w:rsidP="00AC32C0">
            <w:pPr>
              <w:pStyle w:val="Normal1"/>
              <w:spacing w:line="360" w:lineRule="auto"/>
              <w:jc w:val="center"/>
              <w:rPr>
                <w:sz w:val="28"/>
                <w:szCs w:val="28"/>
              </w:rPr>
            </w:pPr>
            <w:r w:rsidRPr="00AC32C0">
              <w:rPr>
                <w:sz w:val="28"/>
                <w:szCs w:val="28"/>
              </w:rPr>
              <w:t>Theo kế hoạch</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37D0E" w:rsidRPr="00AC32C0" w:rsidRDefault="00537D0E" w:rsidP="00AC32C0">
            <w:pPr>
              <w:pStyle w:val="Normal1"/>
              <w:spacing w:line="360" w:lineRule="auto"/>
              <w:jc w:val="center"/>
              <w:rPr>
                <w:sz w:val="28"/>
                <w:szCs w:val="28"/>
              </w:rPr>
            </w:pPr>
            <w:r w:rsidRPr="00AC32C0">
              <w:rPr>
                <w:sz w:val="28"/>
                <w:szCs w:val="28"/>
              </w:rPr>
              <w:t>PHT</w:t>
            </w:r>
          </w:p>
        </w:tc>
        <w:tc>
          <w:tcPr>
            <w:tcW w:w="61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32C0" w:rsidRPr="00AC32C0" w:rsidRDefault="00AC32C0" w:rsidP="00AC32C0">
            <w:pPr>
              <w:spacing w:line="360" w:lineRule="auto"/>
              <w:jc w:val="both"/>
              <w:rPr>
                <w:sz w:val="28"/>
                <w:szCs w:val="28"/>
                <w:lang w:val="it-IT"/>
              </w:rPr>
            </w:pPr>
            <w:r w:rsidRPr="00AC32C0">
              <w:rPr>
                <w:sz w:val="28"/>
                <w:szCs w:val="28"/>
                <w:lang w:val="it-IT"/>
              </w:rPr>
              <w:t>- Thực hiện tốt Quy chế dân chủ trong trường học.</w:t>
            </w:r>
          </w:p>
          <w:p w:rsidR="00AC32C0" w:rsidRPr="00AC32C0" w:rsidRDefault="00AC32C0" w:rsidP="00AC32C0">
            <w:pPr>
              <w:spacing w:line="360" w:lineRule="auto"/>
              <w:jc w:val="both"/>
              <w:rPr>
                <w:sz w:val="28"/>
                <w:szCs w:val="28"/>
                <w:lang w:val="nl-NL"/>
              </w:rPr>
            </w:pPr>
            <w:r w:rsidRPr="00AC32C0">
              <w:rPr>
                <w:sz w:val="28"/>
                <w:szCs w:val="28"/>
              </w:rPr>
              <w:t>- Thực hiện thu chi đầu năm theo đúng chỉ đạo của cấp có thẩm quyền. Thực hiện thu chu đúng quy định.</w:t>
            </w:r>
          </w:p>
          <w:p w:rsidR="00537D0E" w:rsidRPr="00AC32C0" w:rsidRDefault="00AC32C0" w:rsidP="00AC32C0">
            <w:pPr>
              <w:spacing w:line="360" w:lineRule="auto"/>
              <w:jc w:val="both"/>
              <w:rPr>
                <w:sz w:val="28"/>
                <w:szCs w:val="28"/>
                <w:lang w:val="nl-NL"/>
              </w:rPr>
            </w:pPr>
            <w:r w:rsidRPr="00AC32C0">
              <w:rPr>
                <w:sz w:val="28"/>
                <w:szCs w:val="28"/>
                <w:lang w:val="nl-NL"/>
              </w:rPr>
              <w:t>- Giáo viên thực hiện nghiêm túc quy định về dạy thêm học thêm; không có giáo viên vi phạm.</w:t>
            </w:r>
          </w:p>
        </w:tc>
      </w:tr>
      <w:tr w:rsidR="00537D0E" w:rsidTr="00C84F65">
        <w:trPr>
          <w:trHeight w:val="450"/>
        </w:trPr>
        <w:tc>
          <w:tcPr>
            <w:tcW w:w="883" w:type="dxa"/>
            <w:vAlign w:val="center"/>
          </w:tcPr>
          <w:p w:rsidR="00537D0E" w:rsidRDefault="00AC32C0" w:rsidP="00E25B19">
            <w:pPr>
              <w:spacing w:line="336" w:lineRule="auto"/>
              <w:jc w:val="center"/>
              <w:rPr>
                <w:sz w:val="28"/>
                <w:szCs w:val="28"/>
              </w:rPr>
            </w:pPr>
            <w:r>
              <w:rPr>
                <w:sz w:val="28"/>
                <w:szCs w:val="28"/>
              </w:rPr>
              <w:t>5</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7D0E" w:rsidRPr="00AC32C0" w:rsidRDefault="00AC32C0" w:rsidP="00AC32C0">
            <w:pPr>
              <w:pStyle w:val="Normal1"/>
              <w:spacing w:line="360" w:lineRule="auto"/>
              <w:rPr>
                <w:sz w:val="28"/>
                <w:szCs w:val="28"/>
              </w:rPr>
            </w:pPr>
            <w:r w:rsidRPr="00AC32C0">
              <w:rPr>
                <w:sz w:val="28"/>
                <w:szCs w:val="28"/>
              </w:rPr>
              <w:t xml:space="preserve">- </w:t>
            </w:r>
            <w:r w:rsidR="00537D0E" w:rsidRPr="00AC32C0">
              <w:rPr>
                <w:sz w:val="28"/>
                <w:szCs w:val="28"/>
              </w:rPr>
              <w:t xml:space="preserve">Tổ chức giải chạy Báo Hà Nội Mới Lần </w:t>
            </w:r>
            <w:r w:rsidR="00537D0E" w:rsidRPr="00AC32C0">
              <w:rPr>
                <w:sz w:val="28"/>
                <w:szCs w:val="28"/>
              </w:rPr>
              <w:lastRenderedPageBreak/>
              <w:t xml:space="preserve">Thứ 47- Vì Hòa Bình Năm 2022 </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C32C0" w:rsidRPr="00AC32C0" w:rsidRDefault="00BE17B8" w:rsidP="00AC32C0">
            <w:pPr>
              <w:pStyle w:val="Normal1"/>
              <w:spacing w:line="360" w:lineRule="auto"/>
              <w:jc w:val="center"/>
              <w:rPr>
                <w:sz w:val="28"/>
                <w:szCs w:val="28"/>
              </w:rPr>
            </w:pPr>
            <w:r w:rsidRPr="00AC32C0">
              <w:rPr>
                <w:sz w:val="28"/>
                <w:szCs w:val="28"/>
              </w:rPr>
              <w:lastRenderedPageBreak/>
              <w:t>15</w:t>
            </w:r>
            <w:r w:rsidR="00537D0E" w:rsidRPr="00AC32C0">
              <w:rPr>
                <w:sz w:val="28"/>
                <w:szCs w:val="28"/>
              </w:rPr>
              <w:t>/4</w:t>
            </w:r>
          </w:p>
          <w:p w:rsidR="00537D0E" w:rsidRPr="00AC32C0" w:rsidRDefault="00537D0E" w:rsidP="00AC32C0">
            <w:pPr>
              <w:pStyle w:val="Normal1"/>
              <w:spacing w:line="360" w:lineRule="auto"/>
              <w:jc w:val="center"/>
              <w:rPr>
                <w:sz w:val="28"/>
                <w:szCs w:val="28"/>
              </w:rPr>
            </w:pPr>
            <w:r w:rsidRPr="00AC32C0">
              <w:rPr>
                <w:sz w:val="28"/>
                <w:szCs w:val="28"/>
              </w:rPr>
              <w:lastRenderedPageBreak/>
              <w:t>/2022</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37D0E" w:rsidRPr="00AC32C0" w:rsidRDefault="00AC32C0" w:rsidP="00AC32C0">
            <w:pPr>
              <w:pStyle w:val="Normal1"/>
              <w:spacing w:line="360" w:lineRule="auto"/>
              <w:rPr>
                <w:sz w:val="28"/>
                <w:szCs w:val="28"/>
              </w:rPr>
            </w:pPr>
            <w:r w:rsidRPr="00AC32C0">
              <w:rPr>
                <w:sz w:val="28"/>
                <w:szCs w:val="28"/>
              </w:rPr>
              <w:lastRenderedPageBreak/>
              <w:t xml:space="preserve">BCHCĐ, </w:t>
            </w:r>
            <w:r w:rsidRPr="00AC32C0">
              <w:rPr>
                <w:sz w:val="28"/>
                <w:szCs w:val="28"/>
              </w:rPr>
              <w:lastRenderedPageBreak/>
              <w:t>ĐVCĐ</w:t>
            </w:r>
          </w:p>
        </w:tc>
        <w:tc>
          <w:tcPr>
            <w:tcW w:w="61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37D0E" w:rsidRPr="00AC32C0" w:rsidRDefault="00AC32C0" w:rsidP="00AC32C0">
            <w:pPr>
              <w:spacing w:line="360" w:lineRule="auto"/>
              <w:jc w:val="both"/>
              <w:rPr>
                <w:sz w:val="28"/>
                <w:szCs w:val="28"/>
                <w:lang w:val="nl-NL"/>
              </w:rPr>
            </w:pPr>
            <w:r w:rsidRPr="00AC32C0">
              <w:rPr>
                <w:sz w:val="28"/>
                <w:szCs w:val="28"/>
              </w:rPr>
              <w:lastRenderedPageBreak/>
              <w:t>- Ban chấp hành Công đoàn phối hợp với tổ T</w:t>
            </w:r>
            <w:r w:rsidR="00BE17B8" w:rsidRPr="00AC32C0">
              <w:rPr>
                <w:sz w:val="28"/>
                <w:szCs w:val="28"/>
              </w:rPr>
              <w:t xml:space="preserve">hể dục </w:t>
            </w:r>
            <w:r w:rsidR="00BE17B8" w:rsidRPr="00AC32C0">
              <w:rPr>
                <w:sz w:val="28"/>
                <w:szCs w:val="28"/>
              </w:rPr>
              <w:lastRenderedPageBreak/>
              <w:t>tổ chức giải chạy Báo Hà Nội Mới Lần Thứ 47- Vì Hòa Bình Năm 2022. 100% CBGVNV tham gia</w:t>
            </w:r>
            <w:r w:rsidRPr="00AC32C0">
              <w:rPr>
                <w:sz w:val="28"/>
                <w:szCs w:val="28"/>
              </w:rPr>
              <w:t>.</w:t>
            </w:r>
            <w:r w:rsidR="00BE17B8" w:rsidRPr="00AC32C0">
              <w:rPr>
                <w:sz w:val="28"/>
                <w:szCs w:val="28"/>
              </w:rPr>
              <w:t xml:space="preserve"> </w:t>
            </w:r>
          </w:p>
        </w:tc>
      </w:tr>
      <w:tr w:rsidR="005F13B5" w:rsidTr="00AC32C0">
        <w:trPr>
          <w:trHeight w:val="2420"/>
        </w:trPr>
        <w:tc>
          <w:tcPr>
            <w:tcW w:w="883" w:type="dxa"/>
            <w:vAlign w:val="center"/>
          </w:tcPr>
          <w:p w:rsidR="005F13B5" w:rsidRDefault="00AC32C0" w:rsidP="00E25B19">
            <w:pPr>
              <w:spacing w:line="336" w:lineRule="auto"/>
              <w:jc w:val="center"/>
              <w:rPr>
                <w:sz w:val="28"/>
                <w:szCs w:val="28"/>
              </w:rPr>
            </w:pPr>
            <w:r>
              <w:rPr>
                <w:sz w:val="28"/>
                <w:szCs w:val="28"/>
              </w:rPr>
              <w:lastRenderedPageBreak/>
              <w:t>6</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3B5" w:rsidRPr="00AC32C0" w:rsidRDefault="005F13B5" w:rsidP="00AC32C0">
            <w:pPr>
              <w:spacing w:before="120" w:line="360" w:lineRule="auto"/>
              <w:jc w:val="both"/>
              <w:rPr>
                <w:rFonts w:eastAsia="Arial"/>
                <w:b/>
                <w:color w:val="222222"/>
                <w:sz w:val="28"/>
                <w:szCs w:val="28"/>
              </w:rPr>
            </w:pPr>
            <w:r w:rsidRPr="00AC32C0">
              <w:rPr>
                <w:sz w:val="28"/>
                <w:szCs w:val="28"/>
              </w:rPr>
              <w:t xml:space="preserve">- Chào mừng Ngày sách Việt Nam 21/4 và “Ngày Hội đọc sách”. Tổ chức với chủ đề </w:t>
            </w:r>
            <w:r w:rsidRPr="00AC32C0">
              <w:rPr>
                <w:rFonts w:eastAsia="Arial"/>
                <w:b/>
                <w:color w:val="222222"/>
                <w:sz w:val="28"/>
                <w:szCs w:val="28"/>
              </w:rPr>
              <w:t>“Sách – niềm vui và tri thức”</w:t>
            </w:r>
          </w:p>
          <w:p w:rsidR="005F13B5" w:rsidRPr="00AC32C0" w:rsidRDefault="005F13B5" w:rsidP="00AC32C0">
            <w:pPr>
              <w:spacing w:before="120" w:line="360" w:lineRule="auto"/>
              <w:ind w:left="220"/>
              <w:jc w:val="both"/>
              <w:rPr>
                <w:rFonts w:eastAsia="Arial"/>
                <w:sz w:val="28"/>
                <w:szCs w:val="28"/>
                <w:highlight w:val="white"/>
              </w:rPr>
            </w:pP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13B5" w:rsidRPr="00AC32C0" w:rsidRDefault="005F13B5" w:rsidP="00AC32C0">
            <w:pPr>
              <w:spacing w:before="240" w:line="360" w:lineRule="auto"/>
              <w:ind w:left="220"/>
              <w:jc w:val="center"/>
              <w:rPr>
                <w:sz w:val="28"/>
                <w:szCs w:val="28"/>
              </w:rPr>
            </w:pPr>
            <w:r w:rsidRPr="00AC32C0">
              <w:rPr>
                <w:sz w:val="28"/>
                <w:szCs w:val="28"/>
              </w:rPr>
              <w:t>Ngày 01/4 đến 18/4</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13B5" w:rsidRPr="00AC32C0" w:rsidRDefault="005F13B5" w:rsidP="00AC32C0">
            <w:pPr>
              <w:spacing w:before="240" w:line="360" w:lineRule="auto"/>
              <w:ind w:left="220"/>
              <w:jc w:val="center"/>
              <w:rPr>
                <w:sz w:val="28"/>
                <w:szCs w:val="28"/>
              </w:rPr>
            </w:pPr>
            <w:r w:rsidRPr="00AC32C0">
              <w:rPr>
                <w:sz w:val="28"/>
                <w:szCs w:val="28"/>
              </w:rPr>
              <w:t>CB thư viện, GV, HS</w:t>
            </w:r>
          </w:p>
        </w:tc>
        <w:tc>
          <w:tcPr>
            <w:tcW w:w="61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F13B5" w:rsidRPr="00AC32C0" w:rsidRDefault="005F13B5" w:rsidP="00AC32C0">
            <w:pPr>
              <w:spacing w:before="240" w:line="360" w:lineRule="auto"/>
              <w:jc w:val="both"/>
              <w:rPr>
                <w:sz w:val="28"/>
                <w:szCs w:val="28"/>
              </w:rPr>
            </w:pPr>
            <w:r w:rsidRPr="00AC32C0">
              <w:rPr>
                <w:sz w:val="28"/>
                <w:szCs w:val="28"/>
              </w:rPr>
              <w:t>- Tổ chức tuyên truyền Ngày sách Việt Nam, nâng cao ý thức chăm đọc sách và giữ gìn sách quý. Giáo viên, học sinh tăng cường chia sẻ những kiến thức đọc được trong sách với các bạn và đồng nghiệp.</w:t>
            </w:r>
            <w:r w:rsidR="00BE17B8" w:rsidRPr="00AC32C0">
              <w:rPr>
                <w:sz w:val="28"/>
                <w:szCs w:val="28"/>
              </w:rPr>
              <w:t xml:space="preserve"> Thực hiện với 4 chủ đề với 532 học sinh tham gia.</w:t>
            </w:r>
          </w:p>
        </w:tc>
      </w:tr>
      <w:tr w:rsidR="0009774D" w:rsidTr="00AC32C0">
        <w:trPr>
          <w:trHeight w:val="2420"/>
        </w:trPr>
        <w:tc>
          <w:tcPr>
            <w:tcW w:w="883" w:type="dxa"/>
            <w:vAlign w:val="center"/>
          </w:tcPr>
          <w:p w:rsidR="0009774D" w:rsidRDefault="0009774D" w:rsidP="00E25B19">
            <w:pPr>
              <w:spacing w:line="336" w:lineRule="auto"/>
              <w:jc w:val="center"/>
              <w:rPr>
                <w:sz w:val="28"/>
                <w:szCs w:val="28"/>
              </w:rPr>
            </w:pPr>
            <w:r>
              <w:rPr>
                <w:sz w:val="28"/>
                <w:szCs w:val="28"/>
              </w:rPr>
              <w:t>7</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774D" w:rsidRPr="00AC32C0" w:rsidRDefault="0009774D" w:rsidP="00AC32C0">
            <w:pPr>
              <w:spacing w:before="120" w:line="360" w:lineRule="auto"/>
              <w:jc w:val="both"/>
              <w:rPr>
                <w:sz w:val="28"/>
                <w:szCs w:val="28"/>
              </w:rPr>
            </w:pPr>
            <w:r>
              <w:rPr>
                <w:sz w:val="28"/>
                <w:szCs w:val="28"/>
              </w:rPr>
              <w:t>- Công tác từ thiện n</w:t>
            </w:r>
            <w:bookmarkStart w:id="0" w:name="_GoBack"/>
            <w:bookmarkEnd w:id="0"/>
            <w:r>
              <w:rPr>
                <w:sz w:val="28"/>
                <w:szCs w:val="28"/>
              </w:rPr>
              <w:t>hân đạo</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B756C" w:rsidRDefault="00FB756C" w:rsidP="00AC32C0">
            <w:pPr>
              <w:spacing w:before="240" w:line="360" w:lineRule="auto"/>
              <w:ind w:left="220"/>
              <w:jc w:val="center"/>
              <w:rPr>
                <w:sz w:val="28"/>
                <w:szCs w:val="28"/>
              </w:rPr>
            </w:pPr>
          </w:p>
          <w:p w:rsidR="00FB756C" w:rsidRDefault="00FB756C" w:rsidP="00AC32C0">
            <w:pPr>
              <w:spacing w:before="240" w:line="360" w:lineRule="auto"/>
              <w:ind w:left="220"/>
              <w:jc w:val="center"/>
              <w:rPr>
                <w:sz w:val="28"/>
                <w:szCs w:val="28"/>
              </w:rPr>
            </w:pPr>
          </w:p>
          <w:p w:rsidR="0009774D" w:rsidRDefault="0009774D" w:rsidP="00AC32C0">
            <w:pPr>
              <w:spacing w:before="240" w:line="360" w:lineRule="auto"/>
              <w:ind w:left="220"/>
              <w:jc w:val="center"/>
              <w:rPr>
                <w:sz w:val="28"/>
                <w:szCs w:val="28"/>
              </w:rPr>
            </w:pPr>
            <w:r>
              <w:rPr>
                <w:sz w:val="28"/>
                <w:szCs w:val="28"/>
              </w:rPr>
              <w:t>Ngày 15/4/</w:t>
            </w:r>
          </w:p>
          <w:p w:rsidR="0009774D" w:rsidRPr="00AC32C0" w:rsidRDefault="0009774D" w:rsidP="00AC32C0">
            <w:pPr>
              <w:spacing w:before="240" w:line="360" w:lineRule="auto"/>
              <w:ind w:left="220"/>
              <w:jc w:val="center"/>
              <w:rPr>
                <w:sz w:val="28"/>
                <w:szCs w:val="28"/>
              </w:rPr>
            </w:pPr>
            <w:r>
              <w:rPr>
                <w:sz w:val="28"/>
                <w:szCs w:val="28"/>
              </w:rPr>
              <w:t>2022</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774D" w:rsidRPr="00AC32C0" w:rsidRDefault="0009774D" w:rsidP="00AC32C0">
            <w:pPr>
              <w:spacing w:before="240" w:line="360" w:lineRule="auto"/>
              <w:ind w:left="220"/>
              <w:jc w:val="center"/>
              <w:rPr>
                <w:sz w:val="28"/>
                <w:szCs w:val="28"/>
              </w:rPr>
            </w:pPr>
            <w:r>
              <w:rPr>
                <w:sz w:val="28"/>
                <w:szCs w:val="28"/>
              </w:rPr>
              <w:t>Phối hợp Hội CTĐ phường Thượng Thanh</w:t>
            </w:r>
            <w:r w:rsidR="00D344E0">
              <w:rPr>
                <w:sz w:val="28"/>
                <w:szCs w:val="28"/>
              </w:rPr>
              <w:t>, Quận Đoàn Long Biên</w:t>
            </w:r>
          </w:p>
        </w:tc>
        <w:tc>
          <w:tcPr>
            <w:tcW w:w="61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9774D" w:rsidRDefault="00D344E0" w:rsidP="00D344E0">
            <w:pPr>
              <w:spacing w:line="360" w:lineRule="auto"/>
              <w:jc w:val="both"/>
              <w:rPr>
                <w:sz w:val="28"/>
                <w:szCs w:val="28"/>
              </w:rPr>
            </w:pPr>
            <w:r>
              <w:rPr>
                <w:sz w:val="28"/>
                <w:szCs w:val="28"/>
              </w:rPr>
              <w:t xml:space="preserve">- </w:t>
            </w:r>
            <w:r w:rsidR="0009774D" w:rsidRPr="00D344E0">
              <w:rPr>
                <w:sz w:val="28"/>
                <w:szCs w:val="28"/>
              </w:rPr>
              <w:t xml:space="preserve">Nhà trường vận động, quyên góp ủng hộ </w:t>
            </w:r>
            <w:r w:rsidR="0009774D" w:rsidRPr="00D344E0">
              <w:rPr>
                <w:sz w:val="28"/>
                <w:szCs w:val="28"/>
                <w:lang w:val="nl-NL"/>
              </w:rPr>
              <w:t>N</w:t>
            </w:r>
            <w:r w:rsidR="0009774D" w:rsidRPr="00D344E0">
              <w:rPr>
                <w:sz w:val="28"/>
                <w:szCs w:val="28"/>
                <w:lang w:val="nl-NL"/>
              </w:rPr>
              <w:t xml:space="preserve">hà tình </w:t>
            </w:r>
            <w:r w:rsidR="0009774D" w:rsidRPr="00FB756C">
              <w:rPr>
                <w:sz w:val="28"/>
                <w:szCs w:val="28"/>
                <w:lang w:val="nl-NL"/>
              </w:rPr>
              <w:t>thương thôn Hương La, xã Tân Lãng (Lương Tài, Bắc Ninh)</w:t>
            </w:r>
            <w:r w:rsidR="0009774D" w:rsidRPr="00FB756C">
              <w:rPr>
                <w:sz w:val="28"/>
                <w:szCs w:val="28"/>
                <w:lang w:val="nl-NL"/>
              </w:rPr>
              <w:t xml:space="preserve">, </w:t>
            </w:r>
            <w:r w:rsidR="0009774D" w:rsidRPr="00FB756C">
              <w:rPr>
                <w:sz w:val="28"/>
                <w:szCs w:val="28"/>
                <w:lang w:val="nl-NL"/>
              </w:rPr>
              <w:t>Mái ấm Thiên Hòa</w:t>
            </w:r>
            <w:r w:rsidR="00FB756C">
              <w:rPr>
                <w:sz w:val="28"/>
                <w:szCs w:val="28"/>
                <w:lang w:val="nl-NL"/>
              </w:rPr>
              <w:t xml:space="preserve"> </w:t>
            </w:r>
            <w:r w:rsidR="0009774D" w:rsidRPr="00FB756C">
              <w:rPr>
                <w:sz w:val="28"/>
                <w:szCs w:val="28"/>
              </w:rPr>
              <w:t>(</w:t>
            </w:r>
            <w:r w:rsidR="00FB756C" w:rsidRPr="00FB756C">
              <w:rPr>
                <w:sz w:val="28"/>
                <w:szCs w:val="28"/>
              </w:rPr>
              <w:t>TP Bắc Ninh, Bắc Ninh</w:t>
            </w:r>
            <w:r w:rsidR="0009774D" w:rsidRPr="00FB756C">
              <w:rPr>
                <w:sz w:val="28"/>
                <w:szCs w:val="28"/>
              </w:rPr>
              <w:t>).</w:t>
            </w:r>
            <w:r w:rsidR="0009774D" w:rsidRPr="00FB756C">
              <w:rPr>
                <w:b/>
                <w:sz w:val="28"/>
                <w:szCs w:val="28"/>
              </w:rPr>
              <w:t xml:space="preserve">Tổng sổ 200 kg gạo, 200 hộp </w:t>
            </w:r>
            <w:r w:rsidR="0009774D" w:rsidRPr="00D344E0">
              <w:rPr>
                <w:b/>
                <w:sz w:val="28"/>
                <w:szCs w:val="28"/>
              </w:rPr>
              <w:t>sữa, 200 cuốn sách, truyện, 200 gói bánh và 100.000.000 đồng.</w:t>
            </w:r>
            <w:r w:rsidR="0009774D" w:rsidRPr="00D344E0">
              <w:rPr>
                <w:sz w:val="28"/>
                <w:szCs w:val="28"/>
              </w:rPr>
              <w:t xml:space="preserve"> </w:t>
            </w:r>
          </w:p>
          <w:p w:rsidR="00D344E0" w:rsidRPr="00D344E0" w:rsidRDefault="00D344E0" w:rsidP="00D344E0">
            <w:pPr>
              <w:spacing w:line="360" w:lineRule="auto"/>
              <w:jc w:val="both"/>
              <w:rPr>
                <w:b/>
                <w:sz w:val="28"/>
                <w:szCs w:val="28"/>
              </w:rPr>
            </w:pPr>
            <w:r>
              <w:rPr>
                <w:sz w:val="28"/>
                <w:szCs w:val="28"/>
              </w:rPr>
              <w:t xml:space="preserve">- Phối hợp với quận Đoàn Long Biên ủng hộ học sinh khó khăn tỉnh Hà Giang: </w:t>
            </w:r>
            <w:r w:rsidRPr="00D344E0">
              <w:rPr>
                <w:b/>
                <w:sz w:val="28"/>
                <w:szCs w:val="28"/>
              </w:rPr>
              <w:t>1500 quyển vở trị giá  12.000.000 đồng.</w:t>
            </w:r>
          </w:p>
          <w:p w:rsidR="00D344E0" w:rsidRPr="00D344E0" w:rsidRDefault="00D344E0" w:rsidP="00D344E0">
            <w:pPr>
              <w:spacing w:line="360" w:lineRule="auto"/>
              <w:jc w:val="both"/>
              <w:rPr>
                <w:sz w:val="28"/>
                <w:szCs w:val="28"/>
              </w:rPr>
            </w:pPr>
            <w:r>
              <w:rPr>
                <w:sz w:val="28"/>
                <w:szCs w:val="28"/>
              </w:rPr>
              <w:t xml:space="preserve">- Ủng hộ quỹ nhân đạo, từ thiện phường Thượng Thanh: </w:t>
            </w:r>
            <w:r w:rsidRPr="00D344E0">
              <w:rPr>
                <w:b/>
                <w:sz w:val="28"/>
                <w:szCs w:val="28"/>
              </w:rPr>
              <w:t>2.000.000 đồng.</w:t>
            </w:r>
          </w:p>
        </w:tc>
      </w:tr>
      <w:tr w:rsidR="005F13B5" w:rsidTr="00C84F65">
        <w:trPr>
          <w:trHeight w:val="450"/>
        </w:trPr>
        <w:tc>
          <w:tcPr>
            <w:tcW w:w="883" w:type="dxa"/>
            <w:vAlign w:val="center"/>
          </w:tcPr>
          <w:p w:rsidR="005F13B5" w:rsidRDefault="0009774D" w:rsidP="00E25B19">
            <w:pPr>
              <w:spacing w:line="336" w:lineRule="auto"/>
              <w:jc w:val="center"/>
              <w:rPr>
                <w:sz w:val="28"/>
                <w:szCs w:val="28"/>
              </w:rPr>
            </w:pPr>
            <w:r>
              <w:rPr>
                <w:sz w:val="28"/>
                <w:szCs w:val="28"/>
              </w:rPr>
              <w:lastRenderedPageBreak/>
              <w:t>8</w:t>
            </w:r>
          </w:p>
        </w:tc>
        <w:tc>
          <w:tcPr>
            <w:tcW w:w="4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13B5" w:rsidRPr="00AC32C0" w:rsidRDefault="005F13B5" w:rsidP="00AC32C0">
            <w:pPr>
              <w:spacing w:line="360" w:lineRule="auto"/>
              <w:jc w:val="both"/>
              <w:rPr>
                <w:sz w:val="28"/>
                <w:szCs w:val="28"/>
                <w:lang w:val="it-IT"/>
              </w:rPr>
            </w:pPr>
            <w:r w:rsidRPr="00AC32C0">
              <w:rPr>
                <w:sz w:val="28"/>
                <w:szCs w:val="28"/>
                <w:lang w:val="it-IT"/>
              </w:rPr>
              <w:t xml:space="preserve">- Hoàn thành đánh giá xếp loại CBGV, NV tháng 4/2022 </w:t>
            </w:r>
          </w:p>
        </w:tc>
        <w:tc>
          <w:tcPr>
            <w:tcW w:w="13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F13B5" w:rsidRPr="00AC32C0" w:rsidRDefault="005F13B5" w:rsidP="00AC32C0">
            <w:pPr>
              <w:spacing w:line="360" w:lineRule="auto"/>
              <w:jc w:val="center"/>
              <w:rPr>
                <w:sz w:val="28"/>
                <w:szCs w:val="28"/>
                <w:lang w:val="nl-NL"/>
              </w:rPr>
            </w:pPr>
            <w:r w:rsidRPr="00AC32C0">
              <w:rPr>
                <w:sz w:val="28"/>
                <w:szCs w:val="28"/>
                <w:lang w:val="nl-NL"/>
              </w:rPr>
              <w:t>22/4</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F13B5" w:rsidRPr="00AC32C0" w:rsidRDefault="005F13B5" w:rsidP="00AC32C0">
            <w:pPr>
              <w:spacing w:line="360" w:lineRule="auto"/>
              <w:jc w:val="center"/>
              <w:rPr>
                <w:sz w:val="28"/>
                <w:szCs w:val="28"/>
                <w:lang w:val="nl-NL"/>
              </w:rPr>
            </w:pPr>
            <w:r w:rsidRPr="00AC32C0">
              <w:rPr>
                <w:sz w:val="28"/>
                <w:szCs w:val="28"/>
                <w:lang w:val="nl-NL"/>
              </w:rPr>
              <w:t>BGH, TTCM</w:t>
            </w:r>
          </w:p>
        </w:tc>
        <w:tc>
          <w:tcPr>
            <w:tcW w:w="61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13B5" w:rsidRPr="00AC32C0" w:rsidRDefault="005F13B5" w:rsidP="00AC32C0">
            <w:pPr>
              <w:spacing w:line="360" w:lineRule="auto"/>
              <w:jc w:val="both"/>
              <w:rPr>
                <w:sz w:val="28"/>
                <w:szCs w:val="28"/>
                <w:lang w:val="nl-NL"/>
              </w:rPr>
            </w:pPr>
            <w:r w:rsidRPr="00AC32C0">
              <w:rPr>
                <w:sz w:val="28"/>
                <w:szCs w:val="28"/>
                <w:lang w:val="nl-NL"/>
              </w:rPr>
              <w:t>- Thực hiện đúng công tác đánh giá CBGVNV hàng tháng đảm bảo công bằng, khách quan.</w:t>
            </w:r>
          </w:p>
        </w:tc>
      </w:tr>
    </w:tbl>
    <w:p w:rsidR="00A06443" w:rsidRDefault="00E86A8A">
      <w:pPr>
        <w:spacing w:before="120" w:after="60" w:line="336" w:lineRule="auto"/>
        <w:jc w:val="both"/>
        <w:rPr>
          <w:sz w:val="28"/>
          <w:szCs w:val="28"/>
        </w:rPr>
      </w:pPr>
      <w:r>
        <w:rPr>
          <w:b/>
          <w:sz w:val="28"/>
          <w:szCs w:val="28"/>
        </w:rPr>
        <w:t>II. Kiến nghị, đề xuất:</w:t>
      </w:r>
    </w:p>
    <w:tbl>
      <w:tblPr>
        <w:tblStyle w:val="a1"/>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386"/>
        <w:gridCol w:w="4816"/>
        <w:gridCol w:w="3689"/>
      </w:tblGrid>
      <w:tr w:rsidR="00A06443">
        <w:tc>
          <w:tcPr>
            <w:tcW w:w="851" w:type="dxa"/>
          </w:tcPr>
          <w:p w:rsidR="00A06443" w:rsidRDefault="00E86A8A">
            <w:pPr>
              <w:spacing w:before="120" w:after="60" w:line="336" w:lineRule="auto"/>
              <w:jc w:val="center"/>
              <w:rPr>
                <w:sz w:val="28"/>
                <w:szCs w:val="28"/>
              </w:rPr>
            </w:pPr>
            <w:r>
              <w:rPr>
                <w:b/>
                <w:sz w:val="28"/>
                <w:szCs w:val="28"/>
              </w:rPr>
              <w:t>TT</w:t>
            </w:r>
          </w:p>
        </w:tc>
        <w:tc>
          <w:tcPr>
            <w:tcW w:w="5386" w:type="dxa"/>
          </w:tcPr>
          <w:p w:rsidR="00A06443" w:rsidRDefault="00E86A8A" w:rsidP="00E445C0">
            <w:pPr>
              <w:spacing w:before="120" w:after="60" w:line="336" w:lineRule="auto"/>
              <w:rPr>
                <w:sz w:val="28"/>
                <w:szCs w:val="28"/>
              </w:rPr>
            </w:pPr>
            <w:r>
              <w:rPr>
                <w:b/>
                <w:sz w:val="28"/>
                <w:szCs w:val="28"/>
              </w:rPr>
              <w:t xml:space="preserve">Nội dung vướng mắc, kiến nghị </w:t>
            </w:r>
          </w:p>
        </w:tc>
        <w:tc>
          <w:tcPr>
            <w:tcW w:w="4816" w:type="dxa"/>
          </w:tcPr>
          <w:p w:rsidR="00A06443" w:rsidRDefault="00E86A8A" w:rsidP="00E445C0">
            <w:pPr>
              <w:spacing w:before="120" w:after="60" w:line="336" w:lineRule="auto"/>
              <w:rPr>
                <w:sz w:val="28"/>
                <w:szCs w:val="28"/>
              </w:rPr>
            </w:pPr>
            <w:r>
              <w:rPr>
                <w:b/>
                <w:sz w:val="28"/>
                <w:szCs w:val="28"/>
              </w:rPr>
              <w:t>Đề xuất hướng giải quyết</w:t>
            </w:r>
          </w:p>
        </w:tc>
        <w:tc>
          <w:tcPr>
            <w:tcW w:w="3689" w:type="dxa"/>
          </w:tcPr>
          <w:p w:rsidR="00A06443" w:rsidRDefault="00E86A8A">
            <w:pPr>
              <w:spacing w:before="120" w:after="60" w:line="336" w:lineRule="auto"/>
              <w:jc w:val="center"/>
              <w:rPr>
                <w:sz w:val="28"/>
                <w:szCs w:val="28"/>
              </w:rPr>
            </w:pPr>
            <w:r>
              <w:rPr>
                <w:b/>
                <w:sz w:val="28"/>
                <w:szCs w:val="28"/>
              </w:rPr>
              <w:t>Ghi chú</w:t>
            </w:r>
          </w:p>
        </w:tc>
      </w:tr>
      <w:tr w:rsidR="00A06443">
        <w:tc>
          <w:tcPr>
            <w:tcW w:w="851" w:type="dxa"/>
          </w:tcPr>
          <w:p w:rsidR="00A06443" w:rsidRDefault="00E86A8A">
            <w:pPr>
              <w:spacing w:before="120" w:after="60" w:line="336" w:lineRule="auto"/>
              <w:jc w:val="center"/>
              <w:rPr>
                <w:sz w:val="28"/>
                <w:szCs w:val="28"/>
              </w:rPr>
            </w:pPr>
            <w:r>
              <w:rPr>
                <w:sz w:val="28"/>
                <w:szCs w:val="28"/>
              </w:rPr>
              <w:t>1</w:t>
            </w:r>
          </w:p>
        </w:tc>
        <w:tc>
          <w:tcPr>
            <w:tcW w:w="5386" w:type="dxa"/>
          </w:tcPr>
          <w:p w:rsidR="00A06443" w:rsidRDefault="00E86A8A">
            <w:pPr>
              <w:spacing w:before="120" w:after="60" w:line="336" w:lineRule="auto"/>
              <w:jc w:val="both"/>
              <w:rPr>
                <w:sz w:val="28"/>
                <w:szCs w:val="28"/>
              </w:rPr>
            </w:pPr>
            <w:r>
              <w:rPr>
                <w:sz w:val="28"/>
                <w:szCs w:val="28"/>
              </w:rPr>
              <w:t>Không</w:t>
            </w:r>
          </w:p>
        </w:tc>
        <w:tc>
          <w:tcPr>
            <w:tcW w:w="4816" w:type="dxa"/>
          </w:tcPr>
          <w:p w:rsidR="00A06443" w:rsidRDefault="00A06443">
            <w:pPr>
              <w:spacing w:before="120" w:after="60" w:line="336" w:lineRule="auto"/>
              <w:jc w:val="both"/>
              <w:rPr>
                <w:sz w:val="28"/>
                <w:szCs w:val="28"/>
              </w:rPr>
            </w:pPr>
          </w:p>
        </w:tc>
        <w:tc>
          <w:tcPr>
            <w:tcW w:w="3689" w:type="dxa"/>
          </w:tcPr>
          <w:p w:rsidR="00A06443" w:rsidRDefault="00A06443">
            <w:pPr>
              <w:spacing w:before="120" w:after="60" w:line="336" w:lineRule="auto"/>
              <w:jc w:val="both"/>
              <w:rPr>
                <w:sz w:val="28"/>
                <w:szCs w:val="28"/>
              </w:rPr>
            </w:pPr>
          </w:p>
        </w:tc>
      </w:tr>
    </w:tbl>
    <w:p w:rsidR="00A06443" w:rsidRDefault="00A06443">
      <w:pPr>
        <w:spacing w:after="120"/>
        <w:jc w:val="both"/>
        <w:rPr>
          <w:sz w:val="28"/>
          <w:szCs w:val="28"/>
        </w:rPr>
      </w:pPr>
    </w:p>
    <w:tbl>
      <w:tblPr>
        <w:tblStyle w:val="a2"/>
        <w:tblW w:w="14190" w:type="dxa"/>
        <w:tblInd w:w="878" w:type="dxa"/>
        <w:tblLayout w:type="fixed"/>
        <w:tblLook w:val="0000" w:firstRow="0" w:lastRow="0" w:firstColumn="0" w:lastColumn="0" w:noHBand="0" w:noVBand="0"/>
      </w:tblPr>
      <w:tblGrid>
        <w:gridCol w:w="6050"/>
        <w:gridCol w:w="8140"/>
      </w:tblGrid>
      <w:tr w:rsidR="00A06443">
        <w:tc>
          <w:tcPr>
            <w:tcW w:w="6050" w:type="dxa"/>
          </w:tcPr>
          <w:p w:rsidR="00A06443" w:rsidRDefault="00E86A8A">
            <w:pPr>
              <w:jc w:val="both"/>
            </w:pPr>
            <w:r>
              <w:rPr>
                <w:b/>
                <w:i/>
              </w:rPr>
              <w:t>Nơi nhận:</w:t>
            </w:r>
          </w:p>
          <w:p w:rsidR="00A06443" w:rsidRDefault="00E86A8A">
            <w:pPr>
              <w:jc w:val="both"/>
              <w:rPr>
                <w:sz w:val="22"/>
                <w:szCs w:val="22"/>
              </w:rPr>
            </w:pPr>
            <w:r>
              <w:rPr>
                <w:sz w:val="22"/>
                <w:szCs w:val="22"/>
              </w:rPr>
              <w:t>- Phòng GD&amp;ĐT: để b/c;</w:t>
            </w:r>
          </w:p>
          <w:p w:rsidR="00A06443" w:rsidRDefault="00E86A8A">
            <w:pPr>
              <w:jc w:val="both"/>
              <w:rPr>
                <w:sz w:val="22"/>
                <w:szCs w:val="22"/>
              </w:rPr>
            </w:pPr>
            <w:r>
              <w:rPr>
                <w:sz w:val="22"/>
                <w:szCs w:val="22"/>
              </w:rPr>
              <w:t>- Các CBGVNV: để biết;</w:t>
            </w:r>
          </w:p>
          <w:p w:rsidR="00A06443" w:rsidRDefault="00E86A8A">
            <w:pPr>
              <w:jc w:val="both"/>
            </w:pPr>
            <w:r>
              <w:rPr>
                <w:sz w:val="22"/>
                <w:szCs w:val="22"/>
              </w:rPr>
              <w:t>- Lưu VP.</w:t>
            </w:r>
          </w:p>
        </w:tc>
        <w:tc>
          <w:tcPr>
            <w:tcW w:w="8140" w:type="dxa"/>
          </w:tcPr>
          <w:p w:rsidR="00A06443" w:rsidRDefault="00E86A8A">
            <w:pPr>
              <w:jc w:val="center"/>
              <w:rPr>
                <w:sz w:val="28"/>
                <w:szCs w:val="28"/>
              </w:rPr>
            </w:pPr>
            <w:r>
              <w:rPr>
                <w:b/>
                <w:sz w:val="28"/>
                <w:szCs w:val="28"/>
              </w:rPr>
              <w:t>HIỆU TRƯỞNG</w:t>
            </w:r>
          </w:p>
          <w:p w:rsidR="00A06443" w:rsidRDefault="00A06443">
            <w:pPr>
              <w:jc w:val="center"/>
              <w:rPr>
                <w:sz w:val="28"/>
                <w:szCs w:val="28"/>
              </w:rPr>
            </w:pPr>
          </w:p>
          <w:p w:rsidR="00A06443" w:rsidRDefault="00A06443">
            <w:pPr>
              <w:jc w:val="center"/>
              <w:rPr>
                <w:sz w:val="28"/>
                <w:szCs w:val="28"/>
              </w:rPr>
            </w:pPr>
          </w:p>
          <w:p w:rsidR="00A06443" w:rsidRDefault="00A06443">
            <w:pPr>
              <w:jc w:val="center"/>
              <w:rPr>
                <w:sz w:val="28"/>
                <w:szCs w:val="28"/>
              </w:rPr>
            </w:pPr>
          </w:p>
          <w:p w:rsidR="00A06443" w:rsidRDefault="00A06443">
            <w:pPr>
              <w:rPr>
                <w:sz w:val="28"/>
                <w:szCs w:val="28"/>
              </w:rPr>
            </w:pPr>
          </w:p>
          <w:p w:rsidR="00A06443" w:rsidRDefault="00E86A8A">
            <w:pPr>
              <w:jc w:val="center"/>
              <w:rPr>
                <w:sz w:val="28"/>
                <w:szCs w:val="28"/>
              </w:rPr>
            </w:pPr>
            <w:r>
              <w:rPr>
                <w:b/>
                <w:sz w:val="28"/>
                <w:szCs w:val="28"/>
              </w:rPr>
              <w:t xml:space="preserve">Nguyễn Thị Thúy Vân </w:t>
            </w:r>
          </w:p>
        </w:tc>
      </w:tr>
    </w:tbl>
    <w:p w:rsidR="00A06443" w:rsidRDefault="00A06443">
      <w:pPr>
        <w:jc w:val="both"/>
        <w:rPr>
          <w:sz w:val="28"/>
          <w:szCs w:val="28"/>
        </w:rPr>
      </w:pPr>
    </w:p>
    <w:sectPr w:rsidR="00A06443">
      <w:footerReference w:type="even" r:id="rId9"/>
      <w:footerReference w:type="default" r:id="rId10"/>
      <w:pgSz w:w="16840" w:h="11907" w:orient="landscape"/>
      <w:pgMar w:top="851" w:right="851" w:bottom="85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FD" w:rsidRDefault="00236EFD">
      <w:r>
        <w:separator/>
      </w:r>
    </w:p>
  </w:endnote>
  <w:endnote w:type="continuationSeparator" w:id="0">
    <w:p w:rsidR="00236EFD" w:rsidRDefault="0023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43" w:rsidRDefault="00E86A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06443" w:rsidRDefault="00A0644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43" w:rsidRDefault="00E86A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B756C">
      <w:rPr>
        <w:noProof/>
        <w:color w:val="000000"/>
      </w:rPr>
      <w:t>10</w:t>
    </w:r>
    <w:r>
      <w:rPr>
        <w:color w:val="000000"/>
      </w:rPr>
      <w:fldChar w:fldCharType="end"/>
    </w:r>
  </w:p>
  <w:p w:rsidR="00A06443" w:rsidRDefault="00A0644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FD" w:rsidRDefault="00236EFD">
      <w:r>
        <w:separator/>
      </w:r>
    </w:p>
  </w:footnote>
  <w:footnote w:type="continuationSeparator" w:id="0">
    <w:p w:rsidR="00236EFD" w:rsidRDefault="00236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5A30"/>
    <w:multiLevelType w:val="hybridMultilevel"/>
    <w:tmpl w:val="8522ECB0"/>
    <w:lvl w:ilvl="0" w:tplc="45FE7150">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15353D7D"/>
    <w:multiLevelType w:val="multilevel"/>
    <w:tmpl w:val="02E43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4458A6"/>
    <w:multiLevelType w:val="hybridMultilevel"/>
    <w:tmpl w:val="D55CEB88"/>
    <w:lvl w:ilvl="0" w:tplc="C56C5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0426A"/>
    <w:multiLevelType w:val="hybridMultilevel"/>
    <w:tmpl w:val="09E610A6"/>
    <w:lvl w:ilvl="0" w:tplc="9856AF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A14EC"/>
    <w:multiLevelType w:val="hybridMultilevel"/>
    <w:tmpl w:val="0E60FF6A"/>
    <w:lvl w:ilvl="0" w:tplc="39C49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90417"/>
    <w:multiLevelType w:val="hybridMultilevel"/>
    <w:tmpl w:val="E4FACE66"/>
    <w:lvl w:ilvl="0" w:tplc="21F4ED0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42CAC"/>
    <w:multiLevelType w:val="hybridMultilevel"/>
    <w:tmpl w:val="195A19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CC90DFB"/>
    <w:multiLevelType w:val="hybridMultilevel"/>
    <w:tmpl w:val="76AAE23A"/>
    <w:lvl w:ilvl="0" w:tplc="98FC665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6443"/>
    <w:rsid w:val="00022BBF"/>
    <w:rsid w:val="000230B9"/>
    <w:rsid w:val="00094C22"/>
    <w:rsid w:val="0009774D"/>
    <w:rsid w:val="000B19B0"/>
    <w:rsid w:val="001C5838"/>
    <w:rsid w:val="001C618E"/>
    <w:rsid w:val="00207C6E"/>
    <w:rsid w:val="00236EFD"/>
    <w:rsid w:val="00237014"/>
    <w:rsid w:val="00240474"/>
    <w:rsid w:val="00247437"/>
    <w:rsid w:val="002707E6"/>
    <w:rsid w:val="002D4605"/>
    <w:rsid w:val="003F3992"/>
    <w:rsid w:val="003F5516"/>
    <w:rsid w:val="003F60E4"/>
    <w:rsid w:val="0040437F"/>
    <w:rsid w:val="004E6A58"/>
    <w:rsid w:val="00537D0E"/>
    <w:rsid w:val="005C1B64"/>
    <w:rsid w:val="005F13B5"/>
    <w:rsid w:val="006225F4"/>
    <w:rsid w:val="00653663"/>
    <w:rsid w:val="006945E8"/>
    <w:rsid w:val="006C2496"/>
    <w:rsid w:val="006E013D"/>
    <w:rsid w:val="006F1E26"/>
    <w:rsid w:val="00747E55"/>
    <w:rsid w:val="007504D8"/>
    <w:rsid w:val="00787C83"/>
    <w:rsid w:val="00791A59"/>
    <w:rsid w:val="00796E7E"/>
    <w:rsid w:val="007E4E0E"/>
    <w:rsid w:val="0080734D"/>
    <w:rsid w:val="0082226C"/>
    <w:rsid w:val="00886E7F"/>
    <w:rsid w:val="008900A4"/>
    <w:rsid w:val="00A02423"/>
    <w:rsid w:val="00A06443"/>
    <w:rsid w:val="00A5279B"/>
    <w:rsid w:val="00A661C2"/>
    <w:rsid w:val="00AC32C0"/>
    <w:rsid w:val="00AD0798"/>
    <w:rsid w:val="00B35ED9"/>
    <w:rsid w:val="00B543E1"/>
    <w:rsid w:val="00B91A11"/>
    <w:rsid w:val="00B94D9D"/>
    <w:rsid w:val="00BE17B8"/>
    <w:rsid w:val="00C21C52"/>
    <w:rsid w:val="00C84F65"/>
    <w:rsid w:val="00D205E1"/>
    <w:rsid w:val="00D31109"/>
    <w:rsid w:val="00D344E0"/>
    <w:rsid w:val="00D81DDF"/>
    <w:rsid w:val="00DC3C58"/>
    <w:rsid w:val="00DC6962"/>
    <w:rsid w:val="00E10E41"/>
    <w:rsid w:val="00E24004"/>
    <w:rsid w:val="00E24615"/>
    <w:rsid w:val="00E25B19"/>
    <w:rsid w:val="00E445C0"/>
    <w:rsid w:val="00E5079D"/>
    <w:rsid w:val="00E555FE"/>
    <w:rsid w:val="00E86A8A"/>
    <w:rsid w:val="00F01742"/>
    <w:rsid w:val="00F26CE6"/>
    <w:rsid w:val="00F277BD"/>
    <w:rsid w:val="00F43DB4"/>
    <w:rsid w:val="00F44827"/>
    <w:rsid w:val="00F721ED"/>
    <w:rsid w:val="00F9396F"/>
    <w:rsid w:val="00FB756C"/>
    <w:rsid w:val="00FD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022BBF"/>
    <w:pPr>
      <w:ind w:left="720"/>
      <w:contextualSpacing/>
    </w:pPr>
  </w:style>
  <w:style w:type="paragraph" w:styleId="BalloonText">
    <w:name w:val="Balloon Text"/>
    <w:basedOn w:val="Normal"/>
    <w:link w:val="BalloonTextChar"/>
    <w:uiPriority w:val="99"/>
    <w:semiHidden/>
    <w:unhideWhenUsed/>
    <w:rsid w:val="006945E8"/>
    <w:rPr>
      <w:rFonts w:ascii="Tahoma" w:hAnsi="Tahoma" w:cs="Tahoma"/>
      <w:sz w:val="16"/>
      <w:szCs w:val="16"/>
    </w:rPr>
  </w:style>
  <w:style w:type="character" w:customStyle="1" w:styleId="BalloonTextChar">
    <w:name w:val="Balloon Text Char"/>
    <w:basedOn w:val="DefaultParagraphFont"/>
    <w:link w:val="BalloonText"/>
    <w:uiPriority w:val="99"/>
    <w:semiHidden/>
    <w:rsid w:val="006945E8"/>
    <w:rPr>
      <w:rFonts w:ascii="Tahoma" w:hAnsi="Tahoma" w:cs="Tahoma"/>
      <w:sz w:val="16"/>
      <w:szCs w:val="16"/>
    </w:rPr>
  </w:style>
  <w:style w:type="paragraph" w:customStyle="1" w:styleId="Normal1">
    <w:name w:val="Normal1"/>
    <w:rsid w:val="00F44827"/>
  </w:style>
  <w:style w:type="paragraph" w:styleId="Header">
    <w:name w:val="header"/>
    <w:basedOn w:val="Normal"/>
    <w:link w:val="HeaderChar"/>
    <w:rsid w:val="00AC32C0"/>
    <w:pPr>
      <w:tabs>
        <w:tab w:val="center" w:pos="4320"/>
        <w:tab w:val="right" w:pos="8640"/>
      </w:tabs>
    </w:pPr>
  </w:style>
  <w:style w:type="character" w:customStyle="1" w:styleId="HeaderChar">
    <w:name w:val="Header Char"/>
    <w:basedOn w:val="DefaultParagraphFont"/>
    <w:link w:val="Header"/>
    <w:rsid w:val="00AC3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022BBF"/>
    <w:pPr>
      <w:ind w:left="720"/>
      <w:contextualSpacing/>
    </w:pPr>
  </w:style>
  <w:style w:type="paragraph" w:styleId="BalloonText">
    <w:name w:val="Balloon Text"/>
    <w:basedOn w:val="Normal"/>
    <w:link w:val="BalloonTextChar"/>
    <w:uiPriority w:val="99"/>
    <w:semiHidden/>
    <w:unhideWhenUsed/>
    <w:rsid w:val="006945E8"/>
    <w:rPr>
      <w:rFonts w:ascii="Tahoma" w:hAnsi="Tahoma" w:cs="Tahoma"/>
      <w:sz w:val="16"/>
      <w:szCs w:val="16"/>
    </w:rPr>
  </w:style>
  <w:style w:type="character" w:customStyle="1" w:styleId="BalloonTextChar">
    <w:name w:val="Balloon Text Char"/>
    <w:basedOn w:val="DefaultParagraphFont"/>
    <w:link w:val="BalloonText"/>
    <w:uiPriority w:val="99"/>
    <w:semiHidden/>
    <w:rsid w:val="006945E8"/>
    <w:rPr>
      <w:rFonts w:ascii="Tahoma" w:hAnsi="Tahoma" w:cs="Tahoma"/>
      <w:sz w:val="16"/>
      <w:szCs w:val="16"/>
    </w:rPr>
  </w:style>
  <w:style w:type="paragraph" w:customStyle="1" w:styleId="Normal1">
    <w:name w:val="Normal1"/>
    <w:rsid w:val="00F44827"/>
  </w:style>
  <w:style w:type="paragraph" w:styleId="Header">
    <w:name w:val="header"/>
    <w:basedOn w:val="Normal"/>
    <w:link w:val="HeaderChar"/>
    <w:rsid w:val="00AC32C0"/>
    <w:pPr>
      <w:tabs>
        <w:tab w:val="center" w:pos="4320"/>
        <w:tab w:val="right" w:pos="8640"/>
      </w:tabs>
    </w:pPr>
  </w:style>
  <w:style w:type="character" w:customStyle="1" w:styleId="HeaderChar">
    <w:name w:val="Header Char"/>
    <w:basedOn w:val="DefaultParagraphFont"/>
    <w:link w:val="Header"/>
    <w:rsid w:val="00AC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F32F-A656-4E51-8686-55800A05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Pho</dc:creator>
  <cp:lastModifiedBy>Admin</cp:lastModifiedBy>
  <cp:revision>8</cp:revision>
  <cp:lastPrinted>2022-04-20T03:51:00Z</cp:lastPrinted>
  <dcterms:created xsi:type="dcterms:W3CDTF">2022-04-04T01:17:00Z</dcterms:created>
  <dcterms:modified xsi:type="dcterms:W3CDTF">2022-04-20T03:52:00Z</dcterms:modified>
</cp:coreProperties>
</file>