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AD" w:rsidRPr="00B904AD" w:rsidRDefault="00B904AD" w:rsidP="00B904AD">
      <w:pPr>
        <w:spacing w:after="0" w:line="240" w:lineRule="auto"/>
        <w:rPr>
          <w:rFonts w:ascii="Arial" w:eastAsia="Times New Roman" w:hAnsi="Arial" w:cs="Arial"/>
          <w:color w:val="000000"/>
          <w:sz w:val="20"/>
          <w:szCs w:val="20"/>
        </w:rPr>
      </w:pPr>
    </w:p>
    <w:p w:rsidR="00B904AD" w:rsidRPr="00B904AD" w:rsidRDefault="00B904AD" w:rsidP="00B904AD">
      <w:pPr>
        <w:spacing w:after="0" w:line="240" w:lineRule="auto"/>
        <w:jc w:val="center"/>
        <w:outlineLvl w:val="0"/>
        <w:rPr>
          <w:rFonts w:eastAsia="Times New Roman" w:cs="Times New Roman"/>
          <w:b/>
          <w:bCs/>
          <w:color w:val="000000"/>
          <w:kern w:val="36"/>
          <w:sz w:val="40"/>
          <w:szCs w:val="40"/>
        </w:rPr>
      </w:pPr>
      <w:r w:rsidRPr="00B904AD">
        <w:rPr>
          <w:rFonts w:eastAsia="Times New Roman" w:cs="Times New Roman"/>
          <w:b/>
          <w:bCs/>
          <w:color w:val="000000"/>
          <w:kern w:val="36"/>
          <w:sz w:val="40"/>
          <w:szCs w:val="40"/>
        </w:rPr>
        <w:t>Nguồn gốc và ý</w:t>
      </w:r>
      <w:r w:rsidR="00B838DA">
        <w:rPr>
          <w:rFonts w:eastAsia="Times New Roman" w:cs="Times New Roman"/>
          <w:b/>
          <w:bCs/>
          <w:color w:val="000000"/>
          <w:kern w:val="36"/>
          <w:sz w:val="40"/>
          <w:szCs w:val="40"/>
        </w:rPr>
        <w:t xml:space="preserve"> nghĩa nhân văn của Tết Nguyên Đ</w:t>
      </w:r>
      <w:r w:rsidRPr="00B904AD">
        <w:rPr>
          <w:rFonts w:eastAsia="Times New Roman" w:cs="Times New Roman"/>
          <w:b/>
          <w:bCs/>
          <w:color w:val="000000"/>
          <w:kern w:val="36"/>
          <w:sz w:val="40"/>
          <w:szCs w:val="40"/>
        </w:rPr>
        <w:t>án</w:t>
      </w:r>
    </w:p>
    <w:p w:rsidR="00B904AD" w:rsidRPr="00B904AD" w:rsidRDefault="00B904AD" w:rsidP="00B904AD">
      <w:pPr>
        <w:spacing w:after="0" w:line="240" w:lineRule="auto"/>
        <w:outlineLvl w:val="0"/>
        <w:rPr>
          <w:rFonts w:eastAsia="Times New Roman" w:cs="Times New Roman"/>
          <w:b/>
          <w:bCs/>
          <w:color w:val="000000"/>
          <w:kern w:val="36"/>
          <w:szCs w:val="28"/>
        </w:rPr>
      </w:pPr>
    </w:p>
    <w:p w:rsidR="00B838DA" w:rsidRPr="00B904AD" w:rsidRDefault="00B904AD" w:rsidP="00B838DA">
      <w:pPr>
        <w:spacing w:after="0" w:line="240" w:lineRule="auto"/>
        <w:ind w:firstLine="720"/>
        <w:outlineLvl w:val="1"/>
        <w:rPr>
          <w:rFonts w:eastAsia="Times New Roman" w:cs="Times New Roman"/>
          <w:b/>
          <w:bCs/>
          <w:color w:val="000000"/>
          <w:szCs w:val="28"/>
        </w:rPr>
      </w:pPr>
      <w:r w:rsidRPr="00B904AD">
        <w:rPr>
          <w:rFonts w:eastAsia="Times New Roman" w:cs="Times New Roman"/>
          <w:b/>
          <w:bCs/>
          <w:color w:val="000000"/>
          <w:szCs w:val="28"/>
        </w:rPr>
        <w:t>Tết Nguyên Đán là lễ hội lớn nhất trong các lễ hội truyền thống của Việt Nam, là điểm giao thời giữa năm cũ và năm mới, giữa một chu kỳ vận hành của đất trời, vạn vật cỏ cây</w:t>
      </w:r>
      <w:r w:rsidR="003919F8">
        <w:rPr>
          <w:rFonts w:eastAsia="Times New Roman" w:cs="Times New Roman"/>
          <w:b/>
          <w:bCs/>
          <w:color w:val="000000"/>
          <w:szCs w:val="28"/>
        </w:rPr>
        <w:t>.</w:t>
      </w:r>
      <w:bookmarkStart w:id="0" w:name="_GoBack"/>
      <w:bookmarkEnd w:id="0"/>
    </w:p>
    <w:p w:rsidR="00B904AD" w:rsidRPr="00B904AD" w:rsidRDefault="003919F8" w:rsidP="00B838DA">
      <w:pPr>
        <w:spacing w:after="0" w:line="240" w:lineRule="auto"/>
        <w:ind w:firstLine="720"/>
        <w:rPr>
          <w:rFonts w:eastAsia="Times New Roman" w:cs="Times New Roman"/>
          <w:color w:val="000000"/>
          <w:szCs w:val="28"/>
        </w:rPr>
      </w:pPr>
      <w:hyperlink r:id="rId6" w:history="1">
        <w:r w:rsidR="00B904AD" w:rsidRPr="00B904AD">
          <w:rPr>
            <w:rFonts w:eastAsia="Times New Roman" w:cs="Times New Roman"/>
            <w:szCs w:val="28"/>
            <w:u w:val="single"/>
          </w:rPr>
          <w:t>Tết Nguyên Đán Việt Nam</w:t>
        </w:r>
      </w:hyperlink>
      <w:r w:rsidR="00B904AD" w:rsidRPr="00B904AD">
        <w:rPr>
          <w:rFonts w:eastAsia="Times New Roman" w:cs="Times New Roman"/>
          <w:szCs w:val="28"/>
        </w:rPr>
        <w:t> </w:t>
      </w:r>
      <w:r w:rsidR="00B904AD" w:rsidRPr="00B904AD">
        <w:rPr>
          <w:rFonts w:eastAsia="Times New Roman" w:cs="Times New Roman"/>
          <w:color w:val="000000"/>
          <w:szCs w:val="28"/>
        </w:rPr>
        <w:t>có ý nhĩa nhân văn vô cùng sâu sắc, thể hiện sự trường tồn cuộc sống, khao khát của con người về s</w:t>
      </w:r>
      <w:r w:rsidR="00B904AD">
        <w:rPr>
          <w:rFonts w:eastAsia="Times New Roman" w:cs="Times New Roman"/>
          <w:color w:val="000000"/>
          <w:szCs w:val="28"/>
        </w:rPr>
        <w:t>ự hài hòa Thiên - Địa - Nhân. </w:t>
      </w:r>
      <w:r w:rsidR="00B904AD">
        <w:rPr>
          <w:rFonts w:eastAsia="Times New Roman" w:cs="Times New Roman"/>
          <w:color w:val="000000"/>
          <w:szCs w:val="28"/>
        </w:rPr>
        <w:br/>
      </w:r>
      <w:r w:rsidR="00B904AD" w:rsidRPr="00B904AD">
        <w:rPr>
          <w:rFonts w:eastAsia="Times New Roman" w:cs="Times New Roman"/>
          <w:color w:val="000000"/>
          <w:szCs w:val="28"/>
        </w:rPr>
        <w:t>Tết Nguyên Đán là sự biểu hiện của mối quan hệ giữa con người với thiên nhiên trong tinh thần văn hóa nông nghiệp; với gia tộc và xóm làng trong tính cộng đồng dân tộc; với niềm tin thiêng liêng, cao cả trong đời sống tâm linh...</w:t>
      </w:r>
      <w:r w:rsidR="00B904AD" w:rsidRPr="00B904AD">
        <w:rPr>
          <w:rFonts w:eastAsia="Times New Roman" w:cs="Times New Roman"/>
          <w:color w:val="000000"/>
          <w:szCs w:val="28"/>
        </w:rPr>
        <w:br/>
      </w:r>
      <w:r w:rsidR="00B904AD" w:rsidRPr="00B904AD">
        <w:rPr>
          <w:rFonts w:eastAsia="Times New Roman" w:cs="Times New Roman"/>
          <w:b/>
          <w:bCs/>
          <w:color w:val="000000"/>
          <w:szCs w:val="28"/>
        </w:rPr>
        <w:t>1. Tết Nguyên Đán </w:t>
      </w:r>
      <w:r w:rsidR="00B904AD" w:rsidRPr="00B904AD">
        <w:rPr>
          <w:rFonts w:eastAsia="Times New Roman" w:cs="Times New Roman"/>
          <w:color w:val="000000"/>
          <w:szCs w:val="28"/>
        </w:rPr>
        <w:t>  </w:t>
      </w:r>
    </w:p>
    <w:p w:rsidR="00B904AD" w:rsidRPr="00B904AD" w:rsidRDefault="00B904AD" w:rsidP="00B904AD">
      <w:pPr>
        <w:spacing w:after="0" w:line="240" w:lineRule="auto"/>
        <w:ind w:firstLine="720"/>
        <w:rPr>
          <w:rFonts w:eastAsia="Times New Roman" w:cs="Times New Roman"/>
          <w:color w:val="000000"/>
          <w:szCs w:val="28"/>
        </w:rPr>
      </w:pPr>
      <w:r w:rsidRPr="00B904AD">
        <w:rPr>
          <w:rFonts w:eastAsia="Times New Roman" w:cs="Times New Roman"/>
          <w:color w:val="000000"/>
          <w:szCs w:val="28"/>
        </w:rPr>
        <w:t>Tết Nguyên Đán (hay còn gọi là Tết Cả, Tết Ta, Tết Âm lịch, Tết Cổ truyền, Tết năm mới hay chỉ đơn giản: Tết) là dịp lễ quan trọng nhất trong văn hóa của người Việt Nam và một số các dân tộc chịu ảnh hưởng văn hóa Trung Quốc khác. Nguyên nghĩa của chữ "Tết" chính là "tiết". Hai chữ "Nguyên Đán" có gốc chữ Hán; "nguyên" có nghĩa là sự khởi đầu hay sơ khai và "đán" là buổi sáng sớm. Cho nên đọc đúng phiên âm phải là "Tiết Nguyên Đán" (Tết Nguyên Đán được người Trung Quốc ngày nay gọi là Xuân tiết, Tân niên hoặc Nông lịch tân niên).</w:t>
      </w:r>
    </w:p>
    <w:p w:rsidR="00B904AD" w:rsidRPr="00B904AD" w:rsidRDefault="00B904AD" w:rsidP="00B904AD">
      <w:pPr>
        <w:spacing w:after="0" w:line="240" w:lineRule="auto"/>
        <w:ind w:firstLine="720"/>
        <w:rPr>
          <w:rFonts w:eastAsia="Times New Roman" w:cs="Times New Roman"/>
          <w:color w:val="000000"/>
          <w:szCs w:val="28"/>
        </w:rPr>
      </w:pPr>
      <w:r w:rsidRPr="00B904AD">
        <w:rPr>
          <w:rFonts w:eastAsia="Times New Roman" w:cs="Times New Roman"/>
          <w:color w:val="000000"/>
          <w:szCs w:val="28"/>
        </w:rPr>
        <w:t>Do cách tính của Âm lịch Việt Nam có khác với Trung Quốc cho nên Tết Nguyên Đán của người Việt Nam không hoàn toàn trùng với Tết của người Trung Quốc và các nước chịu ảnh hưởng bởi văn hóa Trung Quốc khác.</w:t>
      </w:r>
    </w:p>
    <w:p w:rsidR="00B904AD" w:rsidRPr="00B904AD" w:rsidRDefault="00B904AD" w:rsidP="00B904AD">
      <w:pPr>
        <w:spacing w:after="0" w:line="240" w:lineRule="auto"/>
        <w:ind w:firstLine="720"/>
        <w:rPr>
          <w:rFonts w:eastAsia="Times New Roman" w:cs="Times New Roman"/>
          <w:color w:val="000000"/>
          <w:szCs w:val="28"/>
        </w:rPr>
      </w:pPr>
      <w:r w:rsidRPr="00B904AD">
        <w:rPr>
          <w:rFonts w:eastAsia="Times New Roman" w:cs="Times New Roman"/>
          <w:color w:val="000000"/>
          <w:szCs w:val="28"/>
        </w:rPr>
        <w:t>Vì Âm lịch là lịch theo chu kỳ vận hành của mặt trăng nên Tết Nguyên Đán muộn hơn Tết Dương lịch. Do quy luật 3 năm nhuận một tháng của Âm lịch nên ngày đầu năm của dịp Tết Nguyên Đán không bao giờ trước ngày 21 tháng 1 Dương lịch và sau ngày 19 tháng 2 Dương lịch mà thường rơi vào khoảng cuối tháng 1 đến giữa tháng 2 Dương lịch. Toàn bộ dịp Tết Nguyên Đán hàng năm thường kéo dài trong khoảng 7 đến 8 ngày cuối năm cũ và 7 ngày đầu năm mới (23 tháng Chạp đến hết ngày 7 tháng Giêng).</w:t>
      </w:r>
    </w:p>
    <w:p w:rsidR="00B904AD" w:rsidRPr="00B904AD" w:rsidRDefault="00B904AD" w:rsidP="00B904AD">
      <w:pPr>
        <w:spacing w:after="0" w:line="240" w:lineRule="auto"/>
        <w:rPr>
          <w:rFonts w:eastAsia="Times New Roman" w:cs="Times New Roman"/>
          <w:color w:val="000000"/>
          <w:szCs w:val="28"/>
        </w:rPr>
      </w:pPr>
      <w:r w:rsidRPr="00B904AD">
        <w:rPr>
          <w:rFonts w:eastAsia="Times New Roman" w:cs="Times New Roman"/>
          <w:b/>
          <w:bCs/>
          <w:color w:val="000000"/>
          <w:szCs w:val="28"/>
        </w:rPr>
        <w:t>2. Nguồn gốc Tết Nguyên Đán </w:t>
      </w:r>
    </w:p>
    <w:p w:rsidR="00B904AD" w:rsidRPr="00B904AD" w:rsidRDefault="00B904AD" w:rsidP="00B904AD">
      <w:pPr>
        <w:spacing w:after="0" w:line="240" w:lineRule="auto"/>
        <w:ind w:firstLine="720"/>
        <w:rPr>
          <w:rFonts w:eastAsia="Times New Roman" w:cs="Times New Roman"/>
          <w:color w:val="000000"/>
          <w:szCs w:val="28"/>
        </w:rPr>
      </w:pPr>
      <w:r w:rsidRPr="00B904AD">
        <w:rPr>
          <w:rFonts w:eastAsia="Times New Roman" w:cs="Times New Roman"/>
          <w:color w:val="000000"/>
          <w:szCs w:val="28"/>
        </w:rPr>
        <w:t>Theo lịch sử Trung Quốc, nguồn gốc Tết Nguyên Đán có từ đời Tam Hoàng Ngũ Đế và thay đổi theo từng thời kỳ. Đời Tam Vương, nhà Hạ chuộng màu đen nên chọn tháng giêng, tức tháng Dần. Nhà Thương thích màu trắng nên lấy tháng Sửu, tức tháng chạp, làm tháng đầu năm. Nhà Chu ưa sắc đỏ nên chọn tháng Tý, tức tháng mười một, làm tháng Tết. Các vua chúa nói trên quan niệm về ngày giờ "tạo thiên lập địa" như sau: giờ Tý thì có trời, giờ Sửu thì có đất, giờ Dần sinh loài người nên đặt ra ngày Tết khác nhau.</w:t>
      </w:r>
      <w:r>
        <w:rPr>
          <w:rFonts w:eastAsia="Times New Roman" w:cs="Times New Roman"/>
          <w:color w:val="000000"/>
          <w:szCs w:val="28"/>
        </w:rPr>
        <w:t xml:space="preserve"> </w:t>
      </w:r>
      <w:r w:rsidRPr="00B904AD">
        <w:rPr>
          <w:rFonts w:eastAsia="Times New Roman" w:cs="Times New Roman"/>
          <w:color w:val="000000"/>
          <w:szCs w:val="28"/>
        </w:rPr>
        <w:t>Đời Đông Chu, Khổng Tử đổi ngày Tết vào một tháng nhất định là tháng Dần. Đời nhà Tần (thế kỷ 3 TCN), Tần Thủy Hoàng lại đổi qua tháng Hợi, tức tháng mười. Đến thời nhà Hán, Hán Vũ Đế (140 TCN) lại đặt ngày Tết vào tháng Dần, tức tháng giêng. Từ đó về sau, không còn triều đại nào thay đổi về tháng Tết nữa.</w:t>
      </w:r>
      <w:r>
        <w:rPr>
          <w:rFonts w:eastAsia="Times New Roman" w:cs="Times New Roman"/>
          <w:color w:val="000000"/>
          <w:szCs w:val="28"/>
        </w:rPr>
        <w:t xml:space="preserve"> </w:t>
      </w:r>
      <w:r w:rsidRPr="00B904AD">
        <w:rPr>
          <w:rFonts w:eastAsia="Times New Roman" w:cs="Times New Roman"/>
          <w:color w:val="000000"/>
          <w:szCs w:val="28"/>
        </w:rPr>
        <w:t>Đến đời Đông Phương Sóc, ông cho rằng ngày tạo thiên lập địa có thêm giống gà, ngày thứ hai có thêm chó, ngày thứ ba có thêm lợn, ngày thứ tư sinh dê, ngày thứ năm sinh trâu, ngày thứ sáu sinh ngựa, ngày thứ bảy sinh loài người và ngày thứ tám mới sinh ra ngũ cốc.</w:t>
      </w:r>
    </w:p>
    <w:p w:rsidR="00B904AD" w:rsidRPr="00B904AD" w:rsidRDefault="00B904AD" w:rsidP="00B904AD">
      <w:pPr>
        <w:spacing w:after="0" w:line="240" w:lineRule="auto"/>
        <w:rPr>
          <w:rFonts w:eastAsia="Times New Roman" w:cs="Times New Roman"/>
          <w:color w:val="000000"/>
          <w:szCs w:val="28"/>
        </w:rPr>
      </w:pPr>
      <w:r w:rsidRPr="00B904AD">
        <w:rPr>
          <w:rFonts w:eastAsia="Times New Roman" w:cs="Times New Roman"/>
          <w:color w:val="000000"/>
          <w:szCs w:val="28"/>
        </w:rPr>
        <w:t>Vì thế, ngày Tết thường được kể từ ngày mồng một cho đến hết ngày mồng bảy.</w:t>
      </w:r>
    </w:p>
    <w:p w:rsidR="00B904AD" w:rsidRPr="00B904AD" w:rsidRDefault="00B904AD" w:rsidP="00B904AD">
      <w:pPr>
        <w:spacing w:after="0" w:line="240" w:lineRule="auto"/>
        <w:rPr>
          <w:rFonts w:eastAsia="Times New Roman" w:cs="Times New Roman"/>
          <w:color w:val="000000"/>
          <w:szCs w:val="28"/>
        </w:rPr>
      </w:pPr>
      <w:r w:rsidRPr="00B904AD">
        <w:rPr>
          <w:rFonts w:eastAsia="Times New Roman" w:cs="Times New Roman"/>
          <w:b/>
          <w:bCs/>
          <w:color w:val="000000"/>
          <w:szCs w:val="28"/>
        </w:rPr>
        <w:t>3. Ý nghĩa nhân văn của Tết Nguyên Đán Việt Nam</w:t>
      </w:r>
    </w:p>
    <w:p w:rsidR="00B904AD" w:rsidRPr="00B904AD" w:rsidRDefault="00B904AD" w:rsidP="00B904AD">
      <w:pPr>
        <w:spacing w:after="0" w:line="240" w:lineRule="auto"/>
        <w:rPr>
          <w:rFonts w:eastAsia="Times New Roman" w:cs="Times New Roman"/>
          <w:color w:val="000000"/>
          <w:szCs w:val="28"/>
        </w:rPr>
      </w:pPr>
      <w:r w:rsidRPr="00B904AD">
        <w:rPr>
          <w:rFonts w:eastAsia="Times New Roman" w:cs="Times New Roman"/>
          <w:b/>
          <w:bCs/>
          <w:color w:val="000000"/>
          <w:szCs w:val="28"/>
        </w:rPr>
        <w:t>3.1. Tết Nguyên Đán biểu hiện sự giao cảm giữa trời đất và con người với thần linh</w:t>
      </w:r>
    </w:p>
    <w:p w:rsidR="00B904AD" w:rsidRPr="00B904AD" w:rsidRDefault="00B904AD" w:rsidP="00B904AD">
      <w:pPr>
        <w:spacing w:after="0" w:line="240" w:lineRule="auto"/>
        <w:ind w:firstLine="720"/>
        <w:rPr>
          <w:rFonts w:eastAsia="Times New Roman" w:cs="Times New Roman"/>
          <w:color w:val="000000"/>
          <w:szCs w:val="28"/>
        </w:rPr>
      </w:pPr>
      <w:r w:rsidRPr="00B904AD">
        <w:rPr>
          <w:rFonts w:eastAsia="Times New Roman" w:cs="Times New Roman"/>
          <w:color w:val="000000"/>
          <w:szCs w:val="28"/>
        </w:rPr>
        <w:lastRenderedPageBreak/>
        <w:t>Xét ở góc độ mối quan hệ giữa con người và thiên nhiên. Tết - do tiết (thời tiết) thuận theo sự vận hành của vũ trụ, biểu hiện ở sự chu chuyển lần lượt các mùa Xuân, Hạ, Thu, Đông - có một ý nghĩa đặc biệt đối với một xã hội mà nền kinh tế vẫn còn d</w:t>
      </w:r>
      <w:r>
        <w:rPr>
          <w:rFonts w:eastAsia="Times New Roman" w:cs="Times New Roman"/>
          <w:color w:val="000000"/>
          <w:szCs w:val="28"/>
        </w:rPr>
        <w:t>ựa vào nông nghiệp làm chính. </w:t>
      </w:r>
      <w:r>
        <w:rPr>
          <w:rFonts w:eastAsia="Times New Roman" w:cs="Times New Roman"/>
          <w:color w:val="000000"/>
          <w:szCs w:val="28"/>
        </w:rPr>
        <w:br/>
        <w:t xml:space="preserve">           </w:t>
      </w:r>
      <w:r w:rsidRPr="00B904AD">
        <w:rPr>
          <w:rFonts w:eastAsia="Times New Roman" w:cs="Times New Roman"/>
          <w:color w:val="000000"/>
          <w:szCs w:val="28"/>
        </w:rPr>
        <w:t>Theo tín ngưỡng dân gian bắt nguồn từ quan niệm "Ơn trời mưa nắng phải thì", người nông dân còn cho đây là dịp để tưởng nhớ đến các vị thần linh có liên quan đến sự được, mất của mùa màng như thần Đất, thần Mưa, thần Sấm, thần Nước, thần Mặt trời... người nông dân cũng không quên ơn những loài vật, cây cối đã giúp đỡ, nuôi sống họ, từ hạt lúa đến trâu bò, gia súc, gia cầm trong những ngày này.</w:t>
      </w:r>
      <w:r w:rsidRPr="00B904AD">
        <w:rPr>
          <w:rFonts w:eastAsia="Times New Roman" w:cs="Times New Roman"/>
          <w:color w:val="000000"/>
          <w:szCs w:val="28"/>
        </w:rPr>
        <w:br/>
      </w:r>
      <w:r w:rsidRPr="00B904AD">
        <w:rPr>
          <w:rFonts w:eastAsia="Times New Roman" w:cs="Times New Roman"/>
          <w:b/>
          <w:bCs/>
          <w:color w:val="000000"/>
          <w:szCs w:val="28"/>
        </w:rPr>
        <w:t>3.2. Tết Nguyên Đán là ngày đoàn viên của mọi gia đình</w:t>
      </w:r>
    </w:p>
    <w:p w:rsidR="00B904AD" w:rsidRPr="00B904AD" w:rsidRDefault="00B904AD" w:rsidP="00B904AD">
      <w:pPr>
        <w:spacing w:after="0" w:line="240" w:lineRule="auto"/>
        <w:rPr>
          <w:rFonts w:eastAsia="Times New Roman" w:cs="Times New Roman"/>
          <w:color w:val="000000"/>
          <w:szCs w:val="28"/>
        </w:rPr>
      </w:pPr>
      <w:r>
        <w:rPr>
          <w:rFonts w:eastAsia="Times New Roman" w:cs="Times New Roman"/>
          <w:color w:val="000000"/>
          <w:szCs w:val="28"/>
        </w:rPr>
        <w:t>            </w:t>
      </w:r>
      <w:r w:rsidRPr="00B904AD">
        <w:rPr>
          <w:rFonts w:eastAsia="Times New Roman" w:cs="Times New Roman"/>
          <w:color w:val="000000"/>
          <w:szCs w:val="28"/>
        </w:rPr>
        <w:t>Người Việt Nam có tục hằng năm mỗi khi Tết đến, dù làm bất cứ nghề gì, ở bất cứ nơi đâu đều mong được trở về sum họp dưới mái ấm gia đình trong 3 ngày Tết, được khấn vái trước bàn thờ tổ tiên, thăm lại ngôi nhà thờ, ngôi mộ, giếng nước, mảnh sân nhà,... được sống lại với những kỷ niệm đầy ắp yêu thương của tuổi thơ yêu dấu. "Về quê ăn Tết", đó không phải là một khái niệm thông thường đi hay về, mà là một cuộc hành hương về với cội nguồn, nơi chôn rau cắt rốn.</w:t>
      </w:r>
    </w:p>
    <w:p w:rsidR="00B904AD" w:rsidRPr="00B904AD" w:rsidRDefault="00B904AD" w:rsidP="00B904AD">
      <w:pPr>
        <w:spacing w:after="0" w:line="240" w:lineRule="auto"/>
        <w:rPr>
          <w:rFonts w:eastAsia="Times New Roman" w:cs="Times New Roman"/>
          <w:color w:val="000000"/>
          <w:szCs w:val="28"/>
        </w:rPr>
      </w:pPr>
      <w:r>
        <w:rPr>
          <w:rFonts w:eastAsia="Times New Roman" w:cs="Times New Roman"/>
          <w:color w:val="000000"/>
          <w:szCs w:val="28"/>
        </w:rPr>
        <w:t>            </w:t>
      </w:r>
      <w:r w:rsidRPr="00B904AD">
        <w:rPr>
          <w:rFonts w:eastAsia="Times New Roman" w:cs="Times New Roman"/>
          <w:color w:val="000000"/>
          <w:szCs w:val="28"/>
        </w:rPr>
        <w:t>Theo quan niệm của người Việt Nam, ngày Tết đầu xuân là ngày đoàn tụ, đoàn viên, mối quan hệ họ hàng làng xóm được mở rộng ra, ràng buộc lẫn nhau thành đạo lý chung cho cả xã hội: tình cảm gia đình, tình cảm thầy trò, bệnh nhân với thầy thuốc, ông mai bà mối đã từng tác thành đôi lứa, bè bạn cố tri...</w:t>
      </w:r>
    </w:p>
    <w:p w:rsidR="00B904AD" w:rsidRPr="00B904AD" w:rsidRDefault="00B904AD" w:rsidP="00B904AD">
      <w:pPr>
        <w:spacing w:after="0" w:line="240" w:lineRule="auto"/>
        <w:rPr>
          <w:rFonts w:eastAsia="Times New Roman" w:cs="Times New Roman"/>
          <w:color w:val="000000"/>
          <w:szCs w:val="28"/>
        </w:rPr>
      </w:pPr>
      <w:r>
        <w:rPr>
          <w:rFonts w:eastAsia="Times New Roman" w:cs="Times New Roman"/>
          <w:color w:val="000000"/>
          <w:szCs w:val="28"/>
        </w:rPr>
        <w:t>            </w:t>
      </w:r>
      <w:r w:rsidRPr="00B904AD">
        <w:rPr>
          <w:rFonts w:eastAsia="Times New Roman" w:cs="Times New Roman"/>
          <w:color w:val="000000"/>
          <w:szCs w:val="28"/>
        </w:rPr>
        <w:t>Tết cũng là ngày đoàn tụ với cả những người đã mất. Từ bữa cơm tối đêm 30, trước giao thừa, các gia đình đã thắp hương mời hương linh ông bà và tổ tiên và những người thân đã qua đời về ăn cơm, vui Tết với con cháu (cúng gia tiên). Trong mỗi gia đình Việt Nam, bàn thờ gia tiên có một  vị trí rất quan trọng. Bàn thờ gia tiên ngày Tết là sự thể hiện lòng tưởng nhớ, kính trọng của người Việt đối với tổ tiên, người thân đã khuất với những mâm ngũ quả được lựa chọn kỹ lưỡng; mâm cỗ với nhiều món ngon hay những món ăn quen thuộc của người đã mất.</w:t>
      </w:r>
    </w:p>
    <w:p w:rsidR="00B904AD" w:rsidRDefault="00B904AD" w:rsidP="00B904AD">
      <w:pPr>
        <w:spacing w:after="0" w:line="240" w:lineRule="auto"/>
        <w:rPr>
          <w:rFonts w:eastAsia="Times New Roman" w:cs="Times New Roman"/>
          <w:color w:val="000000"/>
          <w:szCs w:val="28"/>
        </w:rPr>
      </w:pPr>
      <w:r>
        <w:rPr>
          <w:rFonts w:eastAsia="Times New Roman" w:cs="Times New Roman"/>
          <w:color w:val="000000"/>
          <w:szCs w:val="28"/>
        </w:rPr>
        <w:t>            </w:t>
      </w:r>
      <w:r w:rsidRPr="00B904AD">
        <w:rPr>
          <w:rFonts w:eastAsia="Times New Roman" w:cs="Times New Roman"/>
          <w:color w:val="000000"/>
          <w:szCs w:val="28"/>
        </w:rPr>
        <w:t>Từ đây cho đến hết Tết, khói hương trên bàn thờ gia tiên quyện với không khí thiêng liêng của sự giao hòa vũ trụ làm cho con người trở nên gắn bó với gia đình của mình hơn bao giờ hết. Để sau Tết Nguyên Đán, cuộc sống lại bắt đầu một chu trình mới của một năm. Mọi người trở về với công việc thường nhật của mình, mang theo những tình cảm gia đình đầm ấm có được trong những ngày Tết để hướng đến những niềm vui trong cuộc sống và những thành công mới trong tương lai.</w:t>
      </w:r>
      <w:r w:rsidRPr="00B904AD">
        <w:rPr>
          <w:rFonts w:eastAsia="Times New Roman" w:cs="Times New Roman"/>
          <w:color w:val="000000"/>
          <w:szCs w:val="28"/>
        </w:rPr>
        <w:br/>
      </w:r>
      <w:r w:rsidRPr="00B904AD">
        <w:rPr>
          <w:rFonts w:eastAsia="Times New Roman" w:cs="Times New Roman"/>
          <w:b/>
          <w:bCs/>
          <w:color w:val="000000"/>
          <w:szCs w:val="28"/>
        </w:rPr>
        <w:t>3.3. Tết Nguyên Đán là ngày ” làm mới”</w:t>
      </w:r>
    </w:p>
    <w:p w:rsidR="00B904AD" w:rsidRPr="00B904AD" w:rsidRDefault="00B904AD" w:rsidP="00B904AD">
      <w:pPr>
        <w:spacing w:after="0" w:line="240" w:lineRule="auto"/>
        <w:ind w:firstLine="720"/>
        <w:rPr>
          <w:rFonts w:eastAsia="Times New Roman" w:cs="Times New Roman"/>
          <w:color w:val="000000"/>
          <w:szCs w:val="28"/>
        </w:rPr>
      </w:pPr>
      <w:r w:rsidRPr="00B904AD">
        <w:rPr>
          <w:rFonts w:eastAsia="Times New Roman" w:cs="Times New Roman"/>
          <w:color w:val="000000"/>
          <w:szCs w:val="28"/>
        </w:rPr>
        <w:t>Tết là ngày đầu tiên trong năm mới, mọi người có cơ hội ngồi ôn lại việc cũ và “làm mới” mọi việc. Việc làm mới có thể được bắt đầu về hình thức như dọn dẹp, quét vôi, sơn sửa trang trí lại nhà cửa. Sàn nhà được chùi rửa, chân nến và lư hương được đánh bóng. Bàn ghế tủ giường được lau chùi sạch sẻ. </w:t>
      </w:r>
      <w:r w:rsidRPr="00B904AD">
        <w:rPr>
          <w:rFonts w:eastAsia="Times New Roman" w:cs="Times New Roman"/>
          <w:color w:val="000000"/>
          <w:szCs w:val="28"/>
        </w:rPr>
        <w:br/>
      </w:r>
      <w:r w:rsidRPr="00B904AD">
        <w:rPr>
          <w:rFonts w:eastAsia="Times New Roman" w:cs="Times New Roman"/>
          <w:color w:val="000000"/>
          <w:szCs w:val="28"/>
        </w:rPr>
        <w:br/>
        <w:t>Người lớn cũng như trẻ con đều tắm rửa và mặc quần áo mới. Đây cũng là dịp mọi người làm mới lại về phần tình cảm và tinh thần để mối liên hệ với người thân được gắn bó hơn, tinh thần thoải mái, tươi vui hơn... Bao nhiêu mối nợ nần đều được thanh toán trước khi bước qua năm mới. Với mỗi người, những buồn phiền, cãi vã được dẹp qua một bên. Tối thiểu ba ngày Tết, mọi người cười hòa với nhau, nói năng từ tốn, lịch sự để mong suốt năm sắp tới mối quan hệ được tốt đẹp.</w:t>
      </w:r>
    </w:p>
    <w:p w:rsidR="00B904AD" w:rsidRPr="00B904AD" w:rsidRDefault="00B904AD" w:rsidP="00B904AD">
      <w:pPr>
        <w:spacing w:after="0" w:line="240" w:lineRule="auto"/>
        <w:rPr>
          <w:rFonts w:eastAsia="Times New Roman" w:cs="Times New Roman"/>
          <w:color w:val="000000"/>
          <w:szCs w:val="28"/>
        </w:rPr>
      </w:pPr>
      <w:r>
        <w:rPr>
          <w:rFonts w:eastAsia="Times New Roman" w:cs="Times New Roman"/>
          <w:color w:val="000000"/>
          <w:szCs w:val="28"/>
        </w:rPr>
        <w:lastRenderedPageBreak/>
        <w:t>            </w:t>
      </w:r>
      <w:r w:rsidRPr="00B904AD">
        <w:rPr>
          <w:rFonts w:eastAsia="Times New Roman" w:cs="Times New Roman"/>
          <w:color w:val="000000"/>
          <w:szCs w:val="28"/>
        </w:rPr>
        <w:t>Người Việt Nam tin rằng những ngày Tết vui vẻ đầu năm báo hiệu một năm mới tốt đẹp sẽ tới. Năm cũ đi qua mang theo những điều không may mắn và năm mới bắt đầu mang đến cho mọi người niềm tin lạc quan vào cuộc sống. Nếu năm cũ khá may mắn, thì sự may mắn sẽ kéo dài qua năm sau.Với ý nghĩa này, Tết còn là ngày của lạc quan và hy vọng. </w:t>
      </w:r>
    </w:p>
    <w:p w:rsidR="00B904AD" w:rsidRPr="00B904AD" w:rsidRDefault="00B904AD" w:rsidP="00B904AD">
      <w:pPr>
        <w:spacing w:after="0" w:line="240" w:lineRule="auto"/>
        <w:rPr>
          <w:rFonts w:eastAsia="Times New Roman" w:cs="Times New Roman"/>
          <w:color w:val="000000"/>
          <w:szCs w:val="28"/>
        </w:rPr>
      </w:pPr>
      <w:r w:rsidRPr="00B904AD">
        <w:rPr>
          <w:rFonts w:eastAsia="Times New Roman" w:cs="Times New Roman"/>
          <w:color w:val="000000"/>
          <w:szCs w:val="28"/>
        </w:rPr>
        <w:t xml:space="preserve">          </w:t>
      </w:r>
      <w:r>
        <w:rPr>
          <w:rFonts w:eastAsia="Times New Roman" w:cs="Times New Roman"/>
          <w:color w:val="000000"/>
          <w:szCs w:val="28"/>
        </w:rPr>
        <w:t>  </w:t>
      </w:r>
      <w:r w:rsidRPr="00B904AD">
        <w:rPr>
          <w:rFonts w:eastAsia="Times New Roman" w:cs="Times New Roman"/>
          <w:color w:val="000000"/>
          <w:szCs w:val="28"/>
        </w:rPr>
        <w:t>Tết là sinh nhật của tất cả mọi người, ai cũng thêm một tuổi vì thế câu nói mở miệng khi gặp nhau là mừng nhau thêm một tuổi. Người lớn có tục mừng tuổi cho trẻ nhỏ và các cụ già để chúc các cháu hay ăn chóng lớn và ngoan ngoãn, học giỏi; còn các cụ thì sống lâu và mạnh khoẻ để con cháu được báo hiếu và hưởng ân phúc.</w:t>
      </w:r>
      <w:r w:rsidRPr="00B904AD">
        <w:rPr>
          <w:rFonts w:eastAsia="Times New Roman" w:cs="Times New Roman"/>
          <w:color w:val="000000"/>
          <w:szCs w:val="28"/>
        </w:rPr>
        <w:br/>
      </w:r>
      <w:r w:rsidRPr="00B904AD">
        <w:rPr>
          <w:rFonts w:eastAsia="Times New Roman" w:cs="Times New Roman"/>
          <w:b/>
          <w:bCs/>
          <w:color w:val="000000"/>
          <w:szCs w:val="28"/>
        </w:rPr>
        <w:t>3.4. Tết Nguyên Đán là ngày tạ ơn</w:t>
      </w:r>
    </w:p>
    <w:p w:rsidR="00B904AD" w:rsidRPr="00B904AD" w:rsidRDefault="00B904AD" w:rsidP="00B904AD">
      <w:pPr>
        <w:spacing w:after="0" w:line="240" w:lineRule="auto"/>
        <w:rPr>
          <w:rFonts w:eastAsia="Times New Roman" w:cs="Times New Roman"/>
          <w:color w:val="000000"/>
          <w:szCs w:val="28"/>
        </w:rPr>
      </w:pPr>
      <w:r>
        <w:rPr>
          <w:rFonts w:eastAsia="Times New Roman" w:cs="Times New Roman"/>
          <w:color w:val="000000"/>
          <w:szCs w:val="28"/>
        </w:rPr>
        <w:t>            </w:t>
      </w:r>
      <w:r w:rsidRPr="00B904AD">
        <w:rPr>
          <w:rFonts w:eastAsia="Times New Roman" w:cs="Times New Roman"/>
          <w:color w:val="000000"/>
          <w:szCs w:val="28"/>
        </w:rPr>
        <w:t>Người Việt chọn ngày Tết làm cơ hội để tạ ơn. Con cái tạ ơn cha mẹ, cha mẹ tạ ơn ông bà, tổ tiên, nhân viên tạ ơn cấp chỉ huy. Ngược lại, lãnh đạo cũng cảm ơn nhân viên qua những buổi tiệc chiêu đãi hoặc quà thưởng để ăn Tết...</w:t>
      </w:r>
      <w:r w:rsidRPr="00B904AD">
        <w:rPr>
          <w:rFonts w:eastAsia="Times New Roman" w:cs="Times New Roman"/>
          <w:color w:val="000000"/>
          <w:szCs w:val="28"/>
        </w:rPr>
        <w:br/>
      </w:r>
    </w:p>
    <w:p w:rsidR="00B904AD" w:rsidRPr="00B904AD" w:rsidRDefault="00B904AD" w:rsidP="00B904AD">
      <w:pPr>
        <w:spacing w:after="0" w:line="240" w:lineRule="auto"/>
        <w:jc w:val="center"/>
        <w:rPr>
          <w:rFonts w:eastAsia="Times New Roman" w:cs="Times New Roman"/>
          <w:b/>
          <w:color w:val="000000"/>
          <w:szCs w:val="28"/>
        </w:rPr>
      </w:pPr>
      <w:r w:rsidRPr="00B904AD">
        <w:rPr>
          <w:rFonts w:eastAsia="Times New Roman" w:cs="Times New Roman"/>
          <w:b/>
          <w:color w:val="000000"/>
          <w:szCs w:val="28"/>
        </w:rPr>
        <w:t>4. Những biến đổi do tác động tiếp xúc văn hoá Đông - Tây trong Tết Nguyên Đán ở Việt Nam</w:t>
      </w:r>
    </w:p>
    <w:p w:rsidR="00B904AD" w:rsidRPr="00B904AD" w:rsidRDefault="00B904AD" w:rsidP="00B904AD">
      <w:pPr>
        <w:spacing w:after="0" w:line="240" w:lineRule="auto"/>
        <w:ind w:firstLine="720"/>
        <w:rPr>
          <w:rFonts w:eastAsia="Times New Roman" w:cs="Times New Roman"/>
          <w:color w:val="000000"/>
          <w:szCs w:val="28"/>
        </w:rPr>
      </w:pPr>
      <w:r w:rsidRPr="00B904AD">
        <w:rPr>
          <w:rFonts w:eastAsia="Times New Roman" w:cs="Times New Roman"/>
          <w:color w:val="000000"/>
          <w:szCs w:val="28"/>
        </w:rPr>
        <w:t>Với một hệ thống lễ nghi vô cùng phong phú và giàu ý nghĩa nhân văn sâu sắc, tết Nguyên Đán đã trở thành ý thức hệ dân tộc, thể hiện bản sắc văn hóa của dân tộc Việt Nam. Tết Nguyên Đán là một phong tục đẹp mà nhân dân ta còn duy trì tới ngày nay. Thế nhưng trong thời kỳ toàn cầu hoá như hiện nay cách ăn Tết của người Việt Nam phần nào đã thay đổi. Một số tập tục trong ngày Tết x</w:t>
      </w:r>
      <w:r>
        <w:rPr>
          <w:rFonts w:eastAsia="Times New Roman" w:cs="Times New Roman"/>
          <w:color w:val="000000"/>
          <w:szCs w:val="28"/>
        </w:rPr>
        <w:t xml:space="preserve">ưa không còn phù hợp với xã hội </w:t>
      </w:r>
      <w:r w:rsidRPr="00B904AD">
        <w:rPr>
          <w:rFonts w:eastAsia="Times New Roman" w:cs="Times New Roman"/>
          <w:color w:val="000000"/>
          <w:szCs w:val="28"/>
        </w:rPr>
        <w:t>hiện đại đã dần bị loại bỏ.</w:t>
      </w:r>
    </w:p>
    <w:p w:rsidR="00B904AD" w:rsidRDefault="00B904AD" w:rsidP="00B904AD">
      <w:pPr>
        <w:spacing w:after="0" w:line="240" w:lineRule="auto"/>
        <w:rPr>
          <w:rFonts w:eastAsia="Times New Roman" w:cs="Times New Roman"/>
          <w:color w:val="000000"/>
          <w:szCs w:val="28"/>
        </w:rPr>
      </w:pPr>
      <w:r>
        <w:rPr>
          <w:rFonts w:eastAsia="Times New Roman" w:cs="Times New Roman"/>
          <w:color w:val="000000"/>
          <w:szCs w:val="28"/>
        </w:rPr>
        <w:t>            </w:t>
      </w:r>
      <w:r w:rsidRPr="00B904AD">
        <w:rPr>
          <w:rFonts w:eastAsia="Times New Roman" w:cs="Times New Roman"/>
          <w:color w:val="000000"/>
          <w:szCs w:val="28"/>
        </w:rPr>
        <w:t>Ngày nay người dân ăn Tết đã có phần đổi khác hơn so với trước kia, dường như dân ta ăn Tết  “tây hoá”dần đi, sự thay đổi đó phần nào được thể hiện qua cách đón tết và trong việc sắm tết.</w:t>
      </w:r>
    </w:p>
    <w:p w:rsidR="00B904AD" w:rsidRPr="00B904AD" w:rsidRDefault="00B904AD" w:rsidP="00B904AD">
      <w:pPr>
        <w:spacing w:after="0" w:line="240" w:lineRule="auto"/>
        <w:ind w:firstLine="720"/>
        <w:rPr>
          <w:rFonts w:eastAsia="Times New Roman" w:cs="Times New Roman"/>
          <w:color w:val="000000"/>
          <w:szCs w:val="28"/>
        </w:rPr>
      </w:pPr>
      <w:r w:rsidRPr="00B904AD">
        <w:rPr>
          <w:rFonts w:eastAsia="Times New Roman" w:cs="Times New Roman"/>
          <w:color w:val="000000"/>
          <w:szCs w:val="28"/>
        </w:rPr>
        <w:t>Đời sống kinh tế được nâng cao đi kèm với những giá trị hưởng thụ về văn hoá tinh thần và vật chất, nhu cầu ăn ngon mặc đẹp là tự nhiên và có thể đáp ứng ngay khi cần chứ không phải đợi đến Tết như ngày xưa. Hơn nữa, ngày nay trong một năm có rất nhiều ngày lễ khác đang chi phối tầm quan trọng của ngày Tết cổ truyền. Vì vậy, dường như Tết bây giờ có phần nhạt hơn so với Tết xưa.</w:t>
      </w:r>
      <w:r w:rsidRPr="00B904AD">
        <w:rPr>
          <w:rFonts w:eastAsia="Times New Roman" w:cs="Times New Roman"/>
          <w:color w:val="000000"/>
          <w:szCs w:val="28"/>
        </w:rPr>
        <w:br/>
        <w:t>Trong đời sống hiện đại, việc sắm Tết cũng ”hiện đại” theo và sự ảnh hưởng văn hóa phương Tây rất rõ nét. Giờ đây người dân ít hào hứng với việc mua thực phẩm về tự chế biến mà đặt mua đồ đã chế biến sẵn cho tiện. Mâm cỗ ngày Tết giờ cũng phong phú hơn và đa dạng hơn. Bên cạnh những món ăn truyền thống của người Việt như bánh chưng xanh, giò, các món rau, món xào thì còn có những món ăn được du nhập từ Phương Tây.     </w:t>
      </w:r>
    </w:p>
    <w:p w:rsidR="00B904AD" w:rsidRPr="00B904AD" w:rsidRDefault="00B904AD" w:rsidP="00B904AD">
      <w:pPr>
        <w:spacing w:after="0" w:line="240" w:lineRule="auto"/>
        <w:ind w:firstLine="720"/>
        <w:rPr>
          <w:rFonts w:eastAsia="Times New Roman" w:cs="Times New Roman"/>
          <w:color w:val="000000"/>
          <w:szCs w:val="28"/>
        </w:rPr>
      </w:pPr>
      <w:r w:rsidRPr="00B904AD">
        <w:rPr>
          <w:rFonts w:eastAsia="Times New Roman" w:cs="Times New Roman"/>
          <w:color w:val="000000"/>
          <w:szCs w:val="28"/>
        </w:rPr>
        <w:t>Trải qua bao biến thiên của thời đại, đến nay, quan niệm về Tết đã có nhiều thay đổi cả về mặt khái niệm lẫn hành vi. Bây giờ người ta quan niệm là “nghỉ Tết”, “chơi Tết” chứ không còn là “ăn Tết”. Khi cái ăn, cái mặc không còn là vấn đề quan trọng trong ngày Tết thì người ta hướng đến tinh thần nhiều hơn. Tết hiện đại mọi người thích nghỉ ngơi thoải mái, đi chơi nhiều hơn, nhân dịp Tết nhiều gia đình đã lên lịch trình cho một chuyến du lịch với người thân trong nhà hoặc cùng bạn bè, đồng nghiệp.</w:t>
      </w:r>
    </w:p>
    <w:p w:rsidR="00B904AD" w:rsidRPr="00B904AD" w:rsidRDefault="00B904AD" w:rsidP="00B904AD">
      <w:pPr>
        <w:spacing w:after="0" w:line="240" w:lineRule="auto"/>
        <w:ind w:firstLine="720"/>
        <w:rPr>
          <w:rFonts w:eastAsia="Times New Roman" w:cs="Times New Roman"/>
          <w:color w:val="000000"/>
          <w:szCs w:val="28"/>
        </w:rPr>
      </w:pPr>
      <w:r w:rsidRPr="00B904AD">
        <w:rPr>
          <w:rFonts w:eastAsia="Times New Roman" w:cs="Times New Roman"/>
          <w:color w:val="000000"/>
          <w:szCs w:val="28"/>
        </w:rPr>
        <w:t xml:space="preserve">Quà Tết bây giờ cũng khác. Trước đây, mọi người có thể chúc Tết nhau bằng cặp bánh, cân giò, với tấm lòng trân trọng mến thương. Bây giờ người ta có thể tặng nhau </w:t>
      </w:r>
      <w:r w:rsidRPr="00B904AD">
        <w:rPr>
          <w:rFonts w:eastAsia="Times New Roman" w:cs="Times New Roman"/>
          <w:color w:val="000000"/>
          <w:szCs w:val="28"/>
        </w:rPr>
        <w:lastRenderedPageBreak/>
        <w:t>những món quà có giá trị cao nhưng tình cảm trong đó hầu như không có mà xen vào đó là lợi ích cá nhân, lợi ích kinh tế.</w:t>
      </w:r>
    </w:p>
    <w:p w:rsidR="00B904AD" w:rsidRPr="00B904AD" w:rsidRDefault="00B904AD" w:rsidP="00B904AD">
      <w:pPr>
        <w:spacing w:after="0" w:line="240" w:lineRule="auto"/>
        <w:ind w:firstLine="720"/>
        <w:rPr>
          <w:rFonts w:eastAsia="Times New Roman" w:cs="Times New Roman"/>
          <w:color w:val="000000"/>
          <w:szCs w:val="28"/>
        </w:rPr>
      </w:pPr>
      <w:r w:rsidRPr="00B904AD">
        <w:rPr>
          <w:rFonts w:eastAsia="Times New Roman" w:cs="Times New Roman"/>
          <w:color w:val="000000"/>
          <w:szCs w:val="28"/>
        </w:rPr>
        <w:t>Quả thật, quá trình tiếp xúc văn hoá Đông – Tây đã làm cho Tết thay đổi, những đồ ăn nhanh, làm sẵn đã làm mất đi không khí chuẩn bị vui tươi của ngày tết. Trẻ con không còn ngồi xem bố mẹ, ông bà gói bánh chưng và mong chờ còn ít gạo vét để gói chiếc bánh ống với nhiều đậu và một miếng thịt to, không còn vui thú khi vùi củ khoai nướng trong lúc trông nồi bánh chưng, các cô thiếu nữ đã dần quên thói quen đi ngắm hoa đào, hoa mai trên phố chợ. Những điều thay đổi đó khiến nhiều người không khỏi chạnh lòng “bao giờ cho đến Tết xưa”.</w:t>
      </w:r>
    </w:p>
    <w:p w:rsidR="00B904AD" w:rsidRPr="00B904AD" w:rsidRDefault="00B904AD" w:rsidP="00B904AD">
      <w:pPr>
        <w:spacing w:after="0" w:line="240" w:lineRule="auto"/>
        <w:ind w:firstLine="720"/>
        <w:rPr>
          <w:rFonts w:eastAsia="Times New Roman" w:cs="Times New Roman"/>
          <w:color w:val="000000"/>
          <w:szCs w:val="28"/>
        </w:rPr>
      </w:pPr>
      <w:r w:rsidRPr="00B904AD">
        <w:rPr>
          <w:rFonts w:eastAsia="Times New Roman" w:cs="Times New Roman"/>
          <w:color w:val="000000"/>
          <w:szCs w:val="28"/>
        </w:rPr>
        <w:t>Tuy nhiên, tiếp xúc với văn hóa phương Tây đã làm cho ngày Tết của người Việt có nhiều thứ mới lạ hơn, thực phẩm vừa ngon vừa phong phú đa dạng, những đồ ăn sẵn thật là thuận tiện, mâm cỗ cúng gia tiên có thêm chai rượu vang thì thật là sang trọng. Ngày Tết được đi du lịch với cả gia đình, bạn bè, đồng nghiệp khiến mọi người cảm thấy nhẹ nhõm, gạt bỏ được những căng thẳng trong một năm làm việc vất vả, tìm được sự bình yên, thư thái trong tâm hồn.</w:t>
      </w:r>
    </w:p>
    <w:p w:rsidR="00B904AD" w:rsidRPr="00B904AD" w:rsidRDefault="00B904AD" w:rsidP="00B904AD">
      <w:pPr>
        <w:spacing w:after="0" w:line="240" w:lineRule="auto"/>
        <w:ind w:firstLine="720"/>
        <w:rPr>
          <w:rFonts w:eastAsia="Times New Roman" w:cs="Times New Roman"/>
          <w:color w:val="000000"/>
          <w:szCs w:val="28"/>
        </w:rPr>
      </w:pPr>
      <w:r w:rsidRPr="00B904AD">
        <w:rPr>
          <w:rFonts w:eastAsia="Times New Roman" w:cs="Times New Roman"/>
          <w:color w:val="000000"/>
          <w:szCs w:val="28"/>
        </w:rPr>
        <w:t>Chúng ta không thể phủ nhận mặt tích cực của hội nhập văn hoá đem lại. Nếu chúng ta “khép” cửa “ăn Tết” với nhau thì Tết Việt đương nhiên chỉ là một sản phẩm của văn hoá thuần tuý đơn lẻ, nó sẽ không thể trở thành sản phẩm văn hoá đặc trưng của quốc gia trong mối quan tâm của bạn bè quốc tế. Sự mở cửa giao lưu, tiếp xúc lại chính là những phương thức tốt nhất giúp chúng ta giới thiệu đến bạn bè quốc tế về Tết cổ truyền của người Việt Nam. Vấn đề ở đây là chúng ta phải làm chủ được quá trình tiếp xúc với văn hóa phương Tây để tết cổ truyền của người Việt vẫn giữ được bản sắc riêng của mình mà không bị “ Tây hoá”.</w:t>
      </w:r>
    </w:p>
    <w:p w:rsidR="00B904AD" w:rsidRPr="00B904AD" w:rsidRDefault="00B904AD" w:rsidP="00B904AD">
      <w:pPr>
        <w:spacing w:after="0" w:line="240" w:lineRule="auto"/>
        <w:ind w:firstLine="720"/>
        <w:rPr>
          <w:rFonts w:ascii="Arial" w:eastAsia="Times New Roman" w:hAnsi="Arial" w:cs="Arial"/>
          <w:color w:val="000000"/>
          <w:sz w:val="20"/>
          <w:szCs w:val="20"/>
        </w:rPr>
      </w:pPr>
      <w:r w:rsidRPr="00B904AD">
        <w:rPr>
          <w:rFonts w:eastAsia="Times New Roman" w:cs="Times New Roman"/>
          <w:color w:val="000000"/>
          <w:szCs w:val="28"/>
        </w:rPr>
        <w:t>Có thể nói, Tết Nguyên Đán vẫn là một sinh hoạt văn hoá vừa lưu giữ những giá trị truyền thống vừa thích nghi với nhịp sống hiện đại. Trong ngày Tết vẫn còn nhiều phong tục tốt đẹp và đậm tính nhân văn mà chúng ta cần giữ gìn và phát huy để Tết Nguyên Đán mãi là nét văn hoá đặc sắc của dân tộc Việt Nam.</w:t>
      </w:r>
      <w:r w:rsidRPr="00B904AD">
        <w:rPr>
          <w:rFonts w:ascii="Arial" w:eastAsia="Times New Roman" w:hAnsi="Arial" w:cs="Arial"/>
          <w:color w:val="000000"/>
          <w:sz w:val="20"/>
          <w:szCs w:val="20"/>
        </w:rPr>
        <w:br/>
      </w:r>
      <w:r w:rsidRPr="00B904AD">
        <w:rPr>
          <w:rFonts w:ascii="Arial" w:eastAsia="Times New Roman" w:hAnsi="Arial" w:cs="Arial"/>
          <w:color w:val="000000"/>
          <w:sz w:val="20"/>
          <w:szCs w:val="20"/>
        </w:rPr>
        <w:br/>
      </w:r>
    </w:p>
    <w:p w:rsidR="00B904AD" w:rsidRPr="00B904AD" w:rsidRDefault="00B904AD" w:rsidP="00B838DA">
      <w:pPr>
        <w:spacing w:after="0" w:line="240" w:lineRule="auto"/>
        <w:rPr>
          <w:rFonts w:ascii="Arial" w:eastAsia="Times New Roman" w:hAnsi="Arial" w:cs="Arial"/>
          <w:color w:val="000000"/>
          <w:sz w:val="20"/>
          <w:szCs w:val="20"/>
        </w:rPr>
      </w:pPr>
    </w:p>
    <w:p w:rsidR="00B904AD" w:rsidRPr="00B904AD" w:rsidRDefault="00B904AD" w:rsidP="00B838DA">
      <w:pPr>
        <w:spacing w:after="0" w:line="240" w:lineRule="auto"/>
        <w:ind w:left="-360"/>
        <w:jc w:val="center"/>
        <w:rPr>
          <w:rFonts w:ascii="Arial" w:eastAsia="Times New Roman" w:hAnsi="Arial" w:cs="Arial"/>
          <w:color w:val="000000"/>
          <w:sz w:val="20"/>
          <w:szCs w:val="20"/>
        </w:rPr>
      </w:pPr>
    </w:p>
    <w:p w:rsidR="00B904AD" w:rsidRPr="00B904AD" w:rsidRDefault="00B904AD" w:rsidP="00B904AD">
      <w:pPr>
        <w:spacing w:after="0" w:line="240" w:lineRule="auto"/>
        <w:jc w:val="both"/>
        <w:rPr>
          <w:rFonts w:ascii="Arial" w:eastAsia="Times New Roman" w:hAnsi="Arial" w:cs="Arial"/>
          <w:color w:val="000000"/>
          <w:sz w:val="20"/>
          <w:szCs w:val="20"/>
        </w:rPr>
      </w:pPr>
      <w:r w:rsidRPr="00B904AD">
        <w:rPr>
          <w:rFonts w:ascii="Arial" w:eastAsia="Times New Roman" w:hAnsi="Arial" w:cs="Arial"/>
          <w:color w:val="000000"/>
          <w:sz w:val="20"/>
          <w:szCs w:val="20"/>
        </w:rPr>
        <w:br/>
      </w:r>
    </w:p>
    <w:p w:rsidR="00B904AD" w:rsidRPr="00B904AD" w:rsidRDefault="00B904AD" w:rsidP="00B904AD">
      <w:pPr>
        <w:spacing w:after="0" w:line="240" w:lineRule="auto"/>
        <w:rPr>
          <w:rFonts w:ascii="Arial" w:eastAsia="Times New Roman" w:hAnsi="Arial" w:cs="Arial"/>
          <w:color w:val="000000"/>
          <w:sz w:val="20"/>
          <w:szCs w:val="20"/>
        </w:rPr>
      </w:pPr>
    </w:p>
    <w:p w:rsidR="001868FA" w:rsidRDefault="001868FA" w:rsidP="00B904AD">
      <w:pPr>
        <w:ind w:left="-426" w:firstLine="426"/>
      </w:pPr>
    </w:p>
    <w:sectPr w:rsidR="001868FA" w:rsidSect="00B904AD">
      <w:pgSz w:w="12240" w:h="15840"/>
      <w:pgMar w:top="567"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064A"/>
    <w:multiLevelType w:val="multilevel"/>
    <w:tmpl w:val="E216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90725"/>
    <w:multiLevelType w:val="multilevel"/>
    <w:tmpl w:val="A5A6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AD"/>
    <w:rsid w:val="001868FA"/>
    <w:rsid w:val="003919F8"/>
    <w:rsid w:val="00B838DA"/>
    <w:rsid w:val="00B9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6063">
      <w:bodyDiv w:val="1"/>
      <w:marLeft w:val="0"/>
      <w:marRight w:val="0"/>
      <w:marTop w:val="0"/>
      <w:marBottom w:val="0"/>
      <w:divBdr>
        <w:top w:val="none" w:sz="0" w:space="0" w:color="auto"/>
        <w:left w:val="none" w:sz="0" w:space="0" w:color="auto"/>
        <w:bottom w:val="none" w:sz="0" w:space="0" w:color="auto"/>
        <w:right w:val="none" w:sz="0" w:space="0" w:color="auto"/>
      </w:divBdr>
      <w:divsChild>
        <w:div w:id="67967375">
          <w:marLeft w:val="0"/>
          <w:marRight w:val="0"/>
          <w:marTop w:val="0"/>
          <w:marBottom w:val="0"/>
          <w:divBdr>
            <w:top w:val="none" w:sz="0" w:space="0" w:color="auto"/>
            <w:left w:val="none" w:sz="0" w:space="0" w:color="auto"/>
            <w:bottom w:val="none" w:sz="0" w:space="0" w:color="auto"/>
            <w:right w:val="none" w:sz="0" w:space="0" w:color="auto"/>
          </w:divBdr>
          <w:divsChild>
            <w:div w:id="582764007">
              <w:marLeft w:val="30"/>
              <w:marRight w:val="30"/>
              <w:marTop w:val="30"/>
              <w:marBottom w:val="30"/>
              <w:divBdr>
                <w:top w:val="none" w:sz="0" w:space="0" w:color="auto"/>
                <w:left w:val="none" w:sz="0" w:space="0" w:color="auto"/>
                <w:bottom w:val="none" w:sz="0" w:space="0" w:color="auto"/>
                <w:right w:val="none" w:sz="0" w:space="0" w:color="auto"/>
              </w:divBdr>
              <w:divsChild>
                <w:div w:id="276059246">
                  <w:marLeft w:val="0"/>
                  <w:marRight w:val="90"/>
                  <w:marTop w:val="0"/>
                  <w:marBottom w:val="0"/>
                  <w:divBdr>
                    <w:top w:val="none" w:sz="0" w:space="0" w:color="auto"/>
                    <w:left w:val="none" w:sz="0" w:space="0" w:color="auto"/>
                    <w:bottom w:val="none" w:sz="0" w:space="0" w:color="auto"/>
                    <w:right w:val="none" w:sz="0" w:space="0" w:color="auto"/>
                  </w:divBdr>
                </w:div>
                <w:div w:id="510486406">
                  <w:marLeft w:val="0"/>
                  <w:marRight w:val="0"/>
                  <w:marTop w:val="0"/>
                  <w:marBottom w:val="0"/>
                  <w:divBdr>
                    <w:top w:val="none" w:sz="0" w:space="0" w:color="auto"/>
                    <w:left w:val="none" w:sz="0" w:space="0" w:color="auto"/>
                    <w:bottom w:val="none" w:sz="0" w:space="0" w:color="auto"/>
                    <w:right w:val="none" w:sz="0" w:space="0" w:color="auto"/>
                  </w:divBdr>
                </w:div>
              </w:divsChild>
            </w:div>
            <w:div w:id="1259488301">
              <w:marLeft w:val="0"/>
              <w:marRight w:val="0"/>
              <w:marTop w:val="0"/>
              <w:marBottom w:val="0"/>
              <w:divBdr>
                <w:top w:val="single" w:sz="6" w:space="0" w:color="CCCCCC"/>
                <w:left w:val="none" w:sz="0" w:space="0" w:color="auto"/>
                <w:bottom w:val="single" w:sz="6" w:space="0" w:color="CCCCCC"/>
                <w:right w:val="none" w:sz="0" w:space="0" w:color="auto"/>
              </w:divBdr>
            </w:div>
          </w:divsChild>
        </w:div>
        <w:div w:id="390811938">
          <w:marLeft w:val="0"/>
          <w:marRight w:val="0"/>
          <w:marTop w:val="0"/>
          <w:marBottom w:val="0"/>
          <w:divBdr>
            <w:top w:val="none" w:sz="0" w:space="0" w:color="auto"/>
            <w:left w:val="none" w:sz="0" w:space="0" w:color="auto"/>
            <w:bottom w:val="none" w:sz="0" w:space="0" w:color="auto"/>
            <w:right w:val="none" w:sz="0" w:space="0" w:color="auto"/>
          </w:divBdr>
          <w:divsChild>
            <w:div w:id="652877153">
              <w:marLeft w:val="0"/>
              <w:marRight w:val="0"/>
              <w:marTop w:val="0"/>
              <w:marBottom w:val="0"/>
              <w:divBdr>
                <w:top w:val="none" w:sz="0" w:space="0" w:color="auto"/>
                <w:left w:val="none" w:sz="0" w:space="0" w:color="auto"/>
                <w:bottom w:val="none" w:sz="0" w:space="0" w:color="auto"/>
                <w:right w:val="none" w:sz="0" w:space="0" w:color="auto"/>
              </w:divBdr>
              <w:divsChild>
                <w:div w:id="779109972">
                  <w:marLeft w:val="0"/>
                  <w:marRight w:val="0"/>
                  <w:marTop w:val="0"/>
                  <w:marBottom w:val="0"/>
                  <w:divBdr>
                    <w:top w:val="none" w:sz="0" w:space="0" w:color="auto"/>
                    <w:left w:val="none" w:sz="0" w:space="0" w:color="auto"/>
                    <w:bottom w:val="none" w:sz="0" w:space="0" w:color="auto"/>
                    <w:right w:val="none" w:sz="0" w:space="0" w:color="auto"/>
                  </w:divBdr>
                  <w:divsChild>
                    <w:div w:id="375667721">
                      <w:marLeft w:val="0"/>
                      <w:marRight w:val="0"/>
                      <w:marTop w:val="0"/>
                      <w:marBottom w:val="0"/>
                      <w:divBdr>
                        <w:top w:val="none" w:sz="0" w:space="0" w:color="auto"/>
                        <w:left w:val="none" w:sz="0" w:space="0" w:color="auto"/>
                        <w:bottom w:val="none" w:sz="0" w:space="0" w:color="auto"/>
                        <w:right w:val="none" w:sz="0" w:space="0" w:color="auto"/>
                      </w:divBdr>
                      <w:divsChild>
                        <w:div w:id="1899393926">
                          <w:marLeft w:val="0"/>
                          <w:marRight w:val="0"/>
                          <w:marTop w:val="0"/>
                          <w:marBottom w:val="0"/>
                          <w:divBdr>
                            <w:top w:val="none" w:sz="0" w:space="0" w:color="auto"/>
                            <w:left w:val="none" w:sz="0" w:space="0" w:color="auto"/>
                            <w:bottom w:val="none" w:sz="0" w:space="0" w:color="auto"/>
                            <w:right w:val="none" w:sz="0" w:space="0" w:color="auto"/>
                          </w:divBdr>
                          <w:divsChild>
                            <w:div w:id="486938255">
                              <w:marLeft w:val="0"/>
                              <w:marRight w:val="0"/>
                              <w:marTop w:val="120"/>
                              <w:marBottom w:val="120"/>
                              <w:divBdr>
                                <w:top w:val="none" w:sz="0" w:space="0" w:color="auto"/>
                                <w:left w:val="none" w:sz="0" w:space="0" w:color="auto"/>
                                <w:bottom w:val="dotted" w:sz="6" w:space="3" w:color="555555"/>
                                <w:right w:val="none" w:sz="0" w:space="0" w:color="auto"/>
                              </w:divBdr>
                            </w:div>
                          </w:divsChild>
                        </w:div>
                        <w:div w:id="875311108">
                          <w:marLeft w:val="0"/>
                          <w:marRight w:val="0"/>
                          <w:marTop w:val="0"/>
                          <w:marBottom w:val="0"/>
                          <w:divBdr>
                            <w:top w:val="none" w:sz="0" w:space="0" w:color="auto"/>
                            <w:left w:val="none" w:sz="0" w:space="0" w:color="auto"/>
                            <w:bottom w:val="none" w:sz="0" w:space="0" w:color="auto"/>
                            <w:right w:val="none" w:sz="0" w:space="0" w:color="auto"/>
                          </w:divBdr>
                          <w:divsChild>
                            <w:div w:id="1705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81996">
                      <w:marLeft w:val="0"/>
                      <w:marRight w:val="0"/>
                      <w:marTop w:val="0"/>
                      <w:marBottom w:val="0"/>
                      <w:divBdr>
                        <w:top w:val="none" w:sz="0" w:space="0" w:color="auto"/>
                        <w:left w:val="none" w:sz="0" w:space="0" w:color="auto"/>
                        <w:bottom w:val="none" w:sz="0" w:space="0" w:color="auto"/>
                        <w:right w:val="none" w:sz="0" w:space="0" w:color="auto"/>
                      </w:divBdr>
                      <w:divsChild>
                        <w:div w:id="1091782108">
                          <w:marLeft w:val="0"/>
                          <w:marRight w:val="0"/>
                          <w:marTop w:val="150"/>
                          <w:marBottom w:val="0"/>
                          <w:divBdr>
                            <w:top w:val="none" w:sz="0" w:space="0" w:color="auto"/>
                            <w:left w:val="none" w:sz="0" w:space="0" w:color="auto"/>
                            <w:bottom w:val="none" w:sz="0" w:space="0" w:color="auto"/>
                            <w:right w:val="none" w:sz="0" w:space="0" w:color="auto"/>
                          </w:divBdr>
                        </w:div>
                        <w:div w:id="1780682370">
                          <w:marLeft w:val="0"/>
                          <w:marRight w:val="0"/>
                          <w:marTop w:val="0"/>
                          <w:marBottom w:val="0"/>
                          <w:divBdr>
                            <w:top w:val="none" w:sz="0" w:space="0" w:color="auto"/>
                            <w:left w:val="none" w:sz="0" w:space="0" w:color="auto"/>
                            <w:bottom w:val="none" w:sz="0" w:space="0" w:color="auto"/>
                            <w:right w:val="none" w:sz="0" w:space="0" w:color="auto"/>
                          </w:divBdr>
                        </w:div>
                      </w:divsChild>
                    </w:div>
                    <w:div w:id="1818188344">
                      <w:marLeft w:val="0"/>
                      <w:marRight w:val="0"/>
                      <w:marTop w:val="150"/>
                      <w:marBottom w:val="150"/>
                      <w:divBdr>
                        <w:top w:val="none" w:sz="0" w:space="0" w:color="auto"/>
                        <w:left w:val="none" w:sz="0" w:space="0" w:color="auto"/>
                        <w:bottom w:val="none" w:sz="0" w:space="0" w:color="auto"/>
                        <w:right w:val="none" w:sz="0" w:space="0" w:color="auto"/>
                      </w:divBdr>
                      <w:divsChild>
                        <w:div w:id="782921175">
                          <w:marLeft w:val="0"/>
                          <w:marRight w:val="0"/>
                          <w:marTop w:val="0"/>
                          <w:marBottom w:val="0"/>
                          <w:divBdr>
                            <w:top w:val="none" w:sz="0" w:space="0" w:color="auto"/>
                            <w:left w:val="none" w:sz="0" w:space="0" w:color="auto"/>
                            <w:bottom w:val="none" w:sz="0" w:space="0" w:color="auto"/>
                            <w:right w:val="none" w:sz="0" w:space="0" w:color="auto"/>
                          </w:divBdr>
                        </w:div>
                      </w:divsChild>
                    </w:div>
                    <w:div w:id="567422492">
                      <w:marLeft w:val="0"/>
                      <w:marRight w:val="0"/>
                      <w:marTop w:val="0"/>
                      <w:marBottom w:val="0"/>
                      <w:divBdr>
                        <w:top w:val="none" w:sz="0" w:space="0" w:color="auto"/>
                        <w:left w:val="none" w:sz="0" w:space="0" w:color="auto"/>
                        <w:bottom w:val="none" w:sz="0" w:space="0" w:color="auto"/>
                        <w:right w:val="none" w:sz="0" w:space="0" w:color="auto"/>
                      </w:divBdr>
                      <w:divsChild>
                        <w:div w:id="1934589007">
                          <w:marLeft w:val="0"/>
                          <w:marRight w:val="0"/>
                          <w:marTop w:val="0"/>
                          <w:marBottom w:val="0"/>
                          <w:divBdr>
                            <w:top w:val="none" w:sz="0" w:space="0" w:color="auto"/>
                            <w:left w:val="none" w:sz="0" w:space="0" w:color="auto"/>
                            <w:bottom w:val="none" w:sz="0" w:space="0" w:color="auto"/>
                            <w:right w:val="none" w:sz="0" w:space="0" w:color="auto"/>
                          </w:divBdr>
                          <w:divsChild>
                            <w:div w:id="1423645274">
                              <w:marLeft w:val="0"/>
                              <w:marRight w:val="0"/>
                              <w:marTop w:val="0"/>
                              <w:marBottom w:val="0"/>
                              <w:divBdr>
                                <w:top w:val="none" w:sz="0" w:space="0" w:color="auto"/>
                                <w:left w:val="none" w:sz="0" w:space="0" w:color="auto"/>
                                <w:bottom w:val="none" w:sz="0" w:space="0" w:color="auto"/>
                                <w:right w:val="none" w:sz="0" w:space="0" w:color="auto"/>
                              </w:divBdr>
                              <w:divsChild>
                                <w:div w:id="998532726">
                                  <w:marLeft w:val="0"/>
                                  <w:marRight w:val="0"/>
                                  <w:marTop w:val="0"/>
                                  <w:marBottom w:val="0"/>
                                  <w:divBdr>
                                    <w:top w:val="none" w:sz="0" w:space="0" w:color="auto"/>
                                    <w:left w:val="none" w:sz="0" w:space="0" w:color="auto"/>
                                    <w:bottom w:val="none" w:sz="0" w:space="0" w:color="auto"/>
                                    <w:right w:val="none" w:sz="0" w:space="0" w:color="auto"/>
                                  </w:divBdr>
                                  <w:divsChild>
                                    <w:div w:id="9122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tgiao.org.vn/van-de-quan-tam/201401/Tet-Ta-tet-Tay-Tet-cua-ai-day-94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4</cp:revision>
  <dcterms:created xsi:type="dcterms:W3CDTF">2018-02-03T08:38:00Z</dcterms:created>
  <dcterms:modified xsi:type="dcterms:W3CDTF">2018-02-05T03:53:00Z</dcterms:modified>
</cp:coreProperties>
</file>