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04" w:rsidRPr="00EA1649" w:rsidRDefault="009B0E81" w:rsidP="00EA1649">
      <w:pPr>
        <w:jc w:val="center"/>
        <w:rPr>
          <w:b/>
          <w:sz w:val="36"/>
          <w:szCs w:val="36"/>
        </w:rPr>
      </w:pPr>
      <w:r w:rsidRPr="00EA1649">
        <w:rPr>
          <w:b/>
          <w:sz w:val="36"/>
          <w:szCs w:val="36"/>
        </w:rPr>
        <w:t>Trường Mầm non Bắc Cầu tưng bừng tổ chức Tiệc Buffet vui tết thiếu nhi 1/6.</w:t>
      </w:r>
    </w:p>
    <w:p w:rsidR="009B0E81" w:rsidRPr="009B0E81" w:rsidRDefault="009B0E81" w:rsidP="009B0E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B0E81">
        <w:rPr>
          <w:color w:val="333333"/>
          <w:sz w:val="28"/>
          <w:szCs w:val="28"/>
        </w:rPr>
        <w:t>Thấm thoát 1 năm</w:t>
      </w:r>
      <w:r w:rsidR="00A8450D">
        <w:rPr>
          <w:color w:val="333333"/>
          <w:sz w:val="28"/>
          <w:szCs w:val="28"/>
        </w:rPr>
        <w:t xml:space="preserve"> học trôi qua,</w:t>
      </w:r>
      <w:r w:rsidRPr="009B0E81">
        <w:rPr>
          <w:color w:val="333333"/>
          <w:sz w:val="28"/>
          <w:szCs w:val="28"/>
        </w:rPr>
        <w:t xml:space="preserve"> hè lại về. Không khí của mùa hè tràn về với bao ngỡ ngàng. Cái nắng hè đã bắt đầu lan tỏa khắp</w:t>
      </w:r>
      <w:r>
        <w:rPr>
          <w:color w:val="333333"/>
          <w:sz w:val="28"/>
          <w:szCs w:val="28"/>
        </w:rPr>
        <w:t xml:space="preserve"> ph</w:t>
      </w:r>
      <w:r w:rsidRPr="009B0E81">
        <w:rPr>
          <w:color w:val="333333"/>
          <w:sz w:val="28"/>
          <w:szCs w:val="28"/>
        </w:rPr>
        <w:t>ố</w:t>
      </w:r>
      <w:r>
        <w:rPr>
          <w:color w:val="333333"/>
          <w:sz w:val="28"/>
          <w:szCs w:val="28"/>
        </w:rPr>
        <w:t xml:space="preserve"> phư</w:t>
      </w:r>
      <w:r w:rsidRPr="009B0E81">
        <w:rPr>
          <w:color w:val="333333"/>
          <w:sz w:val="28"/>
          <w:szCs w:val="28"/>
        </w:rPr>
        <w:t xml:space="preserve">ờng, </w:t>
      </w:r>
      <w:r w:rsidR="00A8450D">
        <w:rPr>
          <w:color w:val="333333"/>
          <w:sz w:val="28"/>
          <w:szCs w:val="28"/>
        </w:rPr>
        <w:t>len lỏi</w:t>
      </w:r>
      <w:r w:rsidRPr="009B0E81">
        <w:rPr>
          <w:color w:val="333333"/>
          <w:sz w:val="28"/>
          <w:szCs w:val="28"/>
        </w:rPr>
        <w:t xml:space="preserve"> vào cả những ngõ ngách, với những tiếng ve râm ran</w:t>
      </w:r>
      <w:r w:rsidR="00A8450D">
        <w:rPr>
          <w:color w:val="333333"/>
          <w:sz w:val="28"/>
          <w:szCs w:val="28"/>
        </w:rPr>
        <w:t xml:space="preserve"> trong </w:t>
      </w:r>
      <w:r w:rsidRPr="009B0E81">
        <w:rPr>
          <w:color w:val="333333"/>
          <w:sz w:val="28"/>
          <w:szCs w:val="28"/>
        </w:rPr>
        <w:t>những buổi trưa hè oi ả.</w:t>
      </w:r>
    </w:p>
    <w:p w:rsidR="009B0E81" w:rsidRPr="009B0E81" w:rsidRDefault="009B0E81" w:rsidP="009B0E8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B0E81">
        <w:rPr>
          <w:color w:val="333333"/>
          <w:sz w:val="28"/>
          <w:szCs w:val="28"/>
        </w:rPr>
        <w:t xml:space="preserve">Những bông phượng đã bắt đầu nhú những nụ hoa đầu tiên, bằng lăng tím đã kịp trổ bông như chỉ đợi đến thời khoe </w:t>
      </w:r>
      <w:r>
        <w:rPr>
          <w:color w:val="333333"/>
          <w:sz w:val="28"/>
          <w:szCs w:val="28"/>
        </w:rPr>
        <w:t xml:space="preserve">sắc. </w:t>
      </w:r>
      <w:r w:rsidR="00A8450D">
        <w:rPr>
          <w:color w:val="333333"/>
          <w:sz w:val="28"/>
          <w:szCs w:val="28"/>
        </w:rPr>
        <w:t>Sau một năm học, c</w:t>
      </w:r>
      <w:r>
        <w:rPr>
          <w:color w:val="333333"/>
          <w:sz w:val="28"/>
          <w:szCs w:val="28"/>
        </w:rPr>
        <w:t>ác con h</w:t>
      </w:r>
      <w:r w:rsidRPr="009B0E81">
        <w:rPr>
          <w:color w:val="333333"/>
          <w:sz w:val="28"/>
          <w:szCs w:val="28"/>
        </w:rPr>
        <w:t>ọc</w:t>
      </w:r>
      <w:r>
        <w:rPr>
          <w:color w:val="333333"/>
          <w:sz w:val="28"/>
          <w:szCs w:val="28"/>
        </w:rPr>
        <w:t xml:space="preserve"> sinh </w:t>
      </w:r>
      <w:r w:rsidRPr="009B0E81">
        <w:rPr>
          <w:color w:val="333333"/>
          <w:sz w:val="28"/>
          <w:szCs w:val="28"/>
        </w:rPr>
        <w:t>đ</w:t>
      </w:r>
      <w:r>
        <w:rPr>
          <w:color w:val="333333"/>
          <w:sz w:val="28"/>
          <w:szCs w:val="28"/>
        </w:rPr>
        <w:t>ang</w:t>
      </w:r>
      <w:r w:rsidRPr="009B0E81">
        <w:rPr>
          <w:color w:val="333333"/>
          <w:sz w:val="28"/>
          <w:szCs w:val="28"/>
        </w:rPr>
        <w:t xml:space="preserve"> mong </w:t>
      </w:r>
      <w:r w:rsidR="00A8450D">
        <w:rPr>
          <w:color w:val="333333"/>
          <w:sz w:val="28"/>
          <w:szCs w:val="28"/>
        </w:rPr>
        <w:t>chờ</w:t>
      </w:r>
      <w:r w:rsidRPr="009B0E81">
        <w:rPr>
          <w:color w:val="333333"/>
          <w:sz w:val="28"/>
          <w:szCs w:val="28"/>
        </w:rPr>
        <w:t xml:space="preserve"> một mùa hè để nghỉ ngơi và vui chơi, đặc biệt được đón chào ngày Tết thiếu nhi 1/6 </w:t>
      </w:r>
      <w:r>
        <w:rPr>
          <w:color w:val="333333"/>
          <w:sz w:val="28"/>
          <w:szCs w:val="28"/>
        </w:rPr>
        <w:t>th</w:t>
      </w:r>
      <w:r w:rsidRPr="009B0E81">
        <w:rPr>
          <w:color w:val="333333"/>
          <w:sz w:val="28"/>
          <w:szCs w:val="28"/>
        </w:rPr>
        <w:t>ật</w:t>
      </w:r>
      <w:r>
        <w:rPr>
          <w:color w:val="333333"/>
          <w:sz w:val="28"/>
          <w:szCs w:val="28"/>
        </w:rPr>
        <w:t xml:space="preserve"> vui v</w:t>
      </w:r>
      <w:r w:rsidRPr="009B0E81">
        <w:rPr>
          <w:color w:val="333333"/>
          <w:sz w:val="28"/>
          <w:szCs w:val="28"/>
        </w:rPr>
        <w:t>à</w:t>
      </w:r>
      <w:r>
        <w:rPr>
          <w:color w:val="333333"/>
          <w:sz w:val="28"/>
          <w:szCs w:val="28"/>
        </w:rPr>
        <w:t xml:space="preserve"> </w:t>
      </w:r>
      <w:r w:rsidRPr="009B0E81">
        <w:rPr>
          <w:color w:val="333333"/>
          <w:sz w:val="28"/>
          <w:szCs w:val="28"/>
        </w:rPr>
        <w:t>ý</w:t>
      </w:r>
      <w:r>
        <w:rPr>
          <w:color w:val="333333"/>
          <w:sz w:val="28"/>
          <w:szCs w:val="28"/>
        </w:rPr>
        <w:t xml:space="preserve"> ngh</w:t>
      </w:r>
      <w:r w:rsidRPr="009B0E81">
        <w:rPr>
          <w:color w:val="333333"/>
          <w:sz w:val="28"/>
          <w:szCs w:val="28"/>
        </w:rPr>
        <w:t>ĩa</w:t>
      </w:r>
      <w:r>
        <w:rPr>
          <w:color w:val="333333"/>
          <w:sz w:val="28"/>
          <w:szCs w:val="28"/>
        </w:rPr>
        <w:t>.</w:t>
      </w:r>
    </w:p>
    <w:p w:rsidR="009B0E81" w:rsidRDefault="009B0E81">
      <w:pPr>
        <w:rPr>
          <w:rFonts w:cs="Times New Roman"/>
          <w:bCs/>
          <w:color w:val="333333"/>
          <w:szCs w:val="28"/>
          <w:shd w:val="clear" w:color="auto" w:fill="FFFFFF"/>
        </w:rPr>
      </w:pPr>
      <w:r w:rsidRPr="009B0E81">
        <w:rPr>
          <w:rFonts w:cs="Times New Roman"/>
          <w:szCs w:val="28"/>
        </w:rPr>
        <w:t xml:space="preserve">Ngày 29 tháng 5 năm 2019 </w:t>
      </w:r>
      <w:r w:rsidRPr="009B0E81">
        <w:rPr>
          <w:rFonts w:cs="Times New Roman"/>
          <w:szCs w:val="28"/>
          <w:shd w:val="clear" w:color="auto" w:fill="FFFFFF"/>
        </w:rPr>
        <w:t xml:space="preserve">trong không khí vui tươi phấn khởi của cả nước chào đón ngày quốc tế thiếu nhi 1/6. Được sự nhất trí của chi bộ, </w:t>
      </w:r>
      <w:r w:rsidR="00A8450D">
        <w:rPr>
          <w:rFonts w:cs="Times New Roman"/>
          <w:szCs w:val="28"/>
          <w:shd w:val="clear" w:color="auto" w:fill="FFFFFF"/>
        </w:rPr>
        <w:t xml:space="preserve">BGH, </w:t>
      </w:r>
      <w:r w:rsidRPr="009B0E81">
        <w:rPr>
          <w:rFonts w:cs="Times New Roman"/>
          <w:szCs w:val="28"/>
        </w:rPr>
        <w:t>Trường MN Bắc Cầu tưng bừng tổ chiếc tiệc Buffet</w:t>
      </w:r>
      <w:r>
        <w:rPr>
          <w:rFonts w:cs="Times New Roman"/>
          <w:szCs w:val="28"/>
        </w:rPr>
        <w:t xml:space="preserve"> </w:t>
      </w:r>
      <w:r w:rsidRPr="009B0E81">
        <w:rPr>
          <w:rFonts w:cs="Times New Roman"/>
          <w:szCs w:val="28"/>
          <w:shd w:val="clear" w:color="auto" w:fill="FFFFFF"/>
        </w:rPr>
        <w:t xml:space="preserve"> vui Tết thiếu nhi 1/6 </w:t>
      </w:r>
      <w:r>
        <w:rPr>
          <w:rFonts w:cs="Times New Roman"/>
          <w:szCs w:val="28"/>
          <w:shd w:val="clear" w:color="auto" w:fill="FFFFFF"/>
        </w:rPr>
        <w:t>.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Việc làm này sẽ giúp các con tự do thể hiện khả năng, sự năng động</w:t>
      </w:r>
      <w:r w:rsidR="00EA1649" w:rsidRPr="00EA1649">
        <w:rPr>
          <w:rFonts w:cs="Times New Roman"/>
          <w:bCs/>
          <w:color w:val="333333"/>
          <w:szCs w:val="28"/>
          <w:shd w:val="clear" w:color="auto" w:fill="FFFFFF"/>
        </w:rPr>
        <w:t xml:space="preserve">, sự tự tin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của mình</w:t>
      </w:r>
      <w:r w:rsidR="00A8450D">
        <w:rPr>
          <w:rFonts w:cs="Times New Roman"/>
          <w:bCs/>
          <w:color w:val="333333"/>
          <w:szCs w:val="28"/>
          <w:shd w:val="clear" w:color="auto" w:fill="FFFFFF"/>
        </w:rPr>
        <w:t>,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 xml:space="preserve"> rất tốt cho sự phát triển của các bé.</w:t>
      </w:r>
    </w:p>
    <w:p w:rsidR="00EA1649" w:rsidRDefault="00EA1649">
      <w:pPr>
        <w:rPr>
          <w:rFonts w:cs="Times New Roman"/>
          <w:bCs/>
          <w:color w:val="333333"/>
          <w:szCs w:val="28"/>
          <w:shd w:val="clear" w:color="auto" w:fill="FFFFFF"/>
        </w:rPr>
      </w:pPr>
      <w:r>
        <w:rPr>
          <w:rFonts w:cs="Times New Roman"/>
          <w:bCs/>
          <w:color w:val="333333"/>
          <w:szCs w:val="28"/>
          <w:shd w:val="clear" w:color="auto" w:fill="FFFFFF"/>
        </w:rPr>
        <w:t>Bu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ổi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ti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ệc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đã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th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ành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ô</w:t>
      </w:r>
      <w:r>
        <w:rPr>
          <w:rFonts w:cs="Times New Roman"/>
          <w:bCs/>
          <w:color w:val="333333"/>
          <w:szCs w:val="28"/>
          <w:shd w:val="clear" w:color="auto" w:fill="FFFFFF"/>
        </w:rPr>
        <w:t>ng t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ốt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đẹp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trong s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ự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vui t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ươ</w:t>
      </w:r>
      <w:r w:rsidR="00913486">
        <w:rPr>
          <w:rFonts w:cs="Times New Roman"/>
          <w:bCs/>
          <w:color w:val="333333"/>
          <w:szCs w:val="28"/>
          <w:shd w:val="clear" w:color="auto" w:fill="FFFFFF"/>
        </w:rPr>
        <w:t>i,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ph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ấn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kh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ởi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ủa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ủa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ác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con 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ọc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sinh v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à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s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ự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ủng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ộ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nhi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ệt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t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ình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ủa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ác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b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ậc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ph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ụ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huynh.</w:t>
      </w:r>
    </w:p>
    <w:p w:rsidR="00EA1649" w:rsidRDefault="00EA1649">
      <w:pPr>
        <w:rPr>
          <w:rFonts w:cs="Times New Roman"/>
          <w:bCs/>
          <w:color w:val="333333"/>
          <w:szCs w:val="28"/>
          <w:shd w:val="clear" w:color="auto" w:fill="FFFFFF"/>
        </w:rPr>
      </w:pPr>
      <w:r>
        <w:rPr>
          <w:rFonts w:cs="Times New Roman"/>
          <w:bCs/>
          <w:color w:val="333333"/>
          <w:szCs w:val="28"/>
          <w:shd w:val="clear" w:color="auto" w:fill="FFFFFF"/>
        </w:rPr>
        <w:t xml:space="preserve">Sau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đâ</w:t>
      </w:r>
      <w:r>
        <w:rPr>
          <w:rFonts w:cs="Times New Roman"/>
          <w:bCs/>
          <w:color w:val="333333"/>
          <w:szCs w:val="28"/>
          <w:shd w:val="clear" w:color="auto" w:fill="FFFFFF"/>
        </w:rPr>
        <w:t>y l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à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h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ình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ảnh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c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ó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trong bu</w:t>
      </w:r>
      <w:r w:rsidRPr="00EA1649">
        <w:rPr>
          <w:rFonts w:cs="Times New Roman"/>
          <w:bCs/>
          <w:color w:val="333333"/>
          <w:szCs w:val="28"/>
          <w:shd w:val="clear" w:color="auto" w:fill="FFFFFF"/>
        </w:rPr>
        <w:t>ổi</w:t>
      </w:r>
      <w:r w:rsidR="00913486">
        <w:rPr>
          <w:rFonts w:cs="Times New Roman"/>
          <w:bCs/>
          <w:color w:val="333333"/>
          <w:szCs w:val="28"/>
          <w:shd w:val="clear" w:color="auto" w:fill="FFFFFF"/>
        </w:rPr>
        <w:t xml:space="preserve"> tiệc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. </w:t>
      </w:r>
    </w:p>
    <w:p w:rsidR="00913486" w:rsidRDefault="0091348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86" w:rsidRDefault="00913486" w:rsidP="00913486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</w:rPr>
        <w:lastRenderedPageBreak/>
        <w:drawing>
          <wp:inline distT="0" distB="0" distL="0" distR="0" wp14:anchorId="28DD83A1" wp14:editId="550F7D8C">
            <wp:extent cx="5943600" cy="3770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86" w:rsidRDefault="00913486" w:rsidP="00913486">
      <w:pPr>
        <w:jc w:val="center"/>
        <w:rPr>
          <w:rFonts w:cs="Times New Roman"/>
          <w:i/>
          <w:szCs w:val="28"/>
        </w:rPr>
      </w:pPr>
      <w:r w:rsidRPr="00913486">
        <w:rPr>
          <w:rFonts w:cs="Times New Roman"/>
          <w:i/>
          <w:szCs w:val="28"/>
        </w:rPr>
        <w:t>Các món ăn ngon, được trình bày đẹp mắt, hấp dẫn trong buổi tiệc.</w:t>
      </w:r>
    </w:p>
    <w:p w:rsidR="00913486" w:rsidRPr="00913486" w:rsidRDefault="00913486" w:rsidP="00913486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noProof/>
          <w:szCs w:val="28"/>
        </w:rPr>
        <w:lastRenderedPageBreak/>
        <w:drawing>
          <wp:inline distT="0" distB="0" distL="0" distR="0">
            <wp:extent cx="5943600" cy="4049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86" w:rsidRDefault="0091348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943600" cy="4272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86" w:rsidRDefault="0091348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943600" cy="37706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4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86" w:rsidRDefault="00913486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943600" cy="38449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8"/>
        </w:rPr>
        <w:drawing>
          <wp:inline distT="0" distB="0" distL="0" distR="0">
            <wp:extent cx="5943600" cy="4197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3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D" w:rsidRDefault="00AE008D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5943600" cy="39192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8D" w:rsidRDefault="00AE008D">
      <w:pPr>
        <w:rPr>
          <w:rFonts w:cs="Times New Roman"/>
          <w:szCs w:val="28"/>
        </w:rPr>
      </w:pPr>
    </w:p>
    <w:p w:rsidR="00AE008D" w:rsidRDefault="00AE008D">
      <w:pPr>
        <w:rPr>
          <w:rFonts w:cs="Times New Roman"/>
          <w:szCs w:val="28"/>
        </w:rPr>
      </w:pPr>
      <w:bookmarkStart w:id="0" w:name="_GoBack"/>
      <w:r>
        <w:rPr>
          <w:rFonts w:cs="Times New Roman"/>
          <w:noProof/>
          <w:szCs w:val="28"/>
        </w:rPr>
        <w:drawing>
          <wp:inline distT="0" distB="0" distL="0" distR="0">
            <wp:extent cx="5943600" cy="33248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41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008D" w:rsidRPr="00AE008D" w:rsidRDefault="00AE008D" w:rsidP="00AE008D">
      <w:pPr>
        <w:jc w:val="center"/>
        <w:rPr>
          <w:rFonts w:cs="Times New Roman"/>
          <w:i/>
          <w:szCs w:val="28"/>
        </w:rPr>
      </w:pPr>
      <w:r w:rsidRPr="00AE008D">
        <w:rPr>
          <w:rFonts w:cs="Times New Roman"/>
          <w:i/>
          <w:szCs w:val="28"/>
        </w:rPr>
        <w:t>Hình ảnh các con vui tươi, hào hứng trong buổi tiệc.</w:t>
      </w:r>
    </w:p>
    <w:sectPr w:rsidR="00AE008D" w:rsidRPr="00AE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1"/>
    <w:rsid w:val="00431D9F"/>
    <w:rsid w:val="00913486"/>
    <w:rsid w:val="009B0E81"/>
    <w:rsid w:val="00A8450D"/>
    <w:rsid w:val="00AE008D"/>
    <w:rsid w:val="00EA1649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E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Administrator_PC</cp:lastModifiedBy>
  <cp:revision>2</cp:revision>
  <dcterms:created xsi:type="dcterms:W3CDTF">2019-05-29T08:19:00Z</dcterms:created>
  <dcterms:modified xsi:type="dcterms:W3CDTF">2019-05-29T08:19:00Z</dcterms:modified>
</cp:coreProperties>
</file>