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7D" w:rsidRDefault="0062697D" w:rsidP="0062697D">
      <w:pPr>
        <w:pStyle w:val="NormalWeb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11 - LỨA TUỔI MẪU GIÁO BÉ 3-4 TUỔI - LỚP Bé C1 </w:t>
      </w:r>
      <w:r>
        <w:rPr>
          <w:rFonts w:eastAsia="Times New Roman"/>
          <w:b/>
          <w:bCs/>
          <w:sz w:val="28"/>
          <w:szCs w:val="28"/>
        </w:rPr>
        <w:br/>
        <w:t>Tên giáo viên: Lan Hương –Thùy Dung-Hoài Anh</w:t>
      </w:r>
    </w:p>
    <w:p w:rsidR="0062697D" w:rsidRDefault="0062697D" w:rsidP="0062697D">
      <w:pPr>
        <w:pStyle w:val="NormalWeb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Mt</w:t>
      </w:r>
      <w:proofErr w:type="gramStart"/>
      <w:r>
        <w:rPr>
          <w:rFonts w:eastAsia="Times New Roman"/>
          <w:b/>
          <w:bCs/>
          <w:sz w:val="28"/>
          <w:szCs w:val="28"/>
        </w:rPr>
        <w:t>:10,11,20,25,53,60,67,80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</w:p>
    <w:tbl>
      <w:tblPr>
        <w:tblW w:w="5179" w:type="pct"/>
        <w:tblInd w:w="-1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364"/>
        <w:gridCol w:w="2792"/>
        <w:gridCol w:w="2560"/>
        <w:gridCol w:w="2778"/>
        <w:gridCol w:w="2602"/>
        <w:gridCol w:w="894"/>
      </w:tblGrid>
      <w:tr w:rsidR="0062697D" w:rsidTr="0062697D">
        <w:tc>
          <w:tcPr>
            <w:tcW w:w="7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Thời gian/hoạt động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97D" w:rsidRDefault="0062697D" w:rsidP="00D3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04/11 đến 08/11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97D" w:rsidRDefault="0062697D" w:rsidP="00D3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11/11 đến 15/11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97D" w:rsidRDefault="0062697D" w:rsidP="00D3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18/11 đến 22/11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97D" w:rsidRDefault="0062697D" w:rsidP="00D3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25/11 đến 29/11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62697D" w:rsidTr="0062697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38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Pr="0062697D" w:rsidRDefault="0062697D" w:rsidP="00D330B9">
            <w:r>
              <w:rPr>
                <w:rStyle w:val="plan-content-pre1"/>
              </w:rPr>
              <w:t>* ĐÓN TRẺ</w:t>
            </w:r>
            <w:proofErr w:type="gramStart"/>
            <w:r>
              <w:rPr>
                <w:rStyle w:val="plan-content-pre1"/>
              </w:rPr>
              <w:t>: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Cô đón trẻ vào lớp nhắc trẻ cất đồ dùng cá nhân đúng nơi quy định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Chú ý đến sức khỏe của trẻ khi tới lớp.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Trao đổi với Ph về tình của trẻ tại lớp, chú ý nhắc Ph kết hợp rèn nề nếp trẻ cùng cô.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Tuyên truyền với phụ huynh về một số dịch bệnh: Số xuất huyết, Cúm, Cúm A....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THỂ DỤC SÁNG: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Tập thể dục theo nhạc chung của trường: Thứ 2</w:t>
            </w:r>
            <w:proofErr w:type="gramStart"/>
            <w:r>
              <w:rPr>
                <w:rStyle w:val="plan-content-pre1"/>
              </w:rPr>
              <w:t>,4,6</w:t>
            </w:r>
            <w:proofErr w:type="gramEnd"/>
            <w:r>
              <w:rPr>
                <w:rStyle w:val="plan-content-pre1"/>
              </w:rPr>
              <w:t xml:space="preserve"> tập với bài dân vũ “Việt Nam ơi”; Thứ 3,5 tập với bài “Such a happy day”( Chào cờ và tập thể dục trong lớp)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Khởi động: Trẻ đi vòng tròn kết hợp các kiểu chân đi, chạy trên nhạc “Mời lên tàu lửa” và nhạc bài tiếng anh.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Tiến hành: </w:t>
            </w:r>
            <w:proofErr w:type="gramStart"/>
            <w:r>
              <w:rPr>
                <w:rStyle w:val="plan-content-pre1"/>
              </w:rPr>
              <w:t>( nhạc</w:t>
            </w:r>
            <w:proofErr w:type="gramEnd"/>
            <w:r>
              <w:rPr>
                <w:rStyle w:val="plan-content-pre1"/>
              </w:rPr>
              <w:t xml:space="preserve"> bài nắng sớm)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Hô hấp: Gà gáy,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+Tay: Lên cao, ra trước, sang 2 bên, xuống dưới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Bụng: Cúi xuống, tay cham mũi chân.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Chân: Ngồi khuỵu gối, Ngồi xổm, đứng lên liên tục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Bật: Tại chỗ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*Hồi tĩnh: Trẻ làm chim bay nhẹ nhàng quanh sân tập trên nền nhạc “Em như chim bồ câu" </w:t>
            </w: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in;height:18pt" o:ole="">
                  <v:imagedata r:id="rId7" o:title=""/>
                </v:shape>
                <w:control r:id="rId8" w:name="DefaultOcxName" w:shapeid="_x0000_i1039"/>
              </w:objec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rPr>
                <w:rFonts w:eastAsia="Times New Roman"/>
              </w:rPr>
            </w:pPr>
          </w:p>
        </w:tc>
      </w:tr>
      <w:tr w:rsidR="0062697D" w:rsidTr="0062697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38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Pr="0062697D" w:rsidRDefault="0062697D" w:rsidP="00D330B9">
            <w:r>
              <w:rPr>
                <w:rStyle w:val="plan-content-pre1"/>
              </w:rPr>
              <w:t>- Trò chuyện về ngôi nhà thân yêu của bé.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chuyện với trẻ về công việc của bố mẹ đang làm: Tên nghề, công việc hàng ngày, dụng cụ, sản phẩm, trang phục, ý nghĩa của nghề đó đối với xã hội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Sưu tầm một số tranh ảnh về nghề trong xã hội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chuyện với trẻ về cô giáo.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+Công việc hàng ngày của cô là gì? Dụng cụ của nghề giáo viên là gì?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+Nghề giáo viên có ý nghĩa như thế nào đối với xã hội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chuyện với trẻ về các nghề: bác sỹ, y tá, giáo viên, công an, bộ đội, xây dựng…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+ Trò chuyện về ước mơ của trẻ sau này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Xem tranh ảnh, video về 1 số ngành nghề phổ biến trong xã hội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-Trò chuyện với trẻ về công việc của chú phi công đang làm: cộng việc hàng ngày, trang phục, ý nghĩa của nghề đó đối với xã hội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Trò chuyện với trẻ về một số trò chơi dân gian trẻ thường chơi ở nhà với bố mẹ. </w:t>
            </w:r>
            <w:r>
              <w:rPr>
                <w:rFonts w:eastAsia="Times New Roman"/>
              </w:rPr>
              <w:object w:dxaOrig="1440" w:dyaOrig="1440">
                <v:shape id="_x0000_i1042" type="#_x0000_t75" style="width:1in;height:18pt" o:ole="">
                  <v:imagedata r:id="rId9" o:title=""/>
                </v:shape>
                <w:control r:id="rId10" w:name="DefaultOcxName1" w:shapeid="_x0000_i1042"/>
              </w:objec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rPr>
                <w:rFonts w:eastAsia="Times New Roman"/>
              </w:rPr>
            </w:pPr>
          </w:p>
        </w:tc>
      </w:tr>
      <w:tr w:rsidR="0062697D" w:rsidTr="006269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97D" w:rsidRDefault="0062697D" w:rsidP="00D330B9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Em yêu nhà em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Đoàn.T.Lam Luyến) </w:t>
            </w:r>
          </w:p>
          <w:p w:rsidR="0062697D" w:rsidRDefault="0062697D" w:rsidP="00D330B9">
            <w:pPr>
              <w:rPr>
                <w:rFonts w:eastAsia="Times New Roman"/>
              </w:rPr>
            </w:pP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97D" w:rsidRDefault="0062697D" w:rsidP="00D330B9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Thơ: Bé làm bao nhiêu nghề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(Yến Thảo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(MT46)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62697D" w:rsidRDefault="0062697D" w:rsidP="00D330B9">
            <w:pPr>
              <w:rPr>
                <w:rFonts w:eastAsia="Times New Roman"/>
              </w:rPr>
            </w:pP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97D" w:rsidRDefault="0062697D" w:rsidP="00D330B9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“Món quà của cô giáo”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(Sưu tầm) </w:t>
            </w:r>
          </w:p>
          <w:p w:rsidR="0062697D" w:rsidRDefault="0062697D" w:rsidP="00D330B9">
            <w:pPr>
              <w:rPr>
                <w:rFonts w:eastAsia="Times New Roman"/>
              </w:rPr>
            </w:pP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97D" w:rsidRDefault="0062697D" w:rsidP="00D330B9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</w:t>
            </w:r>
            <w:r w:rsidR="00C5149F">
              <w:rPr>
                <w:rStyle w:val="plan-content-pre1"/>
                <w:rFonts w:eastAsia="Times New Roman"/>
              </w:rPr>
              <w:t>: Hỏi</w:t>
            </w:r>
            <w:r>
              <w:rPr>
                <w:rStyle w:val="plan-content-pre1"/>
                <w:rFonts w:eastAsia="Times New Roman"/>
              </w:rPr>
              <w:t xml:space="preserve"> mẹ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(Nguyễn Xu</w:t>
            </w:r>
            <w:r w:rsidR="00C5149F">
              <w:rPr>
                <w:rStyle w:val="plan-content-pre1"/>
                <w:rFonts w:eastAsia="Times New Roman"/>
              </w:rPr>
              <w:t xml:space="preserve">ân </w:t>
            </w:r>
            <w:bookmarkStart w:id="0" w:name="_GoBack"/>
            <w:bookmarkEnd w:id="0"/>
            <w:r>
              <w:rPr>
                <w:rStyle w:val="plan-content-pre1"/>
                <w:rFonts w:eastAsia="Times New Roman"/>
              </w:rPr>
              <w:t xml:space="preserve">Bồi) </w:t>
            </w:r>
          </w:p>
          <w:p w:rsidR="0062697D" w:rsidRDefault="0062697D" w:rsidP="00D330B9">
            <w:pPr>
              <w:rPr>
                <w:rFonts w:eastAsia="Times New Roman"/>
              </w:rPr>
            </w:pPr>
          </w:p>
        </w:tc>
        <w:tc>
          <w:tcPr>
            <w:tcW w:w="3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MT46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MT40</w:t>
            </w:r>
          </w:p>
        </w:tc>
      </w:tr>
      <w:tr w:rsidR="0062697D" w:rsidTr="006269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97D" w:rsidRDefault="0062697D" w:rsidP="00D330B9">
            <w:pPr>
              <w:pStyle w:val="text-center-report"/>
            </w:pPr>
            <w:r>
              <w:rPr>
                <w:b/>
                <w:bCs/>
              </w:rPr>
              <w:t>Vận động</w:t>
            </w:r>
          </w:p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Bò theo hướng thẳng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TC:Kéo cưa lừa xẻ </w:t>
            </w:r>
          </w:p>
          <w:p w:rsidR="0062697D" w:rsidRDefault="0062697D" w:rsidP="00D330B9">
            <w:pPr>
              <w:rPr>
                <w:rFonts w:eastAsia="Times New Roman"/>
              </w:rPr>
            </w:pP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97D" w:rsidRDefault="0062697D" w:rsidP="00D330B9">
            <w:pPr>
              <w:pStyle w:val="text-center-report"/>
            </w:pPr>
            <w:r>
              <w:rPr>
                <w:b/>
                <w:bCs/>
              </w:rPr>
              <w:t>Âm nhạc</w:t>
            </w:r>
          </w:p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 : Cháu yêu cô chú công nhân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NH: Lớn lên em làm gì </w:t>
            </w:r>
          </w:p>
          <w:p w:rsidR="0062697D" w:rsidRDefault="0062697D" w:rsidP="00D330B9">
            <w:pPr>
              <w:rPr>
                <w:rFonts w:eastAsia="Times New Roman"/>
              </w:rPr>
            </w:pP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97D" w:rsidRDefault="0062697D" w:rsidP="00D330B9">
            <w:pPr>
              <w:pStyle w:val="text-center-report"/>
            </w:pPr>
            <w:r>
              <w:rPr>
                <w:b/>
                <w:bCs/>
              </w:rPr>
              <w:t>Vận động</w:t>
            </w:r>
          </w:p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Bật qua 3 vòng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Nhảy lò cò </w:t>
            </w:r>
          </w:p>
          <w:p w:rsidR="0062697D" w:rsidRDefault="0062697D" w:rsidP="00D330B9">
            <w:pPr>
              <w:rPr>
                <w:rFonts w:eastAsia="Times New Roman"/>
              </w:rPr>
            </w:pP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97D" w:rsidRDefault="0062697D" w:rsidP="00D330B9">
            <w:pPr>
              <w:pStyle w:val="text-center-report"/>
            </w:pPr>
            <w:r>
              <w:rPr>
                <w:b/>
                <w:bCs/>
              </w:rPr>
              <w:t>Âm nhạc</w:t>
            </w:r>
          </w:p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DH: Bé làm phi công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NH: Anh phi công ơi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Ai nhanh nhất </w:t>
            </w:r>
          </w:p>
          <w:p w:rsidR="0062697D" w:rsidRDefault="0062697D" w:rsidP="00D330B9">
            <w:pPr>
              <w:rPr>
                <w:rFonts w:eastAsia="Times New Roman"/>
              </w:rPr>
            </w:pPr>
          </w:p>
        </w:tc>
        <w:tc>
          <w:tcPr>
            <w:tcW w:w="3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rPr>
                <w:rFonts w:eastAsia="Times New Roman"/>
              </w:rPr>
            </w:pPr>
          </w:p>
        </w:tc>
      </w:tr>
      <w:tr w:rsidR="0062697D" w:rsidTr="006269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97D" w:rsidRDefault="0062697D" w:rsidP="00D330B9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Ôn nhận biết hình vuông, hình tam giác </w:t>
            </w:r>
          </w:p>
          <w:p w:rsidR="0062697D" w:rsidRDefault="0062697D" w:rsidP="00D330B9">
            <w:pPr>
              <w:rPr>
                <w:rFonts w:eastAsia="Times New Roman"/>
              </w:rPr>
            </w:pP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97D" w:rsidRDefault="0062697D" w:rsidP="00D330B9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Nhận biết và gọi tên hình tròn, hình chữ nhật </w:t>
            </w:r>
          </w:p>
          <w:p w:rsidR="0062697D" w:rsidRDefault="0062697D" w:rsidP="00D330B9">
            <w:pPr>
              <w:rPr>
                <w:rFonts w:eastAsia="Times New Roman"/>
              </w:rPr>
            </w:pP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97D" w:rsidRDefault="0062697D" w:rsidP="00D330B9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Đếm và nhận biết nhóm đối tượng có số lượng 3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(BT trang 11)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97D" w:rsidRDefault="0062697D" w:rsidP="00D330B9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Xác định phía trên – phía dưới của bản thân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BT trang 22) </w:t>
            </w:r>
          </w:p>
        </w:tc>
        <w:tc>
          <w:tcPr>
            <w:tcW w:w="3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rPr>
                <w:rFonts w:eastAsia="Times New Roman"/>
              </w:rPr>
            </w:pPr>
          </w:p>
        </w:tc>
      </w:tr>
      <w:tr w:rsidR="0062697D" w:rsidTr="006269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97D" w:rsidRDefault="0062697D" w:rsidP="00D330B9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Trò chuyện về ngôi nhà của bé </w:t>
            </w:r>
          </w:p>
          <w:p w:rsidR="0062697D" w:rsidRDefault="0062697D" w:rsidP="00D330B9">
            <w:pPr>
              <w:rPr>
                <w:rFonts w:eastAsia="Times New Roman"/>
              </w:rPr>
            </w:pP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97D" w:rsidRDefault="0062697D" w:rsidP="00D330B9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Lớn lên bé làm nghề </w:t>
            </w:r>
            <w:proofErr w:type="gramStart"/>
            <w:r>
              <w:rPr>
                <w:rStyle w:val="plan-content-pre1"/>
                <w:rFonts w:eastAsia="Times New Roman"/>
              </w:rPr>
              <w:t>gì ?</w:t>
            </w:r>
            <w:proofErr w:type="gram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62697D" w:rsidRDefault="0062697D" w:rsidP="00D330B9">
            <w:pPr>
              <w:rPr>
                <w:rFonts w:eastAsia="Times New Roman"/>
              </w:rPr>
            </w:pP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97D" w:rsidRDefault="0062697D" w:rsidP="00D330B9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KPKH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Trò chuyện về ngày nhà giáo Việt Nam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(MT40)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97D" w:rsidRDefault="0062697D" w:rsidP="00D330B9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Trò chuyện về công việc của chú phi công </w:t>
            </w:r>
          </w:p>
          <w:p w:rsidR="0062697D" w:rsidRDefault="0062697D" w:rsidP="00D330B9">
            <w:pPr>
              <w:rPr>
                <w:rFonts w:eastAsia="Times New Roman"/>
              </w:rPr>
            </w:pPr>
          </w:p>
        </w:tc>
        <w:tc>
          <w:tcPr>
            <w:tcW w:w="3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rPr>
                <w:rFonts w:eastAsia="Times New Roman"/>
              </w:rPr>
            </w:pPr>
          </w:p>
        </w:tc>
      </w:tr>
      <w:tr w:rsidR="0062697D" w:rsidTr="006269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97D" w:rsidRDefault="0062697D" w:rsidP="00D330B9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Tô nét con đường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(Mẫu) 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97D" w:rsidRDefault="0062697D" w:rsidP="00D330B9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62697D" w:rsidRPr="0062697D" w:rsidRDefault="0062697D" w:rsidP="00D330B9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Xé dán trang phục chú hề(Đề tài)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97D" w:rsidRDefault="0062697D" w:rsidP="00D330B9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Trang trí bưu thiếp tặng cô(Đề tài)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97D" w:rsidRDefault="0062697D" w:rsidP="00D330B9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Tô màu trang phục chú bộ đội(Đề tài) </w:t>
            </w:r>
          </w:p>
        </w:tc>
        <w:tc>
          <w:tcPr>
            <w:tcW w:w="3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rPr>
                <w:rFonts w:eastAsia="Times New Roman"/>
              </w:rPr>
            </w:pPr>
          </w:p>
        </w:tc>
      </w:tr>
      <w:tr w:rsidR="0062697D" w:rsidTr="0062697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ngoài trời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r>
              <w:rPr>
                <w:rStyle w:val="plan-content-pre1"/>
              </w:rPr>
              <w:t>*HĐCMĐ</w:t>
            </w:r>
            <w:proofErr w:type="gramStart"/>
            <w:r>
              <w:rPr>
                <w:rStyle w:val="plan-content-pre1"/>
              </w:rPr>
              <w:t>: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TC: Về ngôi nhà của bé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QS: Tranh ảnh đồ dung trong nhà.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QS: Bác lao công.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QS: Cây xoài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QS: Thời tiết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 Lộn cầu vồng</w:t>
            </w:r>
            <w:proofErr w:type="gramStart"/>
            <w:r>
              <w:rPr>
                <w:rStyle w:val="plan-content-pre1"/>
              </w:rPr>
              <w:t>;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Dung dăng dung dẻ;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Kéo co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Tìm về đúng nhà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Bịt mắt bắt dê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CTD: Vẽ phấn, thú nhún; chơi với lá- xích đu; hột hạt- đu quay.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C1 giao lưu với C2 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r>
              <w:rPr>
                <w:rStyle w:val="plan-content-pre1"/>
              </w:rPr>
              <w:t>*HĐCMĐ</w:t>
            </w:r>
            <w:proofErr w:type="gramStart"/>
            <w:r>
              <w:rPr>
                <w:rStyle w:val="plan-content-pre1"/>
              </w:rPr>
              <w:t>: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QS: Các đồ dùng về nghề mà bé biết.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QS: thời tiết;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QS: công việc của bác bảo vệ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QS: Vườn rau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TC về các nghề mà bé biết</w:t>
            </w:r>
            <w:proofErr w:type="gramStart"/>
            <w:r>
              <w:rPr>
                <w:rStyle w:val="plan-content-pre1"/>
              </w:rPr>
              <w:t>.(</w:t>
            </w:r>
            <w:proofErr w:type="gramEnd"/>
            <w:r>
              <w:rPr>
                <w:rStyle w:val="plan-content-pre1"/>
              </w:rPr>
              <w:t>MT60)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 Chèo thuyền;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Bịt mắt bắt dê;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Thả đỉa ba ba.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Cáo ơi ngủ à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Lộn cầu vồng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CTD: Chơi với bóng- bập bênh; gắp cua bỏ giỏ- cầu trượt; vẽ phấn- thú nhún.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C1 giao lưu lớp C3 </w:t>
            </w:r>
            <w:r>
              <w:rPr>
                <w:rStyle w:val="plan-content-pre1"/>
                <w:b/>
                <w:bCs/>
                <w:color w:val="337AB7"/>
              </w:rPr>
              <w:t>(MT60)</w:t>
            </w:r>
            <w:r>
              <w:rPr>
                <w:rStyle w:val="plan-content-pre1"/>
              </w:rPr>
              <w:t xml:space="preserve"> </w:t>
            </w:r>
          </w:p>
          <w:p w:rsidR="0062697D" w:rsidRDefault="0062697D" w:rsidP="00D330B9">
            <w:r>
              <w:rPr>
                <w:rStyle w:val="plan-content-pre1"/>
              </w:rPr>
              <w:t>Cho trẻ tham gia trải nghiệm các hoạt động trong giờ HĐNT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Trải nghiệm làm bánh sắc màu. 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r>
              <w:rPr>
                <w:rStyle w:val="plan-content-pre1"/>
              </w:rPr>
              <w:t>*HĐCMĐ</w:t>
            </w:r>
            <w:proofErr w:type="gramStart"/>
            <w:r>
              <w:rPr>
                <w:rStyle w:val="plan-content-pre1"/>
              </w:rPr>
              <w:t>: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QS : Công việc của cô giáo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QS : Chú bảo vệ ;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 : Bác cấp dưỡng.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gramStart"/>
            <w:r>
              <w:rPr>
                <w:rStyle w:val="plan-content-pre1"/>
              </w:rPr>
              <w:t>QS :</w:t>
            </w:r>
            <w:proofErr w:type="gramEnd"/>
            <w:r>
              <w:rPr>
                <w:rStyle w:val="plan-content-pre1"/>
              </w:rPr>
              <w:t xml:space="preserve"> Thời tiết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TC : Về cô giáo của em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*TCVĐ : Rồng rắn lên mây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Ô tô và chim sẻ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Cáo ơi ngủ à 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Ai nhanh nhất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Bánh xe quay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gramStart"/>
            <w:r>
              <w:rPr>
                <w:rStyle w:val="plan-content-pre1"/>
              </w:rPr>
              <w:t>CTD :</w:t>
            </w:r>
            <w:proofErr w:type="gramEnd"/>
            <w:r>
              <w:rPr>
                <w:rStyle w:val="plan-content-pre1"/>
              </w:rPr>
              <w:t xml:space="preserve"> * Chơi với phấn , vòng , đồ chơi ngoài sân trường.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C1 giao lưu lớp C4 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r>
              <w:rPr>
                <w:rStyle w:val="plan-content-pre1"/>
              </w:rPr>
              <w:t>*HĐCMĐ</w:t>
            </w:r>
            <w:proofErr w:type="gramStart"/>
            <w:r>
              <w:rPr>
                <w:rStyle w:val="plan-content-pre1"/>
              </w:rPr>
              <w:t>: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QS :Trang phục của chú Hải quân; vệ sinh khu đu quay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QS : Chú công an ;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 : Thời tiết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sát: Máy bay.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TC về ước mơ của bé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 Lộn cầu vồng</w:t>
            </w:r>
            <w:proofErr w:type="gramStart"/>
            <w:r>
              <w:rPr>
                <w:rStyle w:val="plan-content-pre1"/>
              </w:rPr>
              <w:t>;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Chuyền bóng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Trời nắng- trời mưa.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Gieo hạt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Kéo co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CTD : Chơi với cát- nhà ống ; vẽ phấn- đu quay ; hột hạt- thú nhún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Giao lưu cùng khối bé </w:t>
            </w:r>
            <w:r>
              <w:rPr>
                <w:rFonts w:eastAsia="Times New Roman"/>
              </w:rPr>
              <w:object w:dxaOrig="1440" w:dyaOrig="1440">
                <v:shape id="_x0000_i1045" type="#_x0000_t75" style="width:1in;height:18pt" o:ole="">
                  <v:imagedata r:id="rId11" o:title=""/>
                </v:shape>
                <w:control r:id="rId12" w:name="DefaultOcxName2" w:shapeid="_x0000_i1045"/>
              </w:objec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MT60</w:t>
            </w:r>
          </w:p>
        </w:tc>
      </w:tr>
      <w:tr w:rsidR="0062697D" w:rsidTr="0062697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chơi góc</w:t>
            </w:r>
          </w:p>
        </w:tc>
        <w:tc>
          <w:tcPr>
            <w:tcW w:w="38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r>
              <w:rPr>
                <w:rStyle w:val="plan-content-pre1"/>
              </w:rPr>
              <w:t>* Góc trọng tâm</w:t>
            </w:r>
            <w:proofErr w:type="gramStart"/>
            <w:r>
              <w:rPr>
                <w:rStyle w:val="plan-content-pre1"/>
              </w:rPr>
              <w:t>:Xây</w:t>
            </w:r>
            <w:proofErr w:type="gramEnd"/>
            <w:r>
              <w:rPr>
                <w:rStyle w:val="plan-content-pre1"/>
              </w:rPr>
              <w:t xml:space="preserve"> dựng khu chung cư của bé( T1), Gia đình thân yêu ( T2), Làm hoa tặng cô giáo (T3), Phòng khám vui vẻ( T4);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Góc phân vai: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Gia đình: Tập làm chú bộ đội, tập làm cô giáo..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Bán hàng: cửa hàng bách hóa bán đồ dùng, dụng cụ các nghề. Khẩu trang, nước sát khuẩn tay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Nấu ăn: Nấu các món ăn gia đình, nấu ăn cho các chú bộ đội…</w:t>
            </w:r>
            <w:proofErr w:type="gramStart"/>
            <w:r>
              <w:rPr>
                <w:rStyle w:val="plan-content-pre1"/>
              </w:rPr>
              <w:t>.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 xml:space="preserve">+Góc xây dựng: Xây dựng khu chung cư, xây dựng bệnh viện…Thực hiện một số quy định ( Cất, xếp đồ chơi, đồ dùng, không tranh dành đồ chơi)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Góc Bác sĩ:Khám chữa bệnh, tư vấn dinh dưỡng cho mọi người , cách phòng chống bệnh đau mắt đỏ, sốt xuất huyết.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Góc nghệ thuật: Làm hoa tặng cô giáo nhân ngày 20/11, cắt dán một số dụng cụ nghề mà trẻ biết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+Tập múa hát các bài trong chủ điểm(MT20)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+Nặn đồ dùng , dụng cụ sản phẩm nghề (Mt25) </w:t>
            </w:r>
            <w:r>
              <w:rPr>
                <w:rStyle w:val="plan-content-pre1"/>
                <w:b/>
                <w:bCs/>
                <w:color w:val="337AB7"/>
              </w:rPr>
              <w:t>(MT20)</w:t>
            </w:r>
            <w:r>
              <w:rPr>
                <w:rStyle w:val="plan-content-pre1"/>
              </w:rPr>
              <w:t xml:space="preserve"> </w:t>
            </w:r>
            <w:r>
              <w:t xml:space="preserve">; </w:t>
            </w:r>
            <w:r>
              <w:rPr>
                <w:rStyle w:val="plan-content-pre1"/>
              </w:rPr>
              <w:t xml:space="preserve">Nặn đồ dùng , dụng cụ sản phẩm nghề </w:t>
            </w:r>
            <w:r>
              <w:rPr>
                <w:rStyle w:val="plan-content-pre1"/>
                <w:b/>
                <w:bCs/>
                <w:color w:val="337AB7"/>
              </w:rPr>
              <w:t>(MT25)</w:t>
            </w:r>
            <w:r>
              <w:rPr>
                <w:rStyle w:val="plan-content-pre1"/>
              </w:rPr>
              <w:t xml:space="preserve"> </w:t>
            </w:r>
          </w:p>
          <w:p w:rsidR="0062697D" w:rsidRPr="0062697D" w:rsidRDefault="0062697D" w:rsidP="00D330B9">
            <w:r>
              <w:rPr>
                <w:rStyle w:val="plan-content-pre1"/>
              </w:rPr>
              <w:t xml:space="preserve">- Góc sách: Làm sách </w:t>
            </w:r>
            <w:proofErr w:type="gramStart"/>
            <w:r>
              <w:rPr>
                <w:rStyle w:val="plan-content-pre1"/>
              </w:rPr>
              <w:t>( bộ</w:t>
            </w:r>
            <w:proofErr w:type="gramEnd"/>
            <w:r>
              <w:rPr>
                <w:rStyle w:val="plan-content-pre1"/>
              </w:rPr>
              <w:t xml:space="preserve"> sưu tập) dụng cụ các nghề..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học tập: Xếp tương ứng 1:1, Ôn nhận biết số lượng trong phạm vi 3, chơi với các hình…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thiên nhiên: Tập gieo hạt, tưới cây, chơi với cát, nước…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Góc dân gian: Cắp cua bỏ giỏ, chi chi chành chành, nu na nu nống... </w:t>
            </w:r>
            <w:r>
              <w:rPr>
                <w:rFonts w:eastAsia="Times New Roman"/>
              </w:rPr>
              <w:object w:dxaOrig="1440" w:dyaOrig="1440">
                <v:shape id="_x0000_i1048" type="#_x0000_t75" style="width:1in;height:18pt" o:ole="">
                  <v:imagedata r:id="rId13" o:title=""/>
                </v:shape>
                <w:control r:id="rId14" w:name="DefaultOcxName3" w:shapeid="_x0000_i1048"/>
              </w:objec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lastRenderedPageBreak/>
              <w:t>MT20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MT25</w:t>
            </w:r>
          </w:p>
        </w:tc>
      </w:tr>
      <w:tr w:rsidR="0062697D" w:rsidTr="0062697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ăn, ngủ, vệ sinh</w:t>
            </w:r>
          </w:p>
        </w:tc>
        <w:tc>
          <w:tcPr>
            <w:tcW w:w="38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r>
              <w:rPr>
                <w:rStyle w:val="plan-content-pre1"/>
              </w:rPr>
              <w:t>- Luyện rửa tay bằng xà phòng, đi vệ sinh đúng nơi quy định, sử dụng đồ dùng vệ sinh đúng cách.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Thực hiện thói quen văn minh trong khi ăn.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Nói tên món </w:t>
            </w:r>
            <w:proofErr w:type="gramStart"/>
            <w:r>
              <w:rPr>
                <w:rStyle w:val="plan-content-pre1"/>
              </w:rPr>
              <w:t>ăn</w:t>
            </w:r>
            <w:proofErr w:type="gramEnd"/>
            <w:r>
              <w:rPr>
                <w:rStyle w:val="plan-content-pre1"/>
              </w:rPr>
              <w:t xml:space="preserve"> mỗi ngày. Nhận biết một số thực phẩm thông thường và ích lợi của chúng đối với sức khỏe.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Vận động bài : Em tập lái ô tô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Cho trẻ nghe các bài ca dao hát ru trước khi ngủ </w:t>
            </w:r>
          </w:p>
          <w:p w:rsidR="0062697D" w:rsidRDefault="0062697D" w:rsidP="00D330B9">
            <w:r>
              <w:rPr>
                <w:b/>
                <w:bCs/>
              </w:rPr>
              <w:t>Hoạt động ăn, ngủ, vệ sinh cá nhân:</w:t>
            </w:r>
          </w:p>
          <w:p w:rsidR="0062697D" w:rsidRPr="0062697D" w:rsidRDefault="0062697D" w:rsidP="00D330B9">
            <w:r>
              <w:rPr>
                <w:rStyle w:val="plan-content-pre1"/>
              </w:rPr>
              <w:t xml:space="preserve">Nghe giới thiệu các món ăn hàng ngày ở lớp </w:t>
            </w:r>
            <w:r>
              <w:rPr>
                <w:rStyle w:val="plan-content-pre1"/>
                <w:b/>
                <w:bCs/>
                <w:color w:val="337AB7"/>
              </w:rPr>
              <w:t>(MT10)</w:t>
            </w:r>
            <w:r>
              <w:rPr>
                <w:rStyle w:val="plan-content-pre1"/>
              </w:rPr>
              <w:t xml:space="preserve"> </w:t>
            </w:r>
            <w:r>
              <w:rPr>
                <w:rFonts w:eastAsia="Times New Roman"/>
              </w:rPr>
              <w:object w:dxaOrig="1440" w:dyaOrig="1440">
                <v:shape id="_x0000_i1051" type="#_x0000_t75" style="width:1in;height:18pt" o:ole="">
                  <v:imagedata r:id="rId15" o:title=""/>
                </v:shape>
                <w:control r:id="rId16" w:name="DefaultOcxName4" w:shapeid="_x0000_i1051"/>
              </w:objec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MT10</w:t>
            </w:r>
          </w:p>
        </w:tc>
      </w:tr>
      <w:tr w:rsidR="0062697D" w:rsidTr="0062697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Pr="0062697D" w:rsidRDefault="0062697D" w:rsidP="00D330B9">
            <w:pPr>
              <w:rPr>
                <w:sz w:val="28"/>
                <w:szCs w:val="28"/>
              </w:rPr>
            </w:pPr>
            <w:r>
              <w:rPr>
                <w:rStyle w:val="plan-content-pre1"/>
              </w:rPr>
              <w:t>- Văn học: Dạy trẻ bài đồng dao</w:t>
            </w:r>
            <w:proofErr w:type="gramStart"/>
            <w:r>
              <w:rPr>
                <w:rStyle w:val="plan-content-pre1"/>
              </w:rPr>
              <w:t>:Tay</w:t>
            </w:r>
            <w:proofErr w:type="gramEnd"/>
            <w:r>
              <w:rPr>
                <w:rStyle w:val="plan-content-pre1"/>
              </w:rPr>
              <w:t xml:space="preserve"> đẹp, xay lúa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Âm nhạc+ NDTT- VĐMH: “Nhà của tôi”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+NDKH-NH: Cho con.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TCAN: tai ai tinh</w:t>
            </w:r>
            <w:proofErr w:type="gramStart"/>
            <w:r>
              <w:rPr>
                <w:rStyle w:val="plan-content-pre1"/>
              </w:rPr>
              <w:t>.-</w:t>
            </w:r>
            <w:proofErr w:type="gramEnd"/>
            <w:r>
              <w:rPr>
                <w:rStyle w:val="plan-content-pre1"/>
              </w:rPr>
              <w:t xml:space="preserve"> TDGH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STEAM: Làm ngôi nhà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S- khoa học: Khám </w:t>
            </w:r>
            <w:r>
              <w:rPr>
                <w:rStyle w:val="plan-content-pre1"/>
              </w:rPr>
              <w:lastRenderedPageBreak/>
              <w:t>phá đặc điểm, công dụng của ngôi nhà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-T- công nghệ: Sử dụng máy tính cho trẻ xem tranh ảnh, video về ngôi nhà.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E- chế tạo: Thảo luận cùng cô lựa chọn nguyên liệu để làm ngôi nhà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A – Nghệ thuật: Lên ý tưởng tô màu, cắt dán, trang trí cho ngôi nhà của mình.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Hướng dẫn trẻ chơi góc.MT11 ( làm quen CÁCH ĐÁNH RĂNG)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trẻ xem một số video về kỹ năng sống (biết yêu thương bố mẹ)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Liên hoan văn nghệ, nêu gương bé ngoan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Lao động vệ sinh </w:t>
            </w:r>
          </w:p>
          <w:p w:rsidR="0062697D" w:rsidRDefault="0062697D" w:rsidP="00D330B9">
            <w:r>
              <w:rPr>
                <w:b/>
                <w:bCs/>
              </w:rPr>
              <w:t>Hoạt động khác:</w:t>
            </w:r>
          </w:p>
          <w:p w:rsidR="0062697D" w:rsidRDefault="0062697D" w:rsidP="00D330B9">
            <w:r>
              <w:rPr>
                <w:rStyle w:val="plan-content-pre1"/>
              </w:rPr>
              <w:t xml:space="preserve">Làm quen cách đánh răng </w:t>
            </w:r>
            <w:r>
              <w:rPr>
                <w:rStyle w:val="plan-content-pre1"/>
                <w:b/>
                <w:bCs/>
                <w:color w:val="337AB7"/>
              </w:rPr>
              <w:t>(MT11)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r>
              <w:rPr>
                <w:b/>
                <w:bCs/>
              </w:rPr>
              <w:lastRenderedPageBreak/>
              <w:t>Hoạt động khác:</w:t>
            </w:r>
          </w:p>
          <w:p w:rsidR="0062697D" w:rsidRDefault="0062697D" w:rsidP="00D330B9">
            <w:r>
              <w:rPr>
                <w:rStyle w:val="plan-content-pre1"/>
              </w:rPr>
              <w:t xml:space="preserve">Tạo ra các tình huống để trẻ biết nói lời cảm ơn , xin lỗi đúng hoàn cảnh , chú ý nghe cô và bạn nói </w:t>
            </w:r>
            <w:r>
              <w:rPr>
                <w:rStyle w:val="plan-content-pre1"/>
                <w:b/>
                <w:bCs/>
                <w:color w:val="337AB7"/>
              </w:rPr>
              <w:t>(MT67)</w:t>
            </w:r>
            <w:r>
              <w:rPr>
                <w:rStyle w:val="plan-content-pre1"/>
              </w:rPr>
              <w:t xml:space="preserve"> </w:t>
            </w:r>
          </w:p>
          <w:p w:rsidR="0062697D" w:rsidRDefault="0062697D" w:rsidP="00D330B9">
            <w:r>
              <w:rPr>
                <w:rStyle w:val="plan-content-pre1"/>
              </w:rPr>
              <w:t>- Rèn trẻ kỹ năng bê và ngồi ghế đúng cách.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Dạy trẻ đọc đồng dao: Công cha nghĩa </w:t>
            </w:r>
            <w:r>
              <w:rPr>
                <w:rStyle w:val="plan-content-pre1"/>
              </w:rPr>
              <w:lastRenderedPageBreak/>
              <w:t>mẹ, anh em….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Lao động vệ sinh </w:t>
            </w:r>
          </w:p>
          <w:p w:rsidR="0062697D" w:rsidRDefault="0062697D" w:rsidP="00D330B9">
            <w:r>
              <w:rPr>
                <w:rStyle w:val="plan-content-pre1"/>
              </w:rPr>
              <w:t xml:space="preserve">- Dạy trẻ bài đồng dao kéo cưa lừa xẻ 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r>
              <w:rPr>
                <w:rStyle w:val="plan-content-pre1"/>
              </w:rPr>
              <w:lastRenderedPageBreak/>
              <w:t>- Âm nhạc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NDTT-NH: Cô giáo miền xuôi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NDKH- ôn bài hát: Bàn tay cô giáo.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+TCAN: Tai ai tinh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bài tập trong vở Toán BT 11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vệ sinh</w:t>
            </w:r>
            <w:proofErr w:type="gramStart"/>
            <w:r>
              <w:rPr>
                <w:rStyle w:val="plan-content-pre1"/>
              </w:rPr>
              <w:t>:lau</w:t>
            </w:r>
            <w:proofErr w:type="gramEnd"/>
            <w:r>
              <w:rPr>
                <w:rStyle w:val="plan-content-pre1"/>
              </w:rPr>
              <w:t xml:space="preserve"> mặt, lau mồm.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Lao động vệ sinh </w:t>
            </w:r>
          </w:p>
          <w:p w:rsidR="0062697D" w:rsidRDefault="0062697D" w:rsidP="00D330B9">
            <w:r>
              <w:rPr>
                <w:b/>
                <w:bCs/>
              </w:rPr>
              <w:lastRenderedPageBreak/>
              <w:t>Hoạt động khác:</w:t>
            </w:r>
          </w:p>
          <w:p w:rsidR="0062697D" w:rsidRDefault="0062697D" w:rsidP="00D330B9">
            <w:r>
              <w:rPr>
                <w:rStyle w:val="plan-content-pre1"/>
              </w:rPr>
              <w:t xml:space="preserve">Rèn trẻ trả lời đủ câu , đủ ý , biết vâng, dạ, thưa khi cô gọi </w:t>
            </w:r>
            <w:r>
              <w:rPr>
                <w:rStyle w:val="plan-content-pre1"/>
                <w:b/>
                <w:bCs/>
                <w:color w:val="337AB7"/>
              </w:rPr>
              <w:t>(MT53)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r>
              <w:rPr>
                <w:b/>
                <w:bCs/>
              </w:rPr>
              <w:lastRenderedPageBreak/>
              <w:t>Hoạt động khác:</w:t>
            </w:r>
          </w:p>
          <w:p w:rsidR="0062697D" w:rsidRDefault="0062697D" w:rsidP="00D330B9">
            <w:r>
              <w:rPr>
                <w:rStyle w:val="plan-content-pre1"/>
              </w:rPr>
              <w:t xml:space="preserve">Làm quen với đất nặn </w:t>
            </w:r>
            <w:r>
              <w:rPr>
                <w:rStyle w:val="plan-content-pre1"/>
                <w:b/>
                <w:bCs/>
                <w:color w:val="337AB7"/>
              </w:rPr>
              <w:t>(MT80)</w:t>
            </w:r>
            <w:r>
              <w:rPr>
                <w:rStyle w:val="plan-content-pre1"/>
              </w:rPr>
              <w:t xml:space="preserve"> </w:t>
            </w:r>
          </w:p>
          <w:p w:rsidR="0062697D" w:rsidRDefault="0062697D" w:rsidP="00D330B9">
            <w:r>
              <w:rPr>
                <w:rStyle w:val="plan-content-pre1"/>
              </w:rPr>
              <w:t>- TD</w:t>
            </w:r>
            <w:proofErr w:type="gramStart"/>
            <w:r>
              <w:rPr>
                <w:rStyle w:val="plan-content-pre1"/>
              </w:rPr>
              <w:t>:+</w:t>
            </w:r>
            <w:proofErr w:type="gramEnd"/>
            <w:r>
              <w:rPr>
                <w:rStyle w:val="plan-content-pre1"/>
              </w:rPr>
              <w:t xml:space="preserve"> VĐCB: Ném xa bằng 1 tay.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TCVĐ: Qủa bóng nảy- Rèn trẻ kỹ năng rửa tay</w:t>
            </w:r>
            <w:proofErr w:type="gramStart"/>
            <w:r>
              <w:rPr>
                <w:rStyle w:val="plan-content-pre1"/>
              </w:rPr>
              <w:t>,lau</w:t>
            </w:r>
            <w:proofErr w:type="gramEnd"/>
            <w:r>
              <w:rPr>
                <w:rStyle w:val="plan-content-pre1"/>
              </w:rPr>
              <w:t xml:space="preserve"> mặt.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bài tập trong vở Toán BT 22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Trò chuyện với trẻ </w:t>
            </w:r>
            <w:r>
              <w:rPr>
                <w:rStyle w:val="plan-content-pre1"/>
              </w:rPr>
              <w:lastRenderedPageBreak/>
              <w:t>về ngày nhà giáo Việt Nam.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Lao động vệ sinh </w:t>
            </w:r>
          </w:p>
          <w:p w:rsidR="0062697D" w:rsidRDefault="0062697D" w:rsidP="00D330B9">
            <w:r>
              <w:rPr>
                <w:rStyle w:val="plan-content-pre1"/>
              </w:rPr>
              <w:t xml:space="preserve">Dạy trẻ chời trò chơi cắp cua bỏ giở </w:t>
            </w:r>
            <w:r>
              <w:rPr>
                <w:rFonts w:eastAsia="Times New Roman"/>
              </w:rPr>
              <w:object w:dxaOrig="1440" w:dyaOrig="1440">
                <v:shape id="_x0000_i1054" type="#_x0000_t75" style="width:1in;height:18pt" o:ole="">
                  <v:imagedata r:id="rId17" o:title=""/>
                </v:shape>
                <w:control r:id="rId18" w:name="DefaultOcxName5" w:shapeid="_x0000_i1054"/>
              </w:objec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lastRenderedPageBreak/>
              <w:t>MT11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MT67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MT53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MT80</w:t>
            </w:r>
          </w:p>
        </w:tc>
      </w:tr>
      <w:tr w:rsidR="0062697D" w:rsidTr="0062697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Ngôi nhà thân yêu của bé, steam: Làm ngôi nhà 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Bé biết nghề gì? 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Ngày nhà giáo Việt Nam 20.11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Trò chuyện về công việc của chú phi công 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rPr>
                <w:rFonts w:eastAsia="Times New Roman"/>
              </w:rPr>
            </w:pPr>
          </w:p>
        </w:tc>
      </w:tr>
      <w:tr w:rsidR="0062697D" w:rsidTr="0062697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97D" w:rsidRDefault="0062697D" w:rsidP="00D3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4213" w:type="pct"/>
            <w:gridSpan w:val="5"/>
            <w:vAlign w:val="center"/>
            <w:hideMark/>
          </w:tcPr>
          <w:p w:rsidR="0062697D" w:rsidRDefault="0062697D" w:rsidP="00D330B9">
            <w:pPr>
              <w:pStyle w:val="text-center-report"/>
              <w:spacing w:before="0" w:beforeAutospacing="0" w:after="0" w:afterAutospacing="0"/>
            </w:pPr>
            <w:r>
              <w:t>ĐÁNH GIÁ CỦA GIÁO VIÊN</w:t>
            </w:r>
          </w:p>
          <w:p w:rsidR="0062697D" w:rsidRDefault="0062697D" w:rsidP="00D330B9">
            <w:pPr>
              <w:rPr>
                <w:rFonts w:eastAsia="Times New Roman"/>
              </w:rPr>
            </w:pPr>
          </w:p>
          <w:p w:rsidR="0062697D" w:rsidRDefault="00C5149F" w:rsidP="00D3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7" style="width:0;height:1.5pt" o:hralign="center" o:hrstd="t" o:hr="t" fillcolor="#a0a0a0" stroked="f"/>
              </w:pict>
            </w:r>
          </w:p>
          <w:p w:rsidR="0062697D" w:rsidRDefault="0062697D" w:rsidP="00D330B9">
            <w:pPr>
              <w:pStyle w:val="text-center-report"/>
              <w:spacing w:before="0" w:beforeAutospacing="0" w:after="0" w:afterAutospacing="0"/>
            </w:pPr>
            <w:r>
              <w:t>ĐÁNH GIÁ CỦA BAN GIÁM HIỆU</w:t>
            </w:r>
          </w:p>
          <w:p w:rsidR="0062697D" w:rsidRDefault="0062697D" w:rsidP="00D330B9">
            <w:pPr>
              <w:rPr>
                <w:rFonts w:eastAsia="Times New Roman"/>
              </w:rPr>
            </w:pPr>
          </w:p>
        </w:tc>
      </w:tr>
    </w:tbl>
    <w:p w:rsidR="0062697D" w:rsidRDefault="0062697D" w:rsidP="0062697D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4"/>
        <w:gridCol w:w="4449"/>
        <w:gridCol w:w="4465"/>
      </w:tblGrid>
      <w:tr w:rsidR="0062697D" w:rsidTr="00D330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697D" w:rsidRDefault="0062697D" w:rsidP="00D3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Ban giám hiệu</w:t>
            </w:r>
          </w:p>
        </w:tc>
        <w:tc>
          <w:tcPr>
            <w:tcW w:w="0" w:type="auto"/>
            <w:vAlign w:val="center"/>
            <w:hideMark/>
          </w:tcPr>
          <w:p w:rsidR="0062697D" w:rsidRDefault="0062697D" w:rsidP="00D3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Khối trưởng</w:t>
            </w:r>
          </w:p>
        </w:tc>
        <w:tc>
          <w:tcPr>
            <w:tcW w:w="0" w:type="auto"/>
            <w:vAlign w:val="center"/>
            <w:hideMark/>
          </w:tcPr>
          <w:p w:rsidR="0062697D" w:rsidRDefault="0062697D" w:rsidP="00D3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Giáo viên</w:t>
            </w:r>
          </w:p>
        </w:tc>
      </w:tr>
      <w:tr w:rsidR="0062697D" w:rsidTr="00D330B9">
        <w:trPr>
          <w:tblCellSpacing w:w="15" w:type="dxa"/>
          <w:hidden/>
        </w:trPr>
        <w:tc>
          <w:tcPr>
            <w:tcW w:w="1666" w:type="pct"/>
            <w:vAlign w:val="center"/>
            <w:hideMark/>
          </w:tcPr>
          <w:p w:rsidR="0062697D" w:rsidRDefault="0062697D" w:rsidP="00D330B9">
            <w:pPr>
              <w:jc w:val="center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 wp14:anchorId="461884CA" wp14:editId="35AB24D5">
                  <wp:extent cx="1143000" cy="762000"/>
                  <wp:effectExtent l="0" t="0" r="0" b="0"/>
                  <wp:docPr id="8" name="principal_sign" descr="C:\Users\SKY\Downloads\kehoachgiaoduc-1728869783952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ncipal_sign" descr="C:\Users\SKY\Downloads\kehoachgiaoduc-1728869783952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697D" w:rsidRDefault="0062697D" w:rsidP="00D330B9">
            <w:pPr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  <w:t>14/10/2024</w:t>
            </w:r>
            <w:r>
              <w:rPr>
                <w:rFonts w:eastAsia="Times New Roman"/>
                <w:vanish/>
              </w:rPr>
              <w:br/>
              <w:t>Đã ký số</w:t>
            </w:r>
          </w:p>
        </w:tc>
        <w:tc>
          <w:tcPr>
            <w:tcW w:w="1666" w:type="pct"/>
            <w:vAlign w:val="center"/>
            <w:hideMark/>
          </w:tcPr>
          <w:p w:rsidR="0062697D" w:rsidRDefault="0062697D" w:rsidP="00D330B9">
            <w:pPr>
              <w:jc w:val="center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 wp14:anchorId="01B0C4FE" wp14:editId="7581EDEE">
                  <wp:extent cx="1143000" cy="762000"/>
                  <wp:effectExtent l="0" t="0" r="0" b="0"/>
                  <wp:docPr id="9" name="leader_sign" descr="C:\Users\SKY\Downloads\kehoachgiaoduc-1728869783952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_sign" descr="C:\Users\SKY\Downloads\kehoachgiaoduc-1728869783952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697D" w:rsidRDefault="0062697D" w:rsidP="00D330B9">
            <w:pPr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  <w:t>14/10/2024</w:t>
            </w:r>
            <w:r>
              <w:rPr>
                <w:rFonts w:eastAsia="Times New Roman"/>
                <w:vanish/>
              </w:rPr>
              <w:br/>
              <w:t>Đã ký số</w:t>
            </w:r>
          </w:p>
        </w:tc>
        <w:tc>
          <w:tcPr>
            <w:tcW w:w="1666" w:type="pct"/>
            <w:vAlign w:val="center"/>
            <w:hideMark/>
          </w:tcPr>
          <w:p w:rsidR="0062697D" w:rsidRDefault="0062697D" w:rsidP="00D330B9">
            <w:pPr>
              <w:jc w:val="center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 wp14:anchorId="1491C35E" wp14:editId="3700B9F3">
                  <wp:extent cx="1143000" cy="762000"/>
                  <wp:effectExtent l="0" t="0" r="0" b="0"/>
                  <wp:docPr id="10" name="teacher_sign" descr="C:\Users\SKY\Downloads\kehoachgiaoduc-1728869783952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acher_sign" descr="C:\Users\SKY\Downloads\kehoachgiaoduc-1728869783952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697D" w:rsidRDefault="0062697D" w:rsidP="00D330B9">
            <w:pPr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  <w:t>14/10/2024</w:t>
            </w:r>
            <w:r>
              <w:rPr>
                <w:rFonts w:eastAsia="Times New Roman"/>
                <w:vanish/>
              </w:rPr>
              <w:br/>
              <w:t>Đã ký số</w:t>
            </w:r>
          </w:p>
        </w:tc>
      </w:tr>
    </w:tbl>
    <w:p w:rsidR="0062697D" w:rsidRDefault="0062697D"/>
    <w:sectPr w:rsidR="0062697D" w:rsidSect="0062697D">
      <w:pgSz w:w="15840" w:h="12240" w:orient="landscape"/>
      <w:pgMar w:top="568" w:right="85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97D" w:rsidRDefault="0062697D" w:rsidP="0062697D">
      <w:r>
        <w:separator/>
      </w:r>
    </w:p>
  </w:endnote>
  <w:endnote w:type="continuationSeparator" w:id="0">
    <w:p w:rsidR="0062697D" w:rsidRDefault="0062697D" w:rsidP="0062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97D" w:rsidRDefault="0062697D" w:rsidP="0062697D">
      <w:r>
        <w:separator/>
      </w:r>
    </w:p>
  </w:footnote>
  <w:footnote w:type="continuationSeparator" w:id="0">
    <w:p w:rsidR="0062697D" w:rsidRDefault="0062697D" w:rsidP="00626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7D"/>
    <w:rsid w:val="0062697D"/>
    <w:rsid w:val="00C5149F"/>
    <w:rsid w:val="00D2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97D"/>
    <w:pPr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269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2697D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2697D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rsid w:val="0062697D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2697D"/>
    <w:rPr>
      <w:b/>
      <w:bCs/>
    </w:rPr>
  </w:style>
  <w:style w:type="character" w:customStyle="1" w:styleId="plan-content-pre1">
    <w:name w:val="plan-content-pre1"/>
    <w:basedOn w:val="DefaultParagraphFont"/>
    <w:rsid w:val="0062697D"/>
    <w:rPr>
      <w:rFonts w:ascii="Times New Roman" w:hAnsi="Times New Roman" w:cs="Times New Roman" w:hint="default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269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97D"/>
    <w:rPr>
      <w:rFonts w:ascii="Times New Roman" w:eastAsiaTheme="minorEastAsia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269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97D"/>
    <w:rPr>
      <w:rFonts w:ascii="Times New Roman" w:eastAsiaTheme="minorEastAsia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97D"/>
    <w:pPr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269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2697D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2697D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rsid w:val="0062697D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2697D"/>
    <w:rPr>
      <w:b/>
      <w:bCs/>
    </w:rPr>
  </w:style>
  <w:style w:type="character" w:customStyle="1" w:styleId="plan-content-pre1">
    <w:name w:val="plan-content-pre1"/>
    <w:basedOn w:val="DefaultParagraphFont"/>
    <w:rsid w:val="0062697D"/>
    <w:rPr>
      <w:rFonts w:ascii="Times New Roman" w:hAnsi="Times New Roman" w:cs="Times New Roman" w:hint="default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269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97D"/>
    <w:rPr>
      <w:rFonts w:ascii="Times New Roman" w:eastAsiaTheme="minorEastAsia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269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97D"/>
    <w:rPr>
      <w:rFonts w:ascii="Times New Roman" w:eastAsiaTheme="minorEastAsia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image" Target="file:///C:\Users\SKY\Downloads\kehoachgiaoduc-1728869783952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1224</Words>
  <Characters>6979</Characters>
  <Application>Microsoft Office Word</Application>
  <DocSecurity>0</DocSecurity>
  <Lines>58</Lines>
  <Paragraphs>16</Paragraphs>
  <ScaleCrop>false</ScaleCrop>
  <Company/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dcterms:created xsi:type="dcterms:W3CDTF">2024-10-14T01:36:00Z</dcterms:created>
  <dcterms:modified xsi:type="dcterms:W3CDTF">2024-10-14T08:44:00Z</dcterms:modified>
</cp:coreProperties>
</file>