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0C14" w14:textId="37FA6660" w:rsidR="00534B70" w:rsidRDefault="00650D3B" w:rsidP="003453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3B22" wp14:editId="5F727C74">
                <wp:simplePos x="0" y="0"/>
                <wp:positionH relativeFrom="column">
                  <wp:posOffset>1565910</wp:posOffset>
                </wp:positionH>
                <wp:positionV relativeFrom="paragraph">
                  <wp:posOffset>-906780</wp:posOffset>
                </wp:positionV>
                <wp:extent cx="6061710" cy="1287780"/>
                <wp:effectExtent l="19050" t="0" r="34290" b="45720"/>
                <wp:wrapNone/>
                <wp:docPr id="1411384083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2877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DF81D" w14:textId="6088DD2B" w:rsidR="00650D3B" w:rsidRPr="00714010" w:rsidRDefault="00650D3B" w:rsidP="007970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Thời khóa biểu tuần </w:t>
                            </w:r>
                            <w:r w:rsidR="001D0831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="00C87627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– tháng </w:t>
                            </w:r>
                            <w:r w:rsidR="0034539A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1857EA" w14:textId="31A1E818" w:rsidR="00650D3B" w:rsidRPr="00650D3B" w:rsidRDefault="00650D3B" w:rsidP="00650D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Lớp NT D4</w:t>
                            </w:r>
                          </w:p>
                          <w:p w14:paraId="7977713B" w14:textId="77777777" w:rsidR="00650D3B" w:rsidRDefault="00650D3B" w:rsidP="00650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3B22" id="Cloud 1" o:spid="_x0000_s1026" style="position:absolute;margin-left:123.3pt;margin-top:-71.4pt;width:477.3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261c00 [487]" strokeweight="1pt">
                <v:stroke joinstyle="miter"/>
                <v:formulas/>
                <v:path arrowok="t" o:connecttype="custom" o:connectlocs="658509,780329;303085,756571;972119,1040329;816647,1051687;2312149,1165262;2218417,1113393;4044929,1035918;4007464,1092824;4788891,684252;5245063,896975;5864985,457698;5661806,537469;5377523,161748;5388187,199427;4080148,117808;4184264,69755;3106767,140702;3157141,99266;1964443,154772;2146856,194956;579090,470666;547238,428366" o:connectangles="0,0,0,0,0,0,0,0,0,0,0,0,0,0,0,0,0,0,0,0,0,0" textboxrect="0,0,43200,43200"/>
                <v:textbox>
                  <w:txbxContent>
                    <w:p w14:paraId="393DF81D" w14:textId="6088DD2B" w:rsidR="00650D3B" w:rsidRPr="00714010" w:rsidRDefault="00650D3B" w:rsidP="007970C1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Thời khóa biểu tuần </w:t>
                      </w:r>
                      <w:r w:rsidR="001D0831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>2</w:t>
                      </w:r>
                      <w:r w:rsidR="00C87627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– tháng </w:t>
                      </w:r>
                      <w:r w:rsidR="0034539A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>8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1857EA" w14:textId="31A1E818" w:rsidR="00650D3B" w:rsidRPr="00650D3B" w:rsidRDefault="00650D3B" w:rsidP="00650D3B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Lớp NT D4</w:t>
                      </w:r>
                    </w:p>
                    <w:p w14:paraId="7977713B" w14:textId="77777777" w:rsidR="00650D3B" w:rsidRDefault="00650D3B" w:rsidP="00650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1156">
        <w:rPr>
          <w:lang w:val="en-US"/>
        </w:rPr>
        <w:tab/>
      </w:r>
    </w:p>
    <w:p w14:paraId="331E0AB2" w14:textId="77777777" w:rsidR="00071156" w:rsidRDefault="00071156" w:rsidP="00071156">
      <w:pPr>
        <w:tabs>
          <w:tab w:val="left" w:pos="11364"/>
        </w:tabs>
        <w:rPr>
          <w:rFonts w:asciiTheme="majorHAnsi" w:hAnsiTheme="majorHAnsi" w:cstheme="majorHAnsi"/>
          <w:lang w:val="en-US"/>
        </w:rPr>
      </w:pPr>
    </w:p>
    <w:p w14:paraId="07C7E79C" w14:textId="57FE09C0" w:rsidR="00071156" w:rsidRPr="001A2A74" w:rsidRDefault="00071156" w:rsidP="001A2A74">
      <w:pPr>
        <w:pStyle w:val="NormalWeb"/>
        <w:spacing w:before="0" w:beforeAutospacing="0" w:after="0" w:afterAutospacing="0"/>
        <w:rPr>
          <w:rFonts w:eastAsia="+mn-ea"/>
          <w:color w:val="FFFFFF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2B96AE8" wp14:editId="782E1B07">
            <wp:extent cx="2758440" cy="2164080"/>
            <wp:effectExtent l="0" t="0" r="3810" b="26670"/>
            <wp:docPr id="130962460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D4A60C3" wp14:editId="77E235FA">
            <wp:extent cx="2773680" cy="2225040"/>
            <wp:effectExtent l="0" t="0" r="26670" b="22860"/>
            <wp:docPr id="31787606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A2A74">
        <w:rPr>
          <w:rFonts w:asciiTheme="majorHAnsi" w:hAnsiTheme="majorHAnsi" w:cstheme="majorHAnsi"/>
          <w:lang w:val="en-US"/>
        </w:rPr>
        <w:t xml:space="preserve">  </w:t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485986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47C8F094" wp14:editId="52C38192">
            <wp:extent cx="2705100" cy="2186940"/>
            <wp:effectExtent l="0" t="0" r="19050" b="3810"/>
            <wp:docPr id="27889346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1A2A74">
        <w:rPr>
          <w:rFonts w:asciiTheme="majorHAnsi" w:hAnsiTheme="majorHAnsi" w:cstheme="majorHAnsi"/>
          <w:lang w:val="en-US"/>
        </w:rPr>
        <w:t xml:space="preserve"> </w:t>
      </w:r>
      <w:r w:rsidR="001A2A74">
        <w:rPr>
          <w:rFonts w:eastAsia="+mn-ea"/>
          <w:color w:val="FFFFFF"/>
          <w:lang w:val="en-US"/>
        </w:rPr>
        <w:t xml:space="preserve">Th5:                   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CC29FEB" wp14:editId="4D86B25F">
            <wp:extent cx="2933700" cy="2339340"/>
            <wp:effectExtent l="0" t="0" r="19050" b="22860"/>
            <wp:docPr id="4179702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1A2A74">
        <w:rPr>
          <w:rFonts w:eastAsia="+mn-ea"/>
          <w:color w:val="FFFFFF"/>
          <w:lang w:val="en-US"/>
        </w:rPr>
        <w:t xml:space="preserve">        </w:t>
      </w:r>
      <w:r w:rsidR="001A2A74" w:rsidRPr="001A2A74">
        <w:rPr>
          <w:rFonts w:asciiTheme="majorHAnsi" w:hAnsiTheme="majorHAnsi" w:cstheme="majorHAnsi"/>
          <w:noProof/>
          <w:lang w:val="en-US"/>
        </w:rPr>
        <w:t xml:space="preserve">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4985C3C" wp14:editId="374A3C4F">
            <wp:extent cx="2987040" cy="2377440"/>
            <wp:effectExtent l="0" t="0" r="22860" b="22860"/>
            <wp:docPr id="160692517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071156" w:rsidRPr="001A2A74" w:rsidSect="00116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6"/>
    <w:rsid w:val="00037571"/>
    <w:rsid w:val="00043E72"/>
    <w:rsid w:val="00071156"/>
    <w:rsid w:val="00081D63"/>
    <w:rsid w:val="00090BFC"/>
    <w:rsid w:val="001161EB"/>
    <w:rsid w:val="001A2A74"/>
    <w:rsid w:val="001D0831"/>
    <w:rsid w:val="001E5AC4"/>
    <w:rsid w:val="001F3A78"/>
    <w:rsid w:val="002B3CF0"/>
    <w:rsid w:val="002C52AD"/>
    <w:rsid w:val="0034539A"/>
    <w:rsid w:val="00373FE3"/>
    <w:rsid w:val="00485986"/>
    <w:rsid w:val="00534B70"/>
    <w:rsid w:val="00592D78"/>
    <w:rsid w:val="005F1E75"/>
    <w:rsid w:val="00650D3B"/>
    <w:rsid w:val="00714010"/>
    <w:rsid w:val="007970C1"/>
    <w:rsid w:val="008B41DD"/>
    <w:rsid w:val="0093365D"/>
    <w:rsid w:val="009507B9"/>
    <w:rsid w:val="009654DD"/>
    <w:rsid w:val="009908FC"/>
    <w:rsid w:val="00B03606"/>
    <w:rsid w:val="00C87627"/>
    <w:rsid w:val="00CD11C8"/>
    <w:rsid w:val="00D27AE1"/>
    <w:rsid w:val="00E87721"/>
    <w:rsid w:val="00EE733A"/>
    <w:rsid w:val="00F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D0F4"/>
  <w15:chartTrackingRefBased/>
  <w15:docId w15:val="{FC016525-AA09-4598-989E-9CAA64D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/>
      <dgm:t>
        <a:bodyPr/>
        <a:lstStyle/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r>
            <a:rPr lang="vi-VN" sz="1800"/>
            <a:t>Truyện: Chú đỗ con </a:t>
          </a:r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104584" custRadScaleInc="2177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921574" cy="2338548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>
            <a:buNone/>
          </a:pPr>
          <a:r>
            <a:rPr lang="vi-VN" sz="1800"/>
            <a:t>Quả cam - quả chuối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7693" custRadScaleInc="59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0F535424-9DC8-44E6-93C5-A2C0C0043342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>
            <a:buNone/>
          </a:pPr>
          <a:r>
            <a:rPr lang="vi-VN" sz="1800"/>
            <a:t>VĐCB: Đi bước qua gậy kê cao</a:t>
          </a:r>
          <a:br>
            <a:rPr lang="vi-VN" sz="1800"/>
          </a:br>
          <a:r>
            <a:rPr lang="vi-VN" sz="1800"/>
            <a:t>TCVĐ: Cáo và Thỏ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14574AA-26A5-408C-B3F4-09482FFCF043}" type="parTrans" cxnId="{CFC8BE6E-CEC8-4549-A89A-807ABF8911BC}">
      <dgm:prSet/>
      <dgm:spPr/>
      <dgm:t>
        <a:bodyPr/>
        <a:lstStyle/>
        <a:p>
          <a:endParaRPr lang="vi-VN"/>
        </a:p>
      </dgm:t>
    </dgm:pt>
    <dgm:pt modelId="{960638E1-B339-4BD0-89B4-6DD4600680C0}" type="sibTrans" cxnId="{CFC8BE6E-CEC8-4549-A89A-807ABF8911B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2956A105-E300-4B07-8B75-080B31BE6049}" type="pres">
      <dgm:prSet presAssocID="{0F535424-9DC8-44E6-93C5-A2C0C0043342}" presName="node" presStyleLbl="node1" presStyleIdx="0" presStyleCnt="1" custScaleX="205373" custScaleY="164389" custRadScaleRad="99797" custRadScaleInc="3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CFC8BE6E-CEC8-4549-A89A-807ABF8911BC}" srcId="{4B1C3E05-43F8-4BCA-B691-7793C529CB58}" destId="{0F535424-9DC8-44E6-93C5-A2C0C0043342}" srcOrd="0" destOrd="0" parTransId="{214574AA-26A5-408C-B3F4-09482FFCF043}" sibTransId="{960638E1-B339-4BD0-89B4-6DD4600680C0}"/>
    <dgm:cxn modelId="{1492B173-48B6-4DFE-BC97-0654CF764C19}" type="presOf" srcId="{0F535424-9DC8-44E6-93C5-A2C0C0043342}" destId="{2956A105-E300-4B07-8B75-080B31BE6049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9439B923-78D7-43A1-9B95-B22AA498EB0B}" type="presParOf" srcId="{ECF28C06-526D-42DB-8D7A-6A6FA365E484}" destId="{2956A105-E300-4B07-8B75-080B31BE604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F26AC626-E3A6-453A-88C7-274FCA248824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>
            <a:buNone/>
          </a:pPr>
          <a:r>
            <a:rPr lang="vi-VN" sz="1800"/>
            <a:t>Dạy hát: Quả</a:t>
          </a:r>
          <a:br>
            <a:rPr lang="vi-VN" sz="1800"/>
          </a:br>
          <a:r>
            <a:rPr lang="vi-VN" sz="1800"/>
            <a:t>TCÂN: Ai đoán đúng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352366D-BA1F-4652-9998-F0940171372A}" type="parTrans" cxnId="{8EC3A900-DE26-4C2A-A842-971D002C384C}">
      <dgm:prSet/>
      <dgm:spPr/>
      <dgm:t>
        <a:bodyPr/>
        <a:lstStyle/>
        <a:p>
          <a:endParaRPr lang="vi-VN"/>
        </a:p>
      </dgm:t>
    </dgm:pt>
    <dgm:pt modelId="{F3BB3651-FD86-48D0-AA77-03D7ED1326E2}" type="sibTrans" cxnId="{8EC3A900-DE26-4C2A-A842-971D002C384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3E2459F8-2DDC-4349-B28C-8CD2B204809F}" type="pres">
      <dgm:prSet presAssocID="{F26AC626-E3A6-453A-88C7-274FCA248824}" presName="node" presStyleLbl="node1" presStyleIdx="0" presStyleCnt="1" custScaleX="205373" custScaleY="164389" custRadScaleRad="84199" custRadScaleInc="-304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8EC3A900-DE26-4C2A-A842-971D002C384C}" srcId="{4B1C3E05-43F8-4BCA-B691-7793C529CB58}" destId="{F26AC626-E3A6-453A-88C7-274FCA248824}" srcOrd="0" destOrd="0" parTransId="{4352366D-BA1F-4652-9998-F0940171372A}" sibTransId="{F3BB3651-FD86-48D0-AA77-03D7ED1326E2}"/>
    <dgm:cxn modelId="{DADAB6AD-6A24-495E-A262-1D2AEEA99FAF}" type="presOf" srcId="{F26AC626-E3A6-453A-88C7-274FCA248824}" destId="{3E2459F8-2DDC-4349-B28C-8CD2B204809F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BB7225F9-045D-4701-B27F-A1D94EBB05D6}" type="presParOf" srcId="{ECF28C06-526D-42DB-8D7A-6A6FA365E484}" destId="{3E2459F8-2DDC-4349-B28C-8CD2B204809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703529" cy="216401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  <a:p>
          <a:pPr>
            <a:buNone/>
          </a:pPr>
          <a:r>
            <a:rPr lang="vi-VN" sz="1800"/>
            <a:t>Vẽ bông hoa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endParaRPr lang="vi-VN" sz="18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4757" custRadScaleInc="-1565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0" y="0"/>
          <a:ext cx="2702536" cy="216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Truyện: Chú đỗ con </a:t>
          </a: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395777" y="316796"/>
        <a:ext cx="1910982" cy="15296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583" y="0"/>
          <a:ext cx="2773096" cy="221970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Quả cam - quả chuối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6694" y="325068"/>
        <a:ext cx="1960874" cy="15695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6A105-E300-4B07-8B75-080B31BE6049}">
      <dsp:nvSpPr>
        <dsp:cNvPr id="0" name=""/>
        <dsp:cNvSpPr/>
      </dsp:nvSpPr>
      <dsp:spPr>
        <a:xfrm>
          <a:off x="569" y="10147"/>
          <a:ext cx="2704530" cy="216481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VĐCB: Đi bước qua gậy kê cao</a:t>
          </a:r>
          <a:br>
            <a:rPr lang="vi-VN" sz="1800" kern="1200"/>
          </a:br>
          <a:r>
            <a:rPr lang="vi-VN" sz="1800" kern="1200"/>
            <a:t>TCVĐ: Cáo và Thỏ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6638" y="327177"/>
        <a:ext cx="1912392" cy="15307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2459F8-2DDC-4349-B28C-8CD2B204809F}">
      <dsp:nvSpPr>
        <dsp:cNvPr id="0" name=""/>
        <dsp:cNvSpPr/>
      </dsp:nvSpPr>
      <dsp:spPr>
        <a:xfrm>
          <a:off x="12385" y="999"/>
          <a:ext cx="2921314" cy="233834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Dạy hát: Quả</a:t>
          </a:r>
          <a:br>
            <a:rPr lang="vi-VN" sz="1800" kern="1200"/>
          </a:br>
          <a:r>
            <a:rPr lang="vi-VN" sz="1800" kern="1200"/>
            <a:t>TCÂN: Ai đoán đúng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40202" y="343441"/>
        <a:ext cx="2065680" cy="16534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18601" y="1379"/>
          <a:ext cx="2968438" cy="23760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Vẽ bông hoa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vi-VN" sz="18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3319" y="349345"/>
        <a:ext cx="2099002" cy="1680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lelientdtt9x@gmail.com</dc:creator>
  <cp:keywords/>
  <dc:description/>
  <cp:lastModifiedBy>lelientdtt9x@gmail.com</cp:lastModifiedBy>
  <cp:revision>2</cp:revision>
  <dcterms:created xsi:type="dcterms:W3CDTF">2024-08-19T14:04:00Z</dcterms:created>
  <dcterms:modified xsi:type="dcterms:W3CDTF">2024-08-19T14:04:00Z</dcterms:modified>
</cp:coreProperties>
</file>