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9A" w:rsidRPr="00D1609A" w:rsidRDefault="00D1609A" w:rsidP="00D160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en-ZW"/>
        </w:rPr>
        <w:t>Đề tài: Trò chuyện với trẻ về trường mầm non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I. MỤC TIÊU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 1. Kiến Thức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- Trẻ biết tên trường, địa điểm nơi trường đặt, biết tên, công việc của các cô bác, biết  trong trường có nhiều cây cảnh, đồ dùng đồ chơi đẹp.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- Phát triển, mở rộng tầm hiểu biết cho trẻ về thế giới xung quanh . Trẻ biết tên trường, tên lớp, trong trường có những ai ( Có cô hiệu trưởng, hiệu phó, có nhiều cô giáo ...)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 2. Kĩ năng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- Rèn cho trẻ có khả năng (trò chuyện, mạnh dạn, tự tin …) và 1 số các khả năng khác( tư duy, quan sát, …)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</w:t>
      </w: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3. Thái độ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- Giáo dục trẻ biết yêu quý, kính trọng các cô giáo, yêu quý trường lớp mầm non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II. CHẨN BỊ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 1. Đồ dùng của cô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- Tranh về trường mầm non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- Một số đồ dùng, đồ chơi trong lớp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</w:t>
      </w:r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 w:eastAsia="en-ZW"/>
        </w:rPr>
        <w:t>2. Đồ dùng của trẻ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- Tranh về trường mầm non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en-ZW"/>
        </w:rPr>
        <w:t> - Một số đồ dùng, đồ chơi trong lớp</w:t>
      </w:r>
    </w:p>
    <w:p w:rsidR="00D1609A" w:rsidRPr="00D1609A" w:rsidRDefault="00D1609A" w:rsidP="00D160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D1609A"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  <w:t> </w:t>
      </w:r>
    </w:p>
    <w:p w:rsidR="00D1609A" w:rsidRPr="00D1609A" w:rsidRDefault="00D1609A" w:rsidP="00D160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bookmarkStart w:id="0" w:name="more"/>
      <w:bookmarkEnd w:id="0"/>
      <w:r w:rsidRPr="00D16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ZW"/>
        </w:rPr>
        <w:t>III. CÁCH TIẾN HÀNH</w:t>
      </w:r>
      <w:r w:rsidRPr="00D1609A"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  <w:br/>
        <w:t> </w:t>
      </w:r>
    </w:p>
    <w:tbl>
      <w:tblPr>
        <w:tblW w:w="9325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3"/>
        <w:gridCol w:w="2872"/>
      </w:tblGrid>
      <w:tr w:rsidR="00D1609A" w:rsidRPr="00D1609A" w:rsidTr="00D1609A">
        <w:trPr>
          <w:trHeight w:val="39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09A" w:rsidRPr="00D1609A" w:rsidRDefault="00D1609A" w:rsidP="00D1609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Dự kiến hoạt động của cô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09A" w:rsidRPr="00D1609A" w:rsidRDefault="00D1609A" w:rsidP="00D1609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Dự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kiến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 </w:t>
            </w: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hoạt động của trẻ</w:t>
            </w:r>
          </w:p>
        </w:tc>
      </w:tr>
      <w:tr w:rsidR="00D1609A" w:rsidRPr="00D1609A" w:rsidTr="00D1609A">
        <w:trPr>
          <w:trHeight w:val="1245"/>
        </w:trPr>
        <w:tc>
          <w:tcPr>
            <w:tcW w:w="6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1 . Ổn định lớp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</w:t>
            </w: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 Cô cho cả lớp hát bài “ Vui đến trường”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 Chúng mình vừa hát bài hát gì?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  Bài hát nói về điều gì?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 Dẫn dắt trẻ vào bài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2. Nội dung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lastRenderedPageBreak/>
              <w:t> * Hoạt động 1: Trò chuyện về trường mầm non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 - Cô trò chuyện với trẻ về trường mầm non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 - Trời tối!trời tối! Trời sáng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 Cô có gì đây 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nl-NL" w:eastAsia="en-ZW"/>
              </w:rPr>
              <w:t>- Bức tranh vẽ gì 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 w:eastAsia="en-ZW"/>
              </w:rPr>
              <w:t>- Cô hướng dẫn trẻ quan sát bố cục nội dung bức tranh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 w:eastAsia="en-ZW"/>
              </w:rPr>
              <w:t>- Trong bức tranh diễn ra các hoạt động gì 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 w:eastAsia="en-ZW"/>
              </w:rPr>
              <w:t>- Đây là bức tranh vẽ về trường lớp MN đấy các con ạ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 w:eastAsia="en-ZW"/>
              </w:rPr>
              <w:t>- Trường của mình tên là gì?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mình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là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mình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nằm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 xml:space="preserve"> ở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đâu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fr-FR"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làm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việc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cấp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dưỡng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làm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việc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?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Để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làm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gọi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1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số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nhấn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mạnh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đến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cũng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học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như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nhau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đáng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yêu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đáng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quí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như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nhau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khi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,</w:t>
            </w:r>
            <w:proofErr w:type="gram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phải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giúp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đỡ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nhau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.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còn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khu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vực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nào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nào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giỏi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kể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cùng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một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số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loại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cây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gram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(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proofErr w:type="gram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)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?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-&gt;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con ạ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MN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của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chúng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ta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MN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Vũ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An,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đặt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xã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Vũ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An,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học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của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chúng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ta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đặt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TT,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rất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còn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ông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bảo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vệ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nữa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đấy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ngoài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ra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mình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con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rất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cây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xanh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nữa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đấy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…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lastRenderedPageBreak/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con ạ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mẫu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của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chúng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ta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rất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đẹp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khi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đến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con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dạy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hay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đẹp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Vì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vậy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con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phải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chăm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chỉ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học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nhé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.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=&gt;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duc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biết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yêu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thương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quý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mến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người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xung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quanh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biết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giữ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dùng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đồ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chăm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sóc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bảo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vệ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cây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xanh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*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Hoạt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đông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2: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Trò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: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Thi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xem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đội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nào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nhanh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: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chia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thành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3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nhóm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mỗi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nhóm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sẽ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lấy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một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chi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tiết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gắn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bức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tranh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mẫu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giáo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trong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thời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gian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2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phút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đội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nào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gắn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đúng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nhiều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chi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tiết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đội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đó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cuộc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Luật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: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Các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đội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phải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bật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qua 3 ô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liên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tiếp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đúng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kĩ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thuật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mỗi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lần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mỗi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bạn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chỉ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được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gắn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1 chi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tiết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bao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quát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động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viên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khích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lệ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kịp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thời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.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*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Hoạt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động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gram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3 :Cho</w:t>
            </w:r>
            <w:proofErr w:type="gram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màu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bức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tranh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về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Trường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mầm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non.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gợi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ý,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hướng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dẫn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màu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sao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phù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hợp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bao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quát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.</w:t>
            </w:r>
          </w:p>
          <w:p w:rsidR="00D1609A" w:rsidRPr="00D1609A" w:rsidRDefault="00D1609A" w:rsidP="00D160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3.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Kết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proofErr w:type="gramStart"/>
            <w:r w:rsidRPr="00D1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en-ZW"/>
              </w:rPr>
              <w:t>thúc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 :</w:t>
            </w:r>
            <w:proofErr w:type="gram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Nhận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xét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cho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ra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ZW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lastRenderedPageBreak/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cả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lớp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cùng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hát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lời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-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lastRenderedPageBreak/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lời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numPr>
                <w:ilvl w:val="0"/>
                <w:numId w:val="1"/>
              </w:numPr>
              <w:spacing w:after="0" w:line="240" w:lineRule="auto"/>
              <w:ind w:left="360" w:right="24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quan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sát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,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lời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-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lời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 -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-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trả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lời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numPr>
                <w:ilvl w:val="0"/>
                <w:numId w:val="2"/>
              </w:numPr>
              <w:spacing w:after="0" w:line="240" w:lineRule="auto"/>
              <w:ind w:left="360" w:right="24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numPr>
                <w:ilvl w:val="0"/>
                <w:numId w:val="3"/>
              </w:numPr>
              <w:spacing w:after="0" w:line="240" w:lineRule="auto"/>
              <w:ind w:left="360" w:right="24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lastRenderedPageBreak/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numPr>
                <w:ilvl w:val="0"/>
                <w:numId w:val="4"/>
              </w:numPr>
              <w:spacing w:after="0" w:line="240" w:lineRule="auto"/>
              <w:ind w:left="360" w:right="24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vui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vẻ</w:t>
            </w:r>
            <w:proofErr w:type="spellEnd"/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  <w:t> </w:t>
            </w:r>
          </w:p>
          <w:p w:rsidR="00D1609A" w:rsidRPr="00D1609A" w:rsidRDefault="00D1609A" w:rsidP="00D1609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ZW"/>
              </w:rPr>
            </w:pPr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lắng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nghe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D160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ZW"/>
              </w:rPr>
              <w:t xml:space="preserve"> v</w:t>
            </w:r>
          </w:p>
        </w:tc>
      </w:tr>
    </w:tbl>
    <w:p w:rsidR="00444E7B" w:rsidRDefault="00444E7B">
      <w:bookmarkStart w:id="1" w:name="_GoBack"/>
      <w:bookmarkEnd w:id="1"/>
    </w:p>
    <w:sectPr w:rsidR="00444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977"/>
    <w:multiLevelType w:val="multilevel"/>
    <w:tmpl w:val="4EB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A75F9"/>
    <w:multiLevelType w:val="multilevel"/>
    <w:tmpl w:val="1FC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E201A"/>
    <w:multiLevelType w:val="multilevel"/>
    <w:tmpl w:val="5DA4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56D7C"/>
    <w:multiLevelType w:val="multilevel"/>
    <w:tmpl w:val="E550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9A"/>
    <w:rsid w:val="00444E7B"/>
    <w:rsid w:val="00D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2024-06-16T12:36:00Z</dcterms:created>
  <dcterms:modified xsi:type="dcterms:W3CDTF">2024-06-16T12:37:00Z</dcterms:modified>
</cp:coreProperties>
</file>