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11/2023 (TỪ NGÀY 06/11/2023 ĐẾN NGÀY 11/11/2023)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(06/11 )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(11/11)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 lớp C2 và A1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giờ ăn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dự kiến tập chuyên đề cấp Thành phố tại quận Hoàng Mai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cho trẻ đi thăm quan tại khu trải nghiệm Vạn 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 lớp C1, D1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B2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bếp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5.771484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Chấm GVNVND giỏi cấp trường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cho trẻ đi thăm quan tại khu trải nghiệm Vạn An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nuôi dưỡng tại trường mầm non Hoa Hướng Dương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671.923828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7.8222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8.847656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A1.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dự kiến tập chuyên đề cấp Thành phố tại quận Hoàng Mai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thực hiện chuyên đề “Xây dựng môi trường lớp học hạnh phúc, an toàn”.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trẻ đi thăm quan tại khu trải nghiệm Vạn An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giờ lớp C2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trường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1.796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trường.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giờ lớp A2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trường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Chấm GVNVND giỏi cấp trường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bếp.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Chấm GVNVND giỏi cấp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trường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0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0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OC7Lh3m+dVbsSG5sIh4YwMQvg==">CgMxLjA4AHIhMWFIdUZ4SlpaODkwM1NQS05RUUloSzNZcjJGbGJvQlIt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