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65846" w14:textId="77777777" w:rsidR="001A351E" w:rsidRPr="002C7594" w:rsidRDefault="001A351E" w:rsidP="002C7594">
      <w:pPr>
        <w:shd w:val="clear" w:color="auto" w:fill="FFFFFF"/>
        <w:spacing w:after="0" w:line="312" w:lineRule="auto"/>
        <w:jc w:val="center"/>
        <w:outlineLvl w:val="2"/>
        <w:rPr>
          <w:rFonts w:asciiTheme="majorHAnsi" w:eastAsia="Times New Roman" w:hAnsiTheme="majorHAnsi" w:cstheme="majorHAnsi"/>
          <w:b/>
          <w:color w:val="FF0000"/>
          <w:sz w:val="32"/>
          <w:szCs w:val="32"/>
          <w:lang w:eastAsia="vi-VN"/>
        </w:rPr>
      </w:pPr>
      <w:r w:rsidRPr="002C7594">
        <w:rPr>
          <w:rFonts w:asciiTheme="majorHAnsi" w:eastAsia="Times New Roman" w:hAnsiTheme="majorHAnsi" w:cstheme="majorHAnsi"/>
          <w:b/>
          <w:color w:val="FF0000"/>
          <w:sz w:val="32"/>
          <w:szCs w:val="32"/>
          <w:lang w:eastAsia="vi-VN"/>
        </w:rPr>
        <w:t>PHÒNG TRÁNH TAI NẠN THƯƠNG TÍCH TRONG NHÀ TRƯỜNG</w:t>
      </w:r>
    </w:p>
    <w:p w14:paraId="3C25472D" w14:textId="77777777" w:rsidR="001A351E" w:rsidRPr="001A351E" w:rsidRDefault="001A351E" w:rsidP="001A351E">
      <w:pPr>
        <w:spacing w:after="0" w:line="312" w:lineRule="auto"/>
        <w:ind w:firstLine="720"/>
        <w:jc w:val="both"/>
        <w:rPr>
          <w:rStyle w:val="text-change-size"/>
          <w:rFonts w:asciiTheme="majorHAnsi" w:hAnsiTheme="majorHAnsi" w:cstheme="majorHAnsi"/>
          <w:color w:val="333333"/>
          <w:sz w:val="28"/>
          <w:szCs w:val="28"/>
          <w:bdr w:val="none" w:sz="0" w:space="0" w:color="auto" w:frame="1"/>
        </w:rPr>
      </w:pPr>
      <w:r w:rsidRPr="001A351E">
        <w:rPr>
          <w:rStyle w:val="text-change-size"/>
          <w:rFonts w:asciiTheme="majorHAnsi" w:hAnsiTheme="majorHAnsi" w:cstheme="majorHAnsi"/>
          <w:color w:val="333333"/>
          <w:sz w:val="28"/>
          <w:szCs w:val="28"/>
          <w:bdr w:val="none" w:sz="0" w:space="0" w:color="auto" w:frame="1"/>
        </w:rPr>
        <w:t>Tai nạn thương tích (TNTT) rất dễ xảy ra vì ở lứa tuổi các em thường hiếu động, thích tò mò, nghịch ngợm và chưa có kiến thức,kỹ năng phong, tránh nên rất dễ bị tai nạn thương tích. Theo thống kê trong những năm qua một số nguy cơ TNTT như đuối nước, tai nạn giao thông…có chiều hướng gia tăng trong những kỳ nghỉ hè và đối tượng chủ yếu là trẻ nhỏ, họ</w:t>
      </w:r>
      <w:r>
        <w:rPr>
          <w:rStyle w:val="text-change-size"/>
          <w:rFonts w:asciiTheme="majorHAnsi" w:hAnsiTheme="majorHAnsi" w:cstheme="majorHAnsi"/>
          <w:color w:val="333333"/>
          <w:sz w:val="28"/>
          <w:szCs w:val="28"/>
          <w:bdr w:val="none" w:sz="0" w:space="0" w:color="auto" w:frame="1"/>
        </w:rPr>
        <w:t>c sinh, sinh viên.</w:t>
      </w:r>
    </w:p>
    <w:p w14:paraId="7D2869B4" w14:textId="77777777" w:rsidR="001A351E" w:rsidRPr="001A351E" w:rsidRDefault="001A351E" w:rsidP="001A351E">
      <w:pPr>
        <w:spacing w:after="0" w:line="312" w:lineRule="auto"/>
        <w:jc w:val="both"/>
        <w:rPr>
          <w:rFonts w:asciiTheme="majorHAnsi" w:hAnsiTheme="majorHAnsi" w:cstheme="majorHAnsi"/>
          <w:color w:val="333333"/>
          <w:sz w:val="28"/>
          <w:szCs w:val="28"/>
          <w:bdr w:val="none" w:sz="0" w:space="0" w:color="auto" w:frame="1"/>
        </w:rPr>
      </w:pPr>
      <w:r w:rsidRPr="001A351E">
        <w:rPr>
          <w:rFonts w:asciiTheme="majorHAnsi" w:eastAsia="Times New Roman" w:hAnsiTheme="majorHAnsi" w:cstheme="majorHAnsi"/>
          <w:b/>
          <w:bCs/>
          <w:sz w:val="28"/>
          <w:szCs w:val="28"/>
          <w:bdr w:val="none" w:sz="0" w:space="0" w:color="auto" w:frame="1"/>
          <w:lang w:eastAsia="vi-VN"/>
        </w:rPr>
        <w:t>MỘT SỐ BIỆN PHÁP PHÒNG TRÁNH:</w:t>
      </w:r>
    </w:p>
    <w:p w14:paraId="126C0EDC" w14:textId="77777777" w:rsidR="001A351E" w:rsidRPr="001A351E" w:rsidRDefault="001A351E" w:rsidP="001A351E">
      <w:pPr>
        <w:pStyle w:val="ListParagraph"/>
        <w:numPr>
          <w:ilvl w:val="0"/>
          <w:numId w:val="2"/>
        </w:numPr>
        <w:spacing w:after="0" w:line="312" w:lineRule="auto"/>
        <w:jc w:val="both"/>
        <w:rPr>
          <w:rFonts w:asciiTheme="majorHAnsi" w:eastAsia="Times New Roman" w:hAnsiTheme="majorHAnsi" w:cstheme="majorHAnsi"/>
          <w:b/>
          <w:bCs/>
          <w:sz w:val="28"/>
          <w:szCs w:val="28"/>
          <w:bdr w:val="none" w:sz="0" w:space="0" w:color="auto" w:frame="1"/>
          <w:lang w:val="en-US" w:eastAsia="vi-VN"/>
        </w:rPr>
      </w:pPr>
      <w:r w:rsidRPr="001A351E">
        <w:rPr>
          <w:rFonts w:asciiTheme="majorHAnsi" w:eastAsia="Times New Roman" w:hAnsiTheme="majorHAnsi" w:cstheme="majorHAnsi"/>
          <w:b/>
          <w:bCs/>
          <w:sz w:val="28"/>
          <w:szCs w:val="28"/>
          <w:bdr w:val="none" w:sz="0" w:space="0" w:color="auto" w:frame="1"/>
          <w:lang w:eastAsia="vi-VN"/>
        </w:rPr>
        <w:t>Phòng ngã</w:t>
      </w:r>
    </w:p>
    <w:p w14:paraId="5682DA1F" w14:textId="77777777" w:rsidR="001A351E" w:rsidRPr="001A351E" w:rsidRDefault="001A351E" w:rsidP="001A351E">
      <w:pPr>
        <w:spacing w:after="0" w:line="312" w:lineRule="auto"/>
        <w:jc w:val="both"/>
        <w:rPr>
          <w:rFonts w:asciiTheme="majorHAnsi" w:hAnsiTheme="majorHAnsi" w:cstheme="majorHAnsi"/>
          <w:color w:val="333333"/>
          <w:sz w:val="28"/>
          <w:szCs w:val="28"/>
          <w:bdr w:val="none" w:sz="0" w:space="0" w:color="auto" w:frame="1"/>
          <w:lang w:val="en-US"/>
        </w:rPr>
      </w:pPr>
      <w:r w:rsidRPr="001A351E">
        <w:rPr>
          <w:rFonts w:asciiTheme="majorHAnsi" w:eastAsia="Times New Roman" w:hAnsiTheme="majorHAnsi" w:cstheme="majorHAnsi"/>
          <w:sz w:val="28"/>
          <w:szCs w:val="28"/>
          <w:bdr w:val="none" w:sz="0" w:space="0" w:color="auto" w:frame="1"/>
          <w:lang w:eastAsia="vi-VN"/>
        </w:rPr>
        <w:t>Củng cố cơ sở vật chất của trường, cụ thể</w:t>
      </w:r>
      <w:r>
        <w:rPr>
          <w:rFonts w:asciiTheme="majorHAnsi" w:eastAsia="Times New Roman" w:hAnsiTheme="majorHAnsi" w:cstheme="majorHAnsi"/>
          <w:sz w:val="28"/>
          <w:szCs w:val="28"/>
          <w:bdr w:val="none" w:sz="0" w:space="0" w:color="auto" w:frame="1"/>
          <w:lang w:val="en-US" w:eastAsia="vi-VN"/>
        </w:rPr>
        <w:t>:</w:t>
      </w:r>
    </w:p>
    <w:p w14:paraId="74F6CD0C" w14:textId="77777777" w:rsidR="001A351E" w:rsidRPr="001A351E" w:rsidRDefault="001A351E" w:rsidP="001A351E">
      <w:pPr>
        <w:spacing w:after="0" w:line="312" w:lineRule="auto"/>
        <w:jc w:val="both"/>
        <w:rPr>
          <w:rFonts w:asciiTheme="majorHAnsi" w:hAnsiTheme="majorHAnsi" w:cstheme="majorHAnsi"/>
          <w:color w:val="333333"/>
          <w:sz w:val="28"/>
          <w:szCs w:val="28"/>
          <w:bdr w:val="none" w:sz="0" w:space="0" w:color="auto" w:frame="1"/>
        </w:rPr>
      </w:pPr>
      <w:r w:rsidRPr="001A351E">
        <w:rPr>
          <w:rFonts w:asciiTheme="majorHAnsi" w:eastAsia="Times New Roman" w:hAnsiTheme="majorHAnsi" w:cstheme="majorHAnsi"/>
          <w:sz w:val="28"/>
          <w:szCs w:val="28"/>
          <w:bdr w:val="none" w:sz="0" w:space="0" w:color="auto" w:frame="1"/>
          <w:lang w:eastAsia="vi-VN"/>
        </w:rPr>
        <w:t>+  Sân trường cần bằng phẳng và không bị</w:t>
      </w:r>
      <w:r w:rsidR="002C7A44">
        <w:rPr>
          <w:rFonts w:asciiTheme="majorHAnsi" w:eastAsia="Times New Roman" w:hAnsiTheme="majorHAnsi" w:cstheme="majorHAnsi"/>
          <w:sz w:val="28"/>
          <w:szCs w:val="28"/>
          <w:bdr w:val="none" w:sz="0" w:space="0" w:color="auto" w:frame="1"/>
          <w:lang w:val="en-US" w:eastAsia="vi-VN"/>
        </w:rPr>
        <w:t xml:space="preserve"> </w:t>
      </w:r>
      <w:r w:rsidRPr="001A351E">
        <w:rPr>
          <w:rFonts w:asciiTheme="majorHAnsi" w:eastAsia="Times New Roman" w:hAnsiTheme="majorHAnsi" w:cstheme="majorHAnsi"/>
          <w:sz w:val="28"/>
          <w:szCs w:val="28"/>
          <w:bdr w:val="none" w:sz="0" w:space="0" w:color="auto" w:frame="1"/>
          <w:lang w:eastAsia="vi-VN"/>
        </w:rPr>
        <w:t>trơn trượt</w:t>
      </w:r>
    </w:p>
    <w:p w14:paraId="3B2533E1" w14:textId="77777777" w:rsidR="001A351E" w:rsidRPr="001A351E" w:rsidRDefault="001A351E" w:rsidP="001A351E">
      <w:pPr>
        <w:spacing w:after="0" w:line="312" w:lineRule="auto"/>
        <w:jc w:val="both"/>
        <w:textAlignment w:val="baseline"/>
        <w:rPr>
          <w:rFonts w:asciiTheme="majorHAnsi" w:eastAsia="Times New Roman" w:hAnsiTheme="majorHAnsi" w:cstheme="majorHAnsi"/>
          <w:sz w:val="28"/>
          <w:szCs w:val="28"/>
          <w:lang w:eastAsia="vi-VN"/>
        </w:rPr>
      </w:pPr>
      <w:r w:rsidRPr="001A351E">
        <w:rPr>
          <w:rFonts w:asciiTheme="majorHAnsi" w:eastAsia="Times New Roman" w:hAnsiTheme="majorHAnsi" w:cstheme="majorHAnsi"/>
          <w:sz w:val="28"/>
          <w:szCs w:val="28"/>
          <w:bdr w:val="none" w:sz="0" w:space="0" w:color="auto" w:frame="1"/>
          <w:lang w:eastAsia="vi-VN"/>
        </w:rPr>
        <w:t>+  Cửa sổ, hành lang, cầu thang phải có tay vịn, lan can.</w:t>
      </w:r>
    </w:p>
    <w:p w14:paraId="1D441595" w14:textId="77777777" w:rsidR="001A351E" w:rsidRPr="001A351E" w:rsidRDefault="001A351E" w:rsidP="001A351E">
      <w:pPr>
        <w:spacing w:after="0" w:line="312" w:lineRule="auto"/>
        <w:jc w:val="both"/>
        <w:textAlignment w:val="baseline"/>
        <w:rPr>
          <w:rFonts w:asciiTheme="majorHAnsi" w:eastAsia="Times New Roman" w:hAnsiTheme="majorHAnsi" w:cstheme="majorHAnsi"/>
          <w:sz w:val="28"/>
          <w:szCs w:val="28"/>
          <w:lang w:eastAsia="vi-VN"/>
        </w:rPr>
      </w:pPr>
      <w:r w:rsidRPr="001A351E">
        <w:rPr>
          <w:rFonts w:asciiTheme="majorHAnsi" w:eastAsia="Times New Roman" w:hAnsiTheme="majorHAnsi" w:cstheme="majorHAnsi"/>
          <w:sz w:val="28"/>
          <w:szCs w:val="28"/>
          <w:bdr w:val="none" w:sz="0" w:space="0" w:color="auto" w:frame="1"/>
          <w:lang w:eastAsia="vi-VN"/>
        </w:rPr>
        <w:t>+ Không cho trẻ học và chơi gần những lớp học không an toàn như tường nhà, mái ngói, cột nhà cũ có nguy cơ sập xuống. Đồng thời phải cho sửa chữa ngay.</w:t>
      </w:r>
    </w:p>
    <w:p w14:paraId="57FCBC9C" w14:textId="77777777" w:rsidR="001A351E" w:rsidRPr="001A351E" w:rsidRDefault="001A351E" w:rsidP="001A351E">
      <w:pPr>
        <w:spacing w:after="0" w:line="312" w:lineRule="auto"/>
        <w:jc w:val="both"/>
        <w:textAlignment w:val="baseline"/>
        <w:rPr>
          <w:rFonts w:asciiTheme="majorHAnsi" w:eastAsia="Times New Roman" w:hAnsiTheme="majorHAnsi" w:cstheme="majorHAnsi"/>
          <w:sz w:val="28"/>
          <w:szCs w:val="28"/>
          <w:lang w:eastAsia="vi-VN"/>
        </w:rPr>
      </w:pPr>
      <w:r w:rsidRPr="001A351E">
        <w:rPr>
          <w:rFonts w:asciiTheme="majorHAnsi" w:eastAsia="Times New Roman" w:hAnsiTheme="majorHAnsi" w:cstheme="majorHAnsi"/>
          <w:sz w:val="28"/>
          <w:szCs w:val="28"/>
          <w:bdr w:val="none" w:sz="0" w:space="0" w:color="auto" w:frame="1"/>
          <w:lang w:eastAsia="vi-VN"/>
        </w:rPr>
        <w:t>+ Những cây ở sân trường cần có rào chắn để trẻ không leo trèo được.</w:t>
      </w:r>
    </w:p>
    <w:p w14:paraId="15DC9174" w14:textId="77777777" w:rsidR="001A351E" w:rsidRPr="001A351E" w:rsidRDefault="001A351E" w:rsidP="001A351E">
      <w:pPr>
        <w:spacing w:after="0" w:line="312" w:lineRule="auto"/>
        <w:jc w:val="both"/>
        <w:textAlignment w:val="baseline"/>
        <w:rPr>
          <w:rFonts w:asciiTheme="majorHAnsi" w:eastAsia="Times New Roman" w:hAnsiTheme="majorHAnsi" w:cstheme="majorHAnsi"/>
          <w:sz w:val="28"/>
          <w:szCs w:val="28"/>
          <w:lang w:eastAsia="vi-VN"/>
        </w:rPr>
      </w:pPr>
      <w:r w:rsidRPr="001A351E">
        <w:rPr>
          <w:rFonts w:asciiTheme="majorHAnsi" w:eastAsia="Times New Roman" w:hAnsiTheme="majorHAnsi" w:cstheme="majorHAnsi"/>
          <w:sz w:val="28"/>
          <w:szCs w:val="28"/>
          <w:bdr w:val="none" w:sz="0" w:space="0" w:color="auto" w:frame="1"/>
          <w:lang w:eastAsia="vi-VN"/>
        </w:rPr>
        <w:t>+  Bàn ghế hỏng, không chắc chắn phải được sửa chữa ngay.</w:t>
      </w:r>
    </w:p>
    <w:p w14:paraId="49C4CE61" w14:textId="77777777" w:rsidR="001A351E" w:rsidRPr="001A351E" w:rsidRDefault="001A351E" w:rsidP="001A351E">
      <w:pPr>
        <w:spacing w:after="0" w:line="312" w:lineRule="auto"/>
        <w:jc w:val="both"/>
        <w:textAlignment w:val="baseline"/>
        <w:rPr>
          <w:rFonts w:asciiTheme="majorHAnsi" w:eastAsia="Times New Roman" w:hAnsiTheme="majorHAnsi" w:cstheme="majorHAnsi"/>
          <w:sz w:val="28"/>
          <w:szCs w:val="28"/>
          <w:lang w:eastAsia="vi-VN"/>
        </w:rPr>
      </w:pPr>
      <w:r w:rsidRPr="001A351E">
        <w:rPr>
          <w:rFonts w:asciiTheme="majorHAnsi" w:eastAsia="Times New Roman" w:hAnsiTheme="majorHAnsi" w:cstheme="majorHAnsi"/>
          <w:sz w:val="28"/>
          <w:szCs w:val="28"/>
          <w:bdr w:val="none" w:sz="0" w:space="0" w:color="auto" w:frame="1"/>
          <w:lang w:eastAsia="vi-VN"/>
        </w:rPr>
        <w:t>+ Dụng cụ thể dục thể thao phải chắc chắn, đảm bảo an toàn.</w:t>
      </w:r>
    </w:p>
    <w:p w14:paraId="1E2E44C5" w14:textId="77777777" w:rsidR="001A351E" w:rsidRPr="001A351E" w:rsidRDefault="001A351E" w:rsidP="001A351E">
      <w:pPr>
        <w:spacing w:after="0" w:line="312" w:lineRule="auto"/>
        <w:ind w:firstLine="720"/>
        <w:jc w:val="both"/>
        <w:textAlignment w:val="baseline"/>
        <w:rPr>
          <w:rFonts w:asciiTheme="majorHAnsi" w:eastAsia="Times New Roman" w:hAnsiTheme="majorHAnsi" w:cstheme="majorHAnsi"/>
          <w:sz w:val="28"/>
          <w:szCs w:val="28"/>
          <w:lang w:eastAsia="vi-VN"/>
        </w:rPr>
      </w:pPr>
      <w:r w:rsidRPr="001A351E">
        <w:rPr>
          <w:rFonts w:asciiTheme="majorHAnsi" w:eastAsia="Times New Roman" w:hAnsiTheme="majorHAnsi" w:cstheme="majorHAnsi"/>
          <w:b/>
          <w:bCs/>
          <w:sz w:val="28"/>
          <w:szCs w:val="28"/>
          <w:bdr w:val="none" w:sz="0" w:space="0" w:color="auto" w:frame="1"/>
          <w:lang w:eastAsia="vi-VN"/>
        </w:rPr>
        <w:t>2. Phòng ngừa đánh nhau, bạo lực trong trường học</w:t>
      </w:r>
    </w:p>
    <w:p w14:paraId="7010F1C3" w14:textId="77777777" w:rsidR="001A351E" w:rsidRPr="001A351E" w:rsidRDefault="002C7A44" w:rsidP="001A351E">
      <w:pPr>
        <w:spacing w:after="0" w:line="312" w:lineRule="auto"/>
        <w:jc w:val="both"/>
        <w:textAlignment w:val="baseline"/>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bdr w:val="none" w:sz="0" w:space="0" w:color="auto" w:frame="1"/>
          <w:lang w:eastAsia="vi-VN"/>
        </w:rPr>
        <w:t>+ </w:t>
      </w:r>
      <w:r w:rsidR="001A351E" w:rsidRPr="001A351E">
        <w:rPr>
          <w:rFonts w:asciiTheme="majorHAnsi" w:eastAsia="Times New Roman" w:hAnsiTheme="majorHAnsi" w:cstheme="majorHAnsi"/>
          <w:sz w:val="28"/>
          <w:szCs w:val="28"/>
          <w:bdr w:val="none" w:sz="0" w:space="0" w:color="auto" w:frame="1"/>
          <w:lang w:eastAsia="vi-VN"/>
        </w:rPr>
        <w:t>Giáo dục ý thức cho các em không được gây gổ, đánh nhau trong trường.</w:t>
      </w:r>
    </w:p>
    <w:p w14:paraId="5517A885" w14:textId="77777777" w:rsidR="001A351E" w:rsidRPr="001A351E" w:rsidRDefault="001A351E" w:rsidP="001A351E">
      <w:pPr>
        <w:spacing w:after="0" w:line="312" w:lineRule="auto"/>
        <w:jc w:val="both"/>
        <w:textAlignment w:val="baseline"/>
        <w:rPr>
          <w:rFonts w:asciiTheme="majorHAnsi" w:eastAsia="Times New Roman" w:hAnsiTheme="majorHAnsi" w:cstheme="majorHAnsi"/>
          <w:sz w:val="28"/>
          <w:szCs w:val="28"/>
          <w:lang w:eastAsia="vi-VN"/>
        </w:rPr>
      </w:pPr>
      <w:r w:rsidRPr="001A351E">
        <w:rPr>
          <w:rFonts w:asciiTheme="majorHAnsi" w:eastAsia="Times New Roman" w:hAnsiTheme="majorHAnsi" w:cstheme="majorHAnsi"/>
          <w:sz w:val="28"/>
          <w:szCs w:val="28"/>
          <w:bdr w:val="none" w:sz="0" w:space="0" w:color="auto" w:frame="1"/>
          <w:lang w:eastAsia="vi-VN"/>
        </w:rPr>
        <w:t>+ Không cho các em mang đến trường các vật sắc nhọn nguy hiểm như dao, súng cao su và các hung khí.</w:t>
      </w:r>
    </w:p>
    <w:p w14:paraId="07A8D8B3" w14:textId="77777777" w:rsidR="001A351E" w:rsidRPr="001A351E" w:rsidRDefault="001A351E" w:rsidP="001A351E">
      <w:pPr>
        <w:spacing w:after="0" w:line="312" w:lineRule="auto"/>
        <w:jc w:val="both"/>
        <w:textAlignment w:val="baseline"/>
        <w:rPr>
          <w:rFonts w:asciiTheme="majorHAnsi" w:eastAsia="Times New Roman" w:hAnsiTheme="majorHAnsi" w:cstheme="majorHAnsi"/>
          <w:sz w:val="28"/>
          <w:szCs w:val="28"/>
          <w:lang w:eastAsia="vi-VN"/>
        </w:rPr>
      </w:pPr>
      <w:r w:rsidRPr="001A351E">
        <w:rPr>
          <w:rFonts w:asciiTheme="majorHAnsi" w:eastAsia="Times New Roman" w:hAnsiTheme="majorHAnsi" w:cstheme="majorHAnsi"/>
          <w:sz w:val="28"/>
          <w:szCs w:val="28"/>
          <w:bdr w:val="none" w:sz="0" w:space="0" w:color="auto" w:frame="1"/>
          <w:lang w:eastAsia="vi-VN"/>
        </w:rPr>
        <w:t>+  Xây dựng lớp tự quản, đoàn kết.</w:t>
      </w:r>
    </w:p>
    <w:p w14:paraId="738E1175" w14:textId="77777777" w:rsidR="001A351E" w:rsidRPr="001A351E" w:rsidRDefault="001A351E" w:rsidP="001A351E">
      <w:pPr>
        <w:spacing w:after="0" w:line="312" w:lineRule="auto"/>
        <w:ind w:firstLine="720"/>
        <w:jc w:val="both"/>
        <w:textAlignment w:val="baseline"/>
        <w:rPr>
          <w:rFonts w:asciiTheme="majorHAnsi" w:eastAsia="Times New Roman" w:hAnsiTheme="majorHAnsi" w:cstheme="majorHAnsi"/>
          <w:sz w:val="28"/>
          <w:szCs w:val="28"/>
          <w:lang w:eastAsia="vi-VN"/>
        </w:rPr>
      </w:pPr>
      <w:r w:rsidRPr="001A351E">
        <w:rPr>
          <w:rFonts w:asciiTheme="majorHAnsi" w:eastAsia="Times New Roman" w:hAnsiTheme="majorHAnsi" w:cstheme="majorHAnsi"/>
          <w:b/>
          <w:bCs/>
          <w:sz w:val="28"/>
          <w:szCs w:val="28"/>
          <w:bdr w:val="none" w:sz="0" w:space="0" w:color="auto" w:frame="1"/>
          <w:lang w:eastAsia="vi-VN"/>
        </w:rPr>
        <w:t>3. Phòng ngừa tai nạn giao thông</w:t>
      </w:r>
    </w:p>
    <w:p w14:paraId="2C40ABD1" w14:textId="77777777" w:rsidR="001A351E" w:rsidRPr="001A351E" w:rsidRDefault="001A351E" w:rsidP="001A351E">
      <w:pPr>
        <w:spacing w:after="0" w:line="312" w:lineRule="auto"/>
        <w:jc w:val="both"/>
        <w:textAlignment w:val="baseline"/>
        <w:rPr>
          <w:rFonts w:asciiTheme="majorHAnsi" w:eastAsia="Times New Roman" w:hAnsiTheme="majorHAnsi" w:cstheme="majorHAnsi"/>
          <w:sz w:val="28"/>
          <w:szCs w:val="28"/>
          <w:lang w:eastAsia="vi-VN"/>
        </w:rPr>
      </w:pPr>
      <w:r w:rsidRPr="001A351E">
        <w:rPr>
          <w:rFonts w:asciiTheme="majorHAnsi" w:eastAsia="Times New Roman" w:hAnsiTheme="majorHAnsi" w:cstheme="majorHAnsi"/>
          <w:sz w:val="28"/>
          <w:szCs w:val="28"/>
          <w:bdr w:val="none" w:sz="0" w:space="0" w:color="auto" w:frame="1"/>
          <w:lang w:eastAsia="vi-VN"/>
        </w:rPr>
        <w:t>+ Trường phải có cổng, hàng rào.</w:t>
      </w:r>
    </w:p>
    <w:p w14:paraId="480C4392" w14:textId="77777777" w:rsidR="001A351E" w:rsidRPr="001A351E" w:rsidRDefault="001A351E" w:rsidP="001A351E">
      <w:pPr>
        <w:spacing w:after="0" w:line="312" w:lineRule="auto"/>
        <w:jc w:val="both"/>
        <w:textAlignment w:val="baseline"/>
        <w:rPr>
          <w:rFonts w:asciiTheme="majorHAnsi" w:eastAsia="Times New Roman" w:hAnsiTheme="majorHAnsi" w:cstheme="majorHAnsi"/>
          <w:sz w:val="28"/>
          <w:szCs w:val="28"/>
          <w:lang w:eastAsia="vi-VN"/>
        </w:rPr>
      </w:pPr>
      <w:r w:rsidRPr="001A351E">
        <w:rPr>
          <w:rFonts w:asciiTheme="majorHAnsi" w:eastAsia="Times New Roman" w:hAnsiTheme="majorHAnsi" w:cstheme="majorHAnsi"/>
          <w:sz w:val="28"/>
          <w:szCs w:val="28"/>
          <w:bdr w:val="none" w:sz="0" w:space="0" w:color="auto" w:frame="1"/>
          <w:lang w:eastAsia="vi-VN"/>
        </w:rPr>
        <w:t>+ Trong giờ ra chơi phải đóng cổng, không cho trẻ chạy ra đường chơi khi trường ở gần đường.</w:t>
      </w:r>
    </w:p>
    <w:p w14:paraId="19891F4B" w14:textId="77777777" w:rsidR="001A351E" w:rsidRPr="001A351E" w:rsidRDefault="001A351E" w:rsidP="001A351E">
      <w:pPr>
        <w:spacing w:after="0" w:line="312" w:lineRule="auto"/>
        <w:jc w:val="both"/>
        <w:textAlignment w:val="baseline"/>
        <w:rPr>
          <w:rFonts w:asciiTheme="majorHAnsi" w:eastAsia="Times New Roman" w:hAnsiTheme="majorHAnsi" w:cstheme="majorHAnsi"/>
          <w:sz w:val="28"/>
          <w:szCs w:val="28"/>
          <w:lang w:eastAsia="vi-VN"/>
        </w:rPr>
      </w:pPr>
      <w:r w:rsidRPr="001A351E">
        <w:rPr>
          <w:rFonts w:asciiTheme="majorHAnsi" w:eastAsia="Times New Roman" w:hAnsiTheme="majorHAnsi" w:cstheme="majorHAnsi"/>
          <w:sz w:val="28"/>
          <w:szCs w:val="28"/>
          <w:bdr w:val="none" w:sz="0" w:space="0" w:color="auto" w:frame="1"/>
          <w:lang w:eastAsia="vi-VN"/>
        </w:rPr>
        <w:t>+ Phải có biển báo trường học cho các loại phương tiện cơ giới ở khu vực gần trường học.</w:t>
      </w:r>
    </w:p>
    <w:p w14:paraId="3C823F43" w14:textId="77777777" w:rsidR="001A351E" w:rsidRPr="001A351E" w:rsidRDefault="001A351E" w:rsidP="001A351E">
      <w:pPr>
        <w:spacing w:after="0" w:line="312" w:lineRule="auto"/>
        <w:jc w:val="both"/>
        <w:textAlignment w:val="baseline"/>
        <w:rPr>
          <w:rFonts w:asciiTheme="majorHAnsi" w:eastAsia="Times New Roman" w:hAnsiTheme="majorHAnsi" w:cstheme="majorHAnsi"/>
          <w:sz w:val="28"/>
          <w:szCs w:val="28"/>
          <w:lang w:eastAsia="vi-VN"/>
        </w:rPr>
      </w:pPr>
      <w:r w:rsidRPr="001A351E">
        <w:rPr>
          <w:rFonts w:asciiTheme="majorHAnsi" w:eastAsia="Times New Roman" w:hAnsiTheme="majorHAnsi" w:cstheme="majorHAnsi"/>
          <w:sz w:val="28"/>
          <w:szCs w:val="28"/>
          <w:bdr w:val="none" w:sz="0" w:space="0" w:color="auto" w:frame="1"/>
          <w:lang w:eastAsia="vi-VN"/>
        </w:rPr>
        <w:t>+ Hướng dẫn học sinh thực hiện luật an toàn giao thông.</w:t>
      </w:r>
    </w:p>
    <w:p w14:paraId="6BC1BDF6" w14:textId="77777777" w:rsidR="001A351E" w:rsidRPr="001A351E" w:rsidRDefault="001A351E" w:rsidP="001A351E">
      <w:pPr>
        <w:spacing w:after="0" w:line="312" w:lineRule="auto"/>
        <w:ind w:firstLine="720"/>
        <w:jc w:val="both"/>
        <w:textAlignment w:val="baseline"/>
        <w:rPr>
          <w:rFonts w:asciiTheme="majorHAnsi" w:eastAsia="Times New Roman" w:hAnsiTheme="majorHAnsi" w:cstheme="majorHAnsi"/>
          <w:sz w:val="28"/>
          <w:szCs w:val="28"/>
          <w:lang w:eastAsia="vi-VN"/>
        </w:rPr>
      </w:pPr>
      <w:r w:rsidRPr="001A351E">
        <w:rPr>
          <w:rFonts w:asciiTheme="majorHAnsi" w:eastAsia="Times New Roman" w:hAnsiTheme="majorHAnsi" w:cstheme="majorHAnsi"/>
          <w:b/>
          <w:bCs/>
          <w:sz w:val="28"/>
          <w:szCs w:val="28"/>
          <w:bdr w:val="none" w:sz="0" w:space="0" w:color="auto" w:frame="1"/>
          <w:lang w:eastAsia="vi-VN"/>
        </w:rPr>
        <w:t>4. Phòng ngừa bỏng, nhiễm độc</w:t>
      </w:r>
    </w:p>
    <w:p w14:paraId="02A1714B" w14:textId="77777777" w:rsidR="001A351E" w:rsidRPr="001A351E" w:rsidRDefault="001A351E" w:rsidP="001A351E">
      <w:pPr>
        <w:spacing w:after="0" w:line="312" w:lineRule="auto"/>
        <w:jc w:val="both"/>
        <w:textAlignment w:val="baseline"/>
        <w:rPr>
          <w:rFonts w:asciiTheme="majorHAnsi" w:eastAsia="Times New Roman" w:hAnsiTheme="majorHAnsi" w:cstheme="majorHAnsi"/>
          <w:sz w:val="28"/>
          <w:szCs w:val="28"/>
          <w:lang w:eastAsia="vi-VN"/>
        </w:rPr>
      </w:pPr>
      <w:r w:rsidRPr="001A351E">
        <w:rPr>
          <w:rFonts w:asciiTheme="majorHAnsi" w:eastAsia="Times New Roman" w:hAnsiTheme="majorHAnsi" w:cstheme="majorHAnsi"/>
          <w:sz w:val="28"/>
          <w:szCs w:val="28"/>
          <w:bdr w:val="none" w:sz="0" w:space="0" w:color="auto" w:frame="1"/>
          <w:lang w:eastAsia="vi-VN"/>
        </w:rPr>
        <w:t>+ Phòng học, phòng thí nghiệm và các phòng chức năng khác phải có nội quy hướng dẫn sử dụng an toàn hóa chất, an toàn điện cho các em.</w:t>
      </w:r>
    </w:p>
    <w:p w14:paraId="06840585" w14:textId="77777777" w:rsidR="001A351E" w:rsidRPr="001A351E" w:rsidRDefault="001A351E" w:rsidP="001A351E">
      <w:pPr>
        <w:spacing w:after="0" w:line="312" w:lineRule="auto"/>
        <w:jc w:val="both"/>
        <w:textAlignment w:val="baseline"/>
        <w:rPr>
          <w:rFonts w:asciiTheme="majorHAnsi" w:eastAsia="Times New Roman" w:hAnsiTheme="majorHAnsi" w:cstheme="majorHAnsi"/>
          <w:sz w:val="28"/>
          <w:szCs w:val="28"/>
          <w:lang w:eastAsia="vi-VN"/>
        </w:rPr>
      </w:pPr>
      <w:r w:rsidRPr="001A351E">
        <w:rPr>
          <w:rFonts w:asciiTheme="majorHAnsi" w:eastAsia="Times New Roman" w:hAnsiTheme="majorHAnsi" w:cstheme="majorHAnsi"/>
          <w:sz w:val="28"/>
          <w:szCs w:val="28"/>
          <w:bdr w:val="none" w:sz="0" w:space="0" w:color="auto" w:frame="1"/>
          <w:lang w:eastAsia="vi-VN"/>
        </w:rPr>
        <w:t>+ Không cho học sinh tới bếp nấu nướng và chỉ ăn ở nhà ăn.</w:t>
      </w:r>
    </w:p>
    <w:p w14:paraId="11D4666F" w14:textId="77777777" w:rsidR="001A351E" w:rsidRPr="001A351E" w:rsidRDefault="001A351E" w:rsidP="001A351E">
      <w:pPr>
        <w:spacing w:after="0" w:line="312" w:lineRule="auto"/>
        <w:ind w:firstLine="720"/>
        <w:jc w:val="both"/>
        <w:textAlignment w:val="baseline"/>
        <w:rPr>
          <w:rFonts w:asciiTheme="majorHAnsi" w:eastAsia="Times New Roman" w:hAnsiTheme="majorHAnsi" w:cstheme="majorHAnsi"/>
          <w:sz w:val="28"/>
          <w:szCs w:val="28"/>
          <w:lang w:eastAsia="vi-VN"/>
        </w:rPr>
      </w:pPr>
      <w:r w:rsidRPr="001A351E">
        <w:rPr>
          <w:rFonts w:asciiTheme="majorHAnsi" w:eastAsia="Times New Roman" w:hAnsiTheme="majorHAnsi" w:cstheme="majorHAnsi"/>
          <w:b/>
          <w:bCs/>
          <w:sz w:val="28"/>
          <w:szCs w:val="28"/>
          <w:bdr w:val="none" w:sz="0" w:space="0" w:color="auto" w:frame="1"/>
          <w:lang w:eastAsia="vi-VN"/>
        </w:rPr>
        <w:t>5. Phòng ngừa đuối nước</w:t>
      </w:r>
    </w:p>
    <w:p w14:paraId="1C6A73C1" w14:textId="77777777" w:rsidR="001A351E" w:rsidRPr="001A351E" w:rsidRDefault="002C7A44" w:rsidP="001A351E">
      <w:pPr>
        <w:spacing w:after="0" w:line="312" w:lineRule="auto"/>
        <w:jc w:val="both"/>
        <w:textAlignment w:val="baseline"/>
        <w:rPr>
          <w:rFonts w:asciiTheme="majorHAnsi" w:eastAsia="Times New Roman" w:hAnsiTheme="majorHAnsi" w:cstheme="majorHAnsi"/>
          <w:sz w:val="28"/>
          <w:szCs w:val="28"/>
          <w:lang w:eastAsia="vi-VN"/>
        </w:rPr>
      </w:pPr>
      <w:r w:rsidRPr="002C7A44">
        <w:rPr>
          <w:rFonts w:asciiTheme="majorHAnsi" w:eastAsia="Times New Roman" w:hAnsiTheme="majorHAnsi" w:cstheme="majorHAnsi"/>
          <w:sz w:val="28"/>
          <w:szCs w:val="28"/>
          <w:bdr w:val="none" w:sz="0" w:space="0" w:color="auto" w:frame="1"/>
          <w:lang w:eastAsia="vi-VN"/>
        </w:rPr>
        <w:t xml:space="preserve">+ </w:t>
      </w:r>
      <w:r w:rsidR="001A351E" w:rsidRPr="001A351E">
        <w:rPr>
          <w:rFonts w:asciiTheme="majorHAnsi" w:eastAsia="Times New Roman" w:hAnsiTheme="majorHAnsi" w:cstheme="majorHAnsi"/>
          <w:sz w:val="28"/>
          <w:szCs w:val="28"/>
          <w:bdr w:val="none" w:sz="0" w:space="0" w:color="auto" w:frame="1"/>
          <w:lang w:eastAsia="vi-VN"/>
        </w:rPr>
        <w:t>Trường gần ao hồ, sông suối phải có hàng rào ngăn cách.</w:t>
      </w:r>
    </w:p>
    <w:p w14:paraId="3AE769A0" w14:textId="77777777" w:rsidR="001A351E" w:rsidRPr="001A351E" w:rsidRDefault="002C7A44" w:rsidP="001A351E">
      <w:pPr>
        <w:spacing w:after="0" w:line="312" w:lineRule="auto"/>
        <w:jc w:val="both"/>
        <w:textAlignment w:val="baseline"/>
        <w:rPr>
          <w:rFonts w:asciiTheme="majorHAnsi" w:eastAsia="Times New Roman" w:hAnsiTheme="majorHAnsi" w:cstheme="majorHAnsi"/>
          <w:sz w:val="28"/>
          <w:szCs w:val="28"/>
          <w:lang w:eastAsia="vi-VN"/>
        </w:rPr>
      </w:pPr>
      <w:r w:rsidRPr="002C7A44">
        <w:rPr>
          <w:rFonts w:asciiTheme="majorHAnsi" w:eastAsia="Times New Roman" w:hAnsiTheme="majorHAnsi" w:cstheme="majorHAnsi"/>
          <w:sz w:val="28"/>
          <w:szCs w:val="28"/>
          <w:bdr w:val="none" w:sz="0" w:space="0" w:color="auto" w:frame="1"/>
          <w:lang w:eastAsia="vi-VN"/>
        </w:rPr>
        <w:lastRenderedPageBreak/>
        <w:t xml:space="preserve">+ </w:t>
      </w:r>
      <w:r w:rsidR="001A351E" w:rsidRPr="001A351E">
        <w:rPr>
          <w:rFonts w:asciiTheme="majorHAnsi" w:eastAsia="Times New Roman" w:hAnsiTheme="majorHAnsi" w:cstheme="majorHAnsi"/>
          <w:sz w:val="28"/>
          <w:szCs w:val="28"/>
          <w:bdr w:val="none" w:sz="0" w:space="0" w:color="auto" w:frame="1"/>
          <w:lang w:eastAsia="vi-VN"/>
        </w:rPr>
        <w:t>Ở vùng lũ, học sinh đi học bằng ghe, thuyền phải đảm bảo an toàn.</w:t>
      </w:r>
    </w:p>
    <w:p w14:paraId="5ACBEB4A" w14:textId="77777777" w:rsidR="001A351E" w:rsidRPr="001A351E" w:rsidRDefault="002C7A44" w:rsidP="001A351E">
      <w:pPr>
        <w:spacing w:after="0" w:line="312" w:lineRule="auto"/>
        <w:jc w:val="both"/>
        <w:textAlignment w:val="baseline"/>
        <w:rPr>
          <w:rFonts w:asciiTheme="majorHAnsi" w:eastAsia="Times New Roman" w:hAnsiTheme="majorHAnsi" w:cstheme="majorHAnsi"/>
          <w:sz w:val="28"/>
          <w:szCs w:val="28"/>
          <w:lang w:eastAsia="vi-VN"/>
        </w:rPr>
      </w:pPr>
      <w:r w:rsidRPr="002C7A44">
        <w:rPr>
          <w:rFonts w:asciiTheme="majorHAnsi" w:eastAsia="Times New Roman" w:hAnsiTheme="majorHAnsi" w:cstheme="majorHAnsi"/>
          <w:sz w:val="28"/>
          <w:szCs w:val="28"/>
          <w:bdr w:val="none" w:sz="0" w:space="0" w:color="auto" w:frame="1"/>
          <w:lang w:eastAsia="vi-VN"/>
        </w:rPr>
        <w:t xml:space="preserve">+ </w:t>
      </w:r>
      <w:r w:rsidR="001A351E" w:rsidRPr="001A351E">
        <w:rPr>
          <w:rFonts w:asciiTheme="majorHAnsi" w:eastAsia="Times New Roman" w:hAnsiTheme="majorHAnsi" w:cstheme="majorHAnsi"/>
          <w:sz w:val="28"/>
          <w:szCs w:val="28"/>
          <w:bdr w:val="none" w:sz="0" w:space="0" w:color="auto" w:frame="1"/>
          <w:lang w:eastAsia="vi-VN"/>
        </w:rPr>
        <w:t>Giếng, bể nước trong trường phải có nắp đậy an toàn.</w:t>
      </w:r>
    </w:p>
    <w:p w14:paraId="5C0E550A" w14:textId="77777777" w:rsidR="001A351E" w:rsidRPr="001A351E" w:rsidRDefault="002C7A44" w:rsidP="001A351E">
      <w:pPr>
        <w:spacing w:after="0" w:line="312" w:lineRule="auto"/>
        <w:jc w:val="both"/>
        <w:textAlignment w:val="baseline"/>
        <w:rPr>
          <w:rFonts w:asciiTheme="majorHAnsi" w:eastAsia="Times New Roman" w:hAnsiTheme="majorHAnsi" w:cstheme="majorHAnsi"/>
          <w:sz w:val="28"/>
          <w:szCs w:val="28"/>
          <w:lang w:eastAsia="vi-VN"/>
        </w:rPr>
      </w:pPr>
      <w:r w:rsidRPr="002C7A44">
        <w:rPr>
          <w:rFonts w:asciiTheme="majorHAnsi" w:eastAsia="Times New Roman" w:hAnsiTheme="majorHAnsi" w:cstheme="majorHAnsi"/>
          <w:sz w:val="28"/>
          <w:szCs w:val="28"/>
          <w:bdr w:val="none" w:sz="0" w:space="0" w:color="auto" w:frame="1"/>
          <w:lang w:eastAsia="vi-VN"/>
        </w:rPr>
        <w:t xml:space="preserve">+ </w:t>
      </w:r>
      <w:r w:rsidR="001A351E" w:rsidRPr="001A351E">
        <w:rPr>
          <w:rFonts w:asciiTheme="majorHAnsi" w:eastAsia="Times New Roman" w:hAnsiTheme="majorHAnsi" w:cstheme="majorHAnsi"/>
          <w:sz w:val="28"/>
          <w:szCs w:val="28"/>
          <w:bdr w:val="none" w:sz="0" w:space="0" w:color="auto" w:frame="1"/>
          <w:lang w:eastAsia="vi-VN"/>
        </w:rPr>
        <w:t>Bể bơi  cần có phao cứu sinh.</w:t>
      </w:r>
    </w:p>
    <w:p w14:paraId="2CE154B3" w14:textId="77777777" w:rsidR="001A351E" w:rsidRPr="001A351E" w:rsidRDefault="001A351E" w:rsidP="001A351E">
      <w:pPr>
        <w:spacing w:after="0" w:line="312" w:lineRule="auto"/>
        <w:ind w:firstLine="720"/>
        <w:jc w:val="both"/>
        <w:textAlignment w:val="baseline"/>
        <w:rPr>
          <w:rFonts w:asciiTheme="majorHAnsi" w:eastAsia="Times New Roman" w:hAnsiTheme="majorHAnsi" w:cstheme="majorHAnsi"/>
          <w:sz w:val="28"/>
          <w:szCs w:val="28"/>
          <w:lang w:eastAsia="vi-VN"/>
        </w:rPr>
      </w:pPr>
      <w:r w:rsidRPr="001A351E">
        <w:rPr>
          <w:rFonts w:asciiTheme="majorHAnsi" w:eastAsia="Times New Roman" w:hAnsiTheme="majorHAnsi" w:cstheme="majorHAnsi"/>
          <w:b/>
          <w:bCs/>
          <w:sz w:val="28"/>
          <w:szCs w:val="28"/>
          <w:bdr w:val="none" w:sz="0" w:space="0" w:color="auto" w:frame="1"/>
          <w:lang w:eastAsia="vi-VN"/>
        </w:rPr>
        <w:t>6. Phòng ngừa điện giật</w:t>
      </w:r>
    </w:p>
    <w:p w14:paraId="5B7B185D" w14:textId="77777777" w:rsidR="001A351E" w:rsidRPr="001A351E" w:rsidRDefault="001A351E" w:rsidP="001A351E">
      <w:pPr>
        <w:spacing w:after="0" w:line="312" w:lineRule="auto"/>
        <w:jc w:val="both"/>
        <w:textAlignment w:val="baseline"/>
        <w:rPr>
          <w:rFonts w:asciiTheme="majorHAnsi" w:eastAsia="Times New Roman" w:hAnsiTheme="majorHAnsi" w:cstheme="majorHAnsi"/>
          <w:sz w:val="28"/>
          <w:szCs w:val="28"/>
          <w:lang w:eastAsia="vi-VN"/>
        </w:rPr>
      </w:pPr>
      <w:r w:rsidRPr="001A351E">
        <w:rPr>
          <w:rFonts w:asciiTheme="majorHAnsi" w:eastAsia="Times New Roman" w:hAnsiTheme="majorHAnsi" w:cstheme="majorHAnsi"/>
          <w:sz w:val="28"/>
          <w:szCs w:val="28"/>
          <w:bdr w:val="none" w:sz="0" w:space="0" w:color="auto" w:frame="1"/>
          <w:lang w:eastAsia="vi-VN"/>
        </w:rPr>
        <w:t>+ Hệ thống điện trong lớp phải an toàn: không để dây trần, dây điện hở, bảng điện để cao.</w:t>
      </w:r>
    </w:p>
    <w:p w14:paraId="1C62909D" w14:textId="77777777" w:rsidR="001A351E" w:rsidRPr="001A351E" w:rsidRDefault="001A351E" w:rsidP="001A351E">
      <w:pPr>
        <w:spacing w:after="0" w:line="312" w:lineRule="auto"/>
        <w:jc w:val="both"/>
        <w:textAlignment w:val="baseline"/>
        <w:rPr>
          <w:rFonts w:asciiTheme="majorHAnsi" w:eastAsia="Times New Roman" w:hAnsiTheme="majorHAnsi" w:cstheme="majorHAnsi"/>
          <w:sz w:val="28"/>
          <w:szCs w:val="28"/>
          <w:lang w:eastAsia="vi-VN"/>
        </w:rPr>
      </w:pPr>
      <w:r w:rsidRPr="001A351E">
        <w:rPr>
          <w:rFonts w:asciiTheme="majorHAnsi" w:eastAsia="Times New Roman" w:hAnsiTheme="majorHAnsi" w:cstheme="majorHAnsi"/>
          <w:sz w:val="28"/>
          <w:szCs w:val="28"/>
          <w:bdr w:val="none" w:sz="0" w:space="0" w:color="auto" w:frame="1"/>
          <w:lang w:eastAsia="vi-VN"/>
        </w:rPr>
        <w:t>+ Dụng cụ điện ở phòng thí nghiệm phải đảm bảo an toàn trước khi cho học sinh thực hành.</w:t>
      </w:r>
    </w:p>
    <w:p w14:paraId="0C528EEF" w14:textId="77777777" w:rsidR="001A351E" w:rsidRPr="001A351E" w:rsidRDefault="001A351E" w:rsidP="001A351E">
      <w:pPr>
        <w:spacing w:after="0" w:line="312" w:lineRule="auto"/>
        <w:ind w:firstLine="720"/>
        <w:jc w:val="both"/>
        <w:textAlignment w:val="baseline"/>
        <w:rPr>
          <w:rFonts w:asciiTheme="majorHAnsi" w:eastAsia="Times New Roman" w:hAnsiTheme="majorHAnsi" w:cstheme="majorHAnsi"/>
          <w:sz w:val="28"/>
          <w:szCs w:val="28"/>
          <w:lang w:eastAsia="vi-VN"/>
        </w:rPr>
      </w:pPr>
      <w:r w:rsidRPr="001A351E">
        <w:rPr>
          <w:rFonts w:asciiTheme="majorHAnsi" w:eastAsia="Times New Roman" w:hAnsiTheme="majorHAnsi" w:cstheme="majorHAnsi"/>
          <w:b/>
          <w:bCs/>
          <w:sz w:val="28"/>
          <w:szCs w:val="28"/>
          <w:bdr w:val="none" w:sz="0" w:space="0" w:color="auto" w:frame="1"/>
          <w:lang w:eastAsia="vi-VN"/>
        </w:rPr>
        <w:t>7. Phòng ngừa ngộ độc thức ăn</w:t>
      </w:r>
    </w:p>
    <w:p w14:paraId="56422DA1" w14:textId="77777777" w:rsidR="001A351E" w:rsidRPr="001A351E" w:rsidRDefault="001A351E" w:rsidP="001A351E">
      <w:pPr>
        <w:spacing w:after="0" w:line="312" w:lineRule="auto"/>
        <w:jc w:val="both"/>
        <w:textAlignment w:val="baseline"/>
        <w:rPr>
          <w:rFonts w:asciiTheme="majorHAnsi" w:eastAsia="Times New Roman" w:hAnsiTheme="majorHAnsi" w:cstheme="majorHAnsi"/>
          <w:sz w:val="28"/>
          <w:szCs w:val="28"/>
          <w:lang w:eastAsia="vi-VN"/>
        </w:rPr>
      </w:pPr>
      <w:r w:rsidRPr="001A351E">
        <w:rPr>
          <w:rFonts w:asciiTheme="majorHAnsi" w:eastAsia="Times New Roman" w:hAnsiTheme="majorHAnsi" w:cstheme="majorHAnsi"/>
          <w:sz w:val="28"/>
          <w:szCs w:val="28"/>
          <w:bdr w:val="none" w:sz="0" w:space="0" w:color="auto" w:frame="1"/>
          <w:lang w:eastAsia="vi-VN"/>
        </w:rPr>
        <w:t>+ Không cho bán quà bánh trong trường.</w:t>
      </w:r>
    </w:p>
    <w:p w14:paraId="43DD6C47" w14:textId="77777777" w:rsidR="001A351E" w:rsidRPr="001A351E" w:rsidRDefault="001A351E" w:rsidP="001A351E">
      <w:pPr>
        <w:spacing w:after="0" w:line="312" w:lineRule="auto"/>
        <w:jc w:val="both"/>
        <w:textAlignment w:val="baseline"/>
        <w:rPr>
          <w:rFonts w:asciiTheme="majorHAnsi" w:eastAsia="Times New Roman" w:hAnsiTheme="majorHAnsi" w:cstheme="majorHAnsi"/>
          <w:sz w:val="28"/>
          <w:szCs w:val="28"/>
          <w:lang w:eastAsia="vi-VN"/>
        </w:rPr>
      </w:pPr>
      <w:r w:rsidRPr="001A351E">
        <w:rPr>
          <w:rFonts w:asciiTheme="majorHAnsi" w:eastAsia="Times New Roman" w:hAnsiTheme="majorHAnsi" w:cstheme="majorHAnsi"/>
          <w:sz w:val="28"/>
          <w:szCs w:val="28"/>
          <w:bdr w:val="none" w:sz="0" w:space="0" w:color="auto" w:frame="1"/>
          <w:lang w:eastAsia="vi-VN"/>
        </w:rPr>
        <w:t>+ Thực phẩm do thức ăn nhà bếp , nước uống phải đảm bảo vệ sinh.</w:t>
      </w:r>
    </w:p>
    <w:p w14:paraId="208FC420" w14:textId="77777777" w:rsidR="001A351E" w:rsidRPr="001A351E" w:rsidRDefault="001A351E" w:rsidP="001A351E">
      <w:pPr>
        <w:spacing w:after="0" w:line="312" w:lineRule="auto"/>
        <w:ind w:firstLine="720"/>
        <w:jc w:val="both"/>
        <w:textAlignment w:val="baseline"/>
        <w:rPr>
          <w:rFonts w:asciiTheme="majorHAnsi" w:eastAsia="Times New Roman" w:hAnsiTheme="majorHAnsi" w:cstheme="majorHAnsi"/>
          <w:sz w:val="28"/>
          <w:szCs w:val="28"/>
          <w:lang w:eastAsia="vi-VN"/>
        </w:rPr>
      </w:pPr>
      <w:r w:rsidRPr="001A351E">
        <w:rPr>
          <w:rFonts w:asciiTheme="majorHAnsi" w:eastAsia="Times New Roman" w:hAnsiTheme="majorHAnsi" w:cstheme="majorHAnsi"/>
          <w:b/>
          <w:bCs/>
          <w:sz w:val="28"/>
          <w:szCs w:val="28"/>
          <w:bdr w:val="none" w:sz="0" w:space="0" w:color="auto" w:frame="1"/>
          <w:lang w:eastAsia="vi-VN"/>
        </w:rPr>
        <w:t>8. Trường có cán bộ theo dõi về y tế học đường và có tủ thuốc cấp cứu​</w:t>
      </w:r>
    </w:p>
    <w:p w14:paraId="4663BB6B" w14:textId="77777777" w:rsidR="001A351E" w:rsidRPr="002C7A44" w:rsidRDefault="002C7A44" w:rsidP="001A351E">
      <w:pPr>
        <w:spacing w:after="0" w:line="312" w:lineRule="auto"/>
        <w:jc w:val="both"/>
        <w:rPr>
          <w:rFonts w:asciiTheme="majorHAnsi" w:hAnsiTheme="majorHAnsi" w:cstheme="majorHAnsi"/>
          <w:b/>
          <w:sz w:val="28"/>
          <w:szCs w:val="28"/>
        </w:rPr>
      </w:pPr>
      <w:r w:rsidRPr="002C7A44">
        <w:rPr>
          <w:rFonts w:asciiTheme="majorHAnsi" w:hAnsiTheme="majorHAnsi" w:cstheme="majorHAnsi"/>
          <w:sz w:val="28"/>
          <w:szCs w:val="28"/>
        </w:rPr>
        <w:t xml:space="preserve">                                                                            </w:t>
      </w:r>
      <w:r w:rsidRPr="002C7A44">
        <w:rPr>
          <w:rFonts w:asciiTheme="majorHAnsi" w:hAnsiTheme="majorHAnsi" w:cstheme="majorHAnsi"/>
          <w:b/>
          <w:sz w:val="28"/>
          <w:szCs w:val="28"/>
        </w:rPr>
        <w:t xml:space="preserve"> Tác giả: Nguyễn Thị Thu Hà</w:t>
      </w:r>
    </w:p>
    <w:sectPr w:rsidR="001A351E" w:rsidRPr="002C7A44" w:rsidSect="002C7594">
      <w:pgSz w:w="11906" w:h="16838"/>
      <w:pgMar w:top="1134" w:right="83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D4C14"/>
    <w:multiLevelType w:val="multilevel"/>
    <w:tmpl w:val="B6545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EC2E91"/>
    <w:multiLevelType w:val="hybridMultilevel"/>
    <w:tmpl w:val="C044834C"/>
    <w:lvl w:ilvl="0" w:tplc="042A000F">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16cid:durableId="1212155995">
    <w:abstractNumId w:val="0"/>
  </w:num>
  <w:num w:numId="2" w16cid:durableId="488598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351E"/>
    <w:rsid w:val="001A351E"/>
    <w:rsid w:val="002C7594"/>
    <w:rsid w:val="002C7A44"/>
    <w:rsid w:val="00636760"/>
    <w:rsid w:val="00F7749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0D19D"/>
  <w15:docId w15:val="{4A527826-8B5E-444D-8B23-812C9B62C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A351E"/>
    <w:pPr>
      <w:spacing w:before="100" w:beforeAutospacing="1" w:after="100" w:afterAutospacing="1" w:line="240" w:lineRule="auto"/>
      <w:outlineLvl w:val="2"/>
    </w:pPr>
    <w:rPr>
      <w:rFonts w:ascii="Times New Roman" w:eastAsia="Times New Roman" w:hAnsi="Times New Roman" w:cs="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A351E"/>
    <w:rPr>
      <w:rFonts w:ascii="Times New Roman" w:eastAsia="Times New Roman" w:hAnsi="Times New Roman" w:cs="Times New Roman"/>
      <w:b/>
      <w:bCs/>
      <w:sz w:val="27"/>
      <w:szCs w:val="27"/>
      <w:lang w:eastAsia="vi-VN"/>
    </w:rPr>
  </w:style>
  <w:style w:type="character" w:customStyle="1" w:styleId="text-change-size">
    <w:name w:val="text-change-size"/>
    <w:basedOn w:val="DefaultParagraphFont"/>
    <w:rsid w:val="001A351E"/>
  </w:style>
  <w:style w:type="character" w:styleId="Strong">
    <w:name w:val="Strong"/>
    <w:basedOn w:val="DefaultParagraphFont"/>
    <w:uiPriority w:val="22"/>
    <w:qFormat/>
    <w:rsid w:val="001A351E"/>
    <w:rPr>
      <w:b/>
      <w:bCs/>
    </w:rPr>
  </w:style>
  <w:style w:type="paragraph" w:styleId="ListParagraph">
    <w:name w:val="List Paragraph"/>
    <w:basedOn w:val="Normal"/>
    <w:uiPriority w:val="34"/>
    <w:qFormat/>
    <w:rsid w:val="001A35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2601064">
      <w:bodyDiv w:val="1"/>
      <w:marLeft w:val="0"/>
      <w:marRight w:val="0"/>
      <w:marTop w:val="0"/>
      <w:marBottom w:val="0"/>
      <w:divBdr>
        <w:top w:val="none" w:sz="0" w:space="0" w:color="auto"/>
        <w:left w:val="none" w:sz="0" w:space="0" w:color="auto"/>
        <w:bottom w:val="none" w:sz="0" w:space="0" w:color="auto"/>
        <w:right w:val="none" w:sz="0" w:space="0" w:color="auto"/>
      </w:divBdr>
      <w:divsChild>
        <w:div w:id="1881211391">
          <w:marLeft w:val="0"/>
          <w:marRight w:val="0"/>
          <w:marTop w:val="0"/>
          <w:marBottom w:val="0"/>
          <w:divBdr>
            <w:top w:val="none" w:sz="0" w:space="0" w:color="auto"/>
            <w:left w:val="none" w:sz="0" w:space="0" w:color="auto"/>
            <w:bottom w:val="none" w:sz="0" w:space="0" w:color="auto"/>
            <w:right w:val="none" w:sz="0" w:space="0" w:color="auto"/>
          </w:divBdr>
        </w:div>
        <w:div w:id="1849369907">
          <w:marLeft w:val="0"/>
          <w:marRight w:val="0"/>
          <w:marTop w:val="360"/>
          <w:marBottom w:val="0"/>
          <w:divBdr>
            <w:top w:val="none" w:sz="0" w:space="0" w:color="auto"/>
            <w:left w:val="none" w:sz="0" w:space="0" w:color="auto"/>
            <w:bottom w:val="none" w:sz="0" w:space="0" w:color="auto"/>
            <w:right w:val="none" w:sz="0" w:space="0" w:color="auto"/>
          </w:divBdr>
        </w:div>
      </w:divsChild>
    </w:div>
    <w:div w:id="139893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21AK22.COM</dc:creator>
  <cp:lastModifiedBy>Phương Kim Ngân</cp:lastModifiedBy>
  <cp:revision>2</cp:revision>
  <dcterms:created xsi:type="dcterms:W3CDTF">2024-06-03T10:53:00Z</dcterms:created>
  <dcterms:modified xsi:type="dcterms:W3CDTF">2024-06-04T23:46:00Z</dcterms:modified>
</cp:coreProperties>
</file>