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1467F8" w14:textId="18E141B1" w:rsidR="00150D99" w:rsidRDefault="001715F2" w:rsidP="00150D99">
      <w:pPr>
        <w:spacing w:after="120"/>
        <w:ind w:firstLine="0"/>
        <w:rPr>
          <w:rFonts w:cs="Times New Roman"/>
          <w:b/>
          <w:bCs/>
          <w:szCs w:val="28"/>
        </w:rPr>
      </w:pPr>
      <w:r>
        <w:rPr>
          <w:rFonts w:cs="Times New Roman"/>
          <w:b/>
          <w:bCs/>
          <w:noProof/>
          <w:szCs w:val="28"/>
        </w:rPr>
        <mc:AlternateContent>
          <mc:Choice Requires="wps">
            <w:drawing>
              <wp:anchor distT="0" distB="0" distL="114300" distR="114300" simplePos="0" relativeHeight="251659264" behindDoc="0" locked="0" layoutInCell="1" allowOverlap="1" wp14:anchorId="14A1E59E" wp14:editId="1AA54B60">
                <wp:simplePos x="0" y="0"/>
                <wp:positionH relativeFrom="column">
                  <wp:posOffset>273652</wp:posOffset>
                </wp:positionH>
                <wp:positionV relativeFrom="paragraph">
                  <wp:posOffset>229936</wp:posOffset>
                </wp:positionV>
                <wp:extent cx="1377538"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137753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07C632B"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1.55pt,18.1pt" to="130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" strokecolor="black [3200]" strokeweight=".5pt">
                <v:stroke joinstyle="miter"/>
              </v:line>
            </w:pict>
          </mc:Fallback>
        </mc:AlternateContent>
      </w:r>
      <w:r w:rsidR="00150D99">
        <w:rPr>
          <w:rFonts w:cs="Times New Roman"/>
          <w:b/>
          <w:bCs/>
          <w:szCs w:val="28"/>
        </w:rPr>
        <w:t>Trường THCS Cự Khối</w:t>
      </w:r>
    </w:p>
    <w:p w14:paraId="35AA88DD" w14:textId="77777777" w:rsidR="00150D99" w:rsidRDefault="00150D99" w:rsidP="00FC120C">
      <w:pPr>
        <w:ind w:left="720"/>
        <w:rPr>
          <w:b/>
          <w:bCs/>
        </w:rPr>
      </w:pPr>
    </w:p>
    <w:p w14:paraId="7325540E" w14:textId="092EB4C9" w:rsidR="007C51C0" w:rsidRDefault="007C51C0" w:rsidP="00FC120C">
      <w:pPr>
        <w:ind w:left="720"/>
        <w:rPr>
          <w:b/>
          <w:bCs/>
        </w:rPr>
      </w:pPr>
      <w:r w:rsidRPr="007C51C0">
        <w:rPr>
          <w:b/>
          <w:bCs/>
        </w:rPr>
        <w:t xml:space="preserve">GIỚI THIỆU SÁCH THÁNG </w:t>
      </w:r>
      <w:r w:rsidR="00B3757E">
        <w:rPr>
          <w:b/>
          <w:bCs/>
        </w:rPr>
        <w:t>1</w:t>
      </w:r>
      <w:r w:rsidR="00B7181F">
        <w:rPr>
          <w:b/>
          <w:bCs/>
        </w:rPr>
        <w:t>2</w:t>
      </w:r>
      <w:r w:rsidRPr="007C51C0">
        <w:rPr>
          <w:b/>
          <w:bCs/>
        </w:rPr>
        <w:t xml:space="preserve"> NĂM HỌC 2</w:t>
      </w:r>
      <w:r>
        <w:rPr>
          <w:b/>
          <w:bCs/>
        </w:rPr>
        <w:t>02</w:t>
      </w:r>
      <w:r w:rsidR="00221307">
        <w:rPr>
          <w:b/>
          <w:bCs/>
        </w:rPr>
        <w:t>4</w:t>
      </w:r>
      <w:r>
        <w:rPr>
          <w:b/>
          <w:bCs/>
        </w:rPr>
        <w:t xml:space="preserve"> -</w:t>
      </w:r>
      <w:r w:rsidR="001A5CB1">
        <w:rPr>
          <w:b/>
          <w:bCs/>
        </w:rPr>
        <w:t xml:space="preserve"> </w:t>
      </w:r>
      <w:r>
        <w:rPr>
          <w:b/>
          <w:bCs/>
        </w:rPr>
        <w:t>202</w:t>
      </w:r>
      <w:r w:rsidR="00221307">
        <w:rPr>
          <w:b/>
          <w:bCs/>
        </w:rPr>
        <w:t>5</w:t>
      </w:r>
      <w:r w:rsidRPr="007C51C0">
        <w:rPr>
          <w:b/>
          <w:bCs/>
        </w:rPr>
        <w:t xml:space="preserve"> </w:t>
      </w:r>
    </w:p>
    <w:p w14:paraId="0AEAF1A1" w14:textId="77777777" w:rsidR="00782CAE" w:rsidRDefault="00782CAE" w:rsidP="00FC120C">
      <w:pPr>
        <w:ind w:left="720"/>
        <w:rPr>
          <w:b/>
          <w:bCs/>
        </w:rPr>
      </w:pPr>
    </w:p>
    <w:p w14:paraId="24A5FC7B" w14:textId="77777777" w:rsidR="00B7181F" w:rsidRDefault="007C51C0" w:rsidP="00FC120C">
      <w:r w:rsidRPr="00CC40B2">
        <w:t>Chủ điểm:</w:t>
      </w:r>
      <w:r w:rsidRPr="007C51C0">
        <w:rPr>
          <w:bCs/>
        </w:rPr>
        <w:t xml:space="preserve"> </w:t>
      </w:r>
      <w:r w:rsidR="00B7181F" w:rsidRPr="00B7181F">
        <w:rPr>
          <w:b/>
          <w:bCs/>
          <w:szCs w:val="28"/>
        </w:rPr>
        <w:t>Uống nước nhớ nguồn</w:t>
      </w:r>
      <w:r w:rsidR="00B7181F" w:rsidRPr="00CC40B2">
        <w:t xml:space="preserve"> </w:t>
      </w:r>
    </w:p>
    <w:p w14:paraId="515D890A" w14:textId="72D54D66" w:rsidR="007C51C0" w:rsidRPr="007C51C0" w:rsidRDefault="007C51C0" w:rsidP="00FC120C">
      <w:pPr>
        <w:rPr>
          <w:bCs/>
        </w:rPr>
      </w:pPr>
      <w:r w:rsidRPr="00CC40B2">
        <w:t>Tên sách:</w:t>
      </w:r>
      <w:r w:rsidRPr="007C51C0">
        <w:rPr>
          <w:bCs/>
        </w:rPr>
        <w:t xml:space="preserve"> “</w:t>
      </w:r>
      <w:r w:rsidR="00B7181F">
        <w:rPr>
          <w:rFonts w:cs="Times New Roman"/>
          <w:b/>
          <w:bCs/>
          <w:i/>
          <w:iCs/>
          <w:szCs w:val="28"/>
        </w:rPr>
        <w:t>Mãi mãi tuổi hai mươi</w:t>
      </w:r>
      <w:r w:rsidRPr="007C51C0">
        <w:rPr>
          <w:bCs/>
        </w:rPr>
        <w:t>”</w:t>
      </w:r>
      <w:r w:rsidR="00803750">
        <w:rPr>
          <w:bCs/>
        </w:rPr>
        <w:t>.</w:t>
      </w:r>
      <w:r w:rsidRPr="007C51C0">
        <w:rPr>
          <w:bCs/>
        </w:rPr>
        <w:t xml:space="preserve"> </w:t>
      </w:r>
    </w:p>
    <w:p w14:paraId="51F704F4" w14:textId="47DDD1F6" w:rsidR="00BD65CA" w:rsidRPr="00E76CF2" w:rsidRDefault="007C51C0" w:rsidP="001A5CB1">
      <w:pPr>
        <w:rPr>
          <w:rStyle w:val="Strong"/>
          <w:b w:val="0"/>
          <w:bCs w:val="0"/>
          <w:shd w:val="clear" w:color="auto" w:fill="FFFFFF"/>
        </w:rPr>
      </w:pPr>
      <w:r w:rsidRPr="002B7014">
        <w:t>Mục đích:</w:t>
      </w:r>
      <w:r w:rsidRPr="002B7014">
        <w:rPr>
          <w:bCs/>
        </w:rPr>
        <w:t xml:space="preserve"> </w:t>
      </w:r>
      <w:r w:rsidR="00B7181F" w:rsidRPr="00B7181F">
        <w:rPr>
          <w:bCs/>
        </w:rPr>
        <w:t>Cuốn sách đã làm sống dậy trong kí ức chúng ta một thời kì lịch sử đau thương nhưng anh dũng của dân tộc; Đồng thời đã chạm khắc bức tượng đài cao đẹp về người lính không thể nào quên!</w:t>
      </w:r>
    </w:p>
    <w:p w14:paraId="27090447" w14:textId="5937EFCA" w:rsidR="00221307" w:rsidRDefault="00803750" w:rsidP="001A5CB1">
      <w:pPr>
        <w:rPr>
          <w:bCs/>
        </w:rPr>
      </w:pPr>
      <w:r w:rsidRPr="00CC40B2">
        <w:t>Hình thức giới thiệu:</w:t>
      </w:r>
      <w:r>
        <w:rPr>
          <w:bCs/>
        </w:rPr>
        <w:t xml:space="preserve"> </w:t>
      </w:r>
      <w:r w:rsidR="00221307">
        <w:rPr>
          <w:bCs/>
        </w:rPr>
        <w:t xml:space="preserve"> </w:t>
      </w:r>
    </w:p>
    <w:p w14:paraId="0EB24118" w14:textId="77777777" w:rsidR="00221307" w:rsidRDefault="00221307" w:rsidP="00221307">
      <w:pPr>
        <w:rPr>
          <w:bCs/>
        </w:rPr>
      </w:pPr>
      <w:r>
        <w:rPr>
          <w:bCs/>
        </w:rPr>
        <w:t xml:space="preserve">- </w:t>
      </w:r>
      <w:r w:rsidR="00CC40B2">
        <w:rPr>
          <w:bCs/>
          <w:lang w:val="vi-VN"/>
        </w:rPr>
        <w:t>Giới thiệu trước sân trường giờ chào cờ</w:t>
      </w:r>
      <w:r w:rsidR="00CC40B2" w:rsidRPr="00E04D01">
        <w:rPr>
          <w:bCs/>
          <w:lang w:val="vi-VN"/>
        </w:rPr>
        <w:t>.</w:t>
      </w:r>
    </w:p>
    <w:p w14:paraId="1C5F9926" w14:textId="6308E606" w:rsidR="00550A2B" w:rsidRPr="00BD65CA" w:rsidRDefault="00221307" w:rsidP="00B7181F">
      <w:pPr>
        <w:rPr>
          <w:bCs/>
        </w:rPr>
      </w:pPr>
      <w:r>
        <w:rPr>
          <w:bCs/>
        </w:rPr>
        <w:t xml:space="preserve">- </w:t>
      </w:r>
      <w:r w:rsidRPr="00221307">
        <w:rPr>
          <w:bCs/>
        </w:rPr>
        <w:t>Đăng cổng thông tin trường.</w:t>
      </w:r>
    </w:p>
    <w:tbl>
      <w:tblPr>
        <w:tblpPr w:leftFromText="180" w:rightFromText="180" w:vertAnchor="text" w:horzAnchor="margin" w:tblpXSpec="right" w:tblpY="145"/>
        <w:tblW w:w="4385" w:type="dxa"/>
        <w:tblCellMar>
          <w:left w:w="0" w:type="dxa"/>
          <w:right w:w="0" w:type="dxa"/>
        </w:tblCellMar>
        <w:tblLook w:val="0600" w:firstRow="0" w:lastRow="0" w:firstColumn="0" w:lastColumn="0" w:noHBand="1" w:noVBand="1"/>
      </w:tblPr>
      <w:tblGrid>
        <w:gridCol w:w="1833"/>
        <w:gridCol w:w="2552"/>
      </w:tblGrid>
      <w:tr w:rsidR="000B66FC" w:rsidRPr="008A7606" w14:paraId="2C893A69" w14:textId="77777777" w:rsidTr="00B7181F">
        <w:trPr>
          <w:trHeight w:val="311"/>
        </w:trPr>
        <w:tc>
          <w:tcPr>
            <w:tcW w:w="1833" w:type="dxa"/>
            <w:tcBorders>
              <w:top w:val="single" w:sz="8" w:space="0" w:color="4472C4"/>
              <w:left w:val="single" w:sz="8" w:space="0" w:color="4472C4"/>
              <w:bottom w:val="single" w:sz="8" w:space="0" w:color="4472C4"/>
              <w:right w:val="single" w:sz="8" w:space="0" w:color="4472C4"/>
            </w:tcBorders>
            <w:shd w:val="clear" w:color="auto" w:fill="auto"/>
            <w:tcMar>
              <w:top w:w="130" w:type="dxa"/>
              <w:left w:w="196" w:type="dxa"/>
              <w:bottom w:w="130" w:type="dxa"/>
              <w:right w:w="196" w:type="dxa"/>
            </w:tcMar>
          </w:tcPr>
          <w:p w14:paraId="09AEAC84" w14:textId="77777777" w:rsidR="000B66FC" w:rsidRPr="008A7606" w:rsidRDefault="000B66FC" w:rsidP="000B66FC">
            <w:pPr>
              <w:spacing w:line="288" w:lineRule="auto"/>
              <w:ind w:firstLine="0"/>
              <w:textAlignment w:val="top"/>
              <w:rPr>
                <w:rFonts w:eastAsia="Times New Roman" w:cs="Times New Roman"/>
                <w:b/>
                <w:bCs/>
                <w:color w:val="FF0000"/>
                <w:kern w:val="24"/>
                <w:szCs w:val="28"/>
              </w:rPr>
            </w:pPr>
            <w:r>
              <w:rPr>
                <w:rFonts w:eastAsia="Times New Roman" w:cs="Times New Roman"/>
                <w:b/>
                <w:bCs/>
                <w:color w:val="FF0000"/>
                <w:kern w:val="24"/>
                <w:szCs w:val="28"/>
              </w:rPr>
              <w:t>Tác giả</w:t>
            </w:r>
          </w:p>
        </w:tc>
        <w:tc>
          <w:tcPr>
            <w:tcW w:w="2552" w:type="dxa"/>
            <w:tcBorders>
              <w:top w:val="single" w:sz="8" w:space="0" w:color="4472C4"/>
              <w:left w:val="single" w:sz="8" w:space="0" w:color="4472C4"/>
              <w:bottom w:val="single" w:sz="8" w:space="0" w:color="4472C4"/>
              <w:right w:val="single" w:sz="8" w:space="0" w:color="4472C4"/>
            </w:tcBorders>
            <w:shd w:val="clear" w:color="auto" w:fill="auto"/>
            <w:tcMar>
              <w:top w:w="130" w:type="dxa"/>
              <w:left w:w="196" w:type="dxa"/>
              <w:bottom w:w="130" w:type="dxa"/>
              <w:right w:w="196" w:type="dxa"/>
            </w:tcMar>
          </w:tcPr>
          <w:p w14:paraId="0D1CFFAD" w14:textId="6C1EB5DF" w:rsidR="000B66FC" w:rsidRPr="008A7606" w:rsidRDefault="00B7181F" w:rsidP="00640316">
            <w:pPr>
              <w:spacing w:line="288" w:lineRule="auto"/>
              <w:ind w:firstLine="0"/>
              <w:textAlignment w:val="top"/>
              <w:rPr>
                <w:rFonts w:eastAsia="Times New Roman" w:cs="Times New Roman"/>
                <w:b/>
                <w:bCs/>
                <w:color w:val="000000"/>
                <w:kern w:val="24"/>
                <w:szCs w:val="28"/>
              </w:rPr>
            </w:pPr>
            <w:r>
              <w:rPr>
                <w:rFonts w:eastAsia="Times New Roman" w:cs="Times New Roman"/>
                <w:b/>
                <w:bCs/>
                <w:color w:val="000000"/>
                <w:kern w:val="24"/>
                <w:szCs w:val="28"/>
              </w:rPr>
              <w:t>Nguyễn Văn Thạc</w:t>
            </w:r>
          </w:p>
        </w:tc>
      </w:tr>
      <w:tr w:rsidR="000B66FC" w:rsidRPr="008A7606" w14:paraId="4A641C17" w14:textId="77777777" w:rsidTr="00B7181F">
        <w:trPr>
          <w:trHeight w:val="311"/>
        </w:trPr>
        <w:tc>
          <w:tcPr>
            <w:tcW w:w="1833" w:type="dxa"/>
            <w:tcBorders>
              <w:top w:val="single" w:sz="8" w:space="0" w:color="4472C4"/>
              <w:left w:val="single" w:sz="8" w:space="0" w:color="4472C4"/>
              <w:bottom w:val="single" w:sz="8" w:space="0" w:color="4472C4"/>
              <w:right w:val="single" w:sz="8" w:space="0" w:color="4472C4"/>
            </w:tcBorders>
            <w:shd w:val="clear" w:color="auto" w:fill="auto"/>
            <w:tcMar>
              <w:top w:w="130" w:type="dxa"/>
              <w:left w:w="196" w:type="dxa"/>
              <w:bottom w:w="130" w:type="dxa"/>
              <w:right w:w="196" w:type="dxa"/>
            </w:tcMar>
            <w:hideMark/>
          </w:tcPr>
          <w:p w14:paraId="27928837" w14:textId="77777777" w:rsidR="000B66FC" w:rsidRPr="008A7606" w:rsidRDefault="000B66FC" w:rsidP="000B66FC">
            <w:pPr>
              <w:spacing w:line="288" w:lineRule="auto"/>
              <w:ind w:firstLine="0"/>
              <w:textAlignment w:val="top"/>
              <w:rPr>
                <w:rFonts w:eastAsia="Times New Roman" w:cs="Times New Roman"/>
                <w:szCs w:val="28"/>
              </w:rPr>
            </w:pPr>
            <w:r w:rsidRPr="008A7606">
              <w:rPr>
                <w:rFonts w:eastAsia="Times New Roman" w:cs="Times New Roman"/>
                <w:b/>
                <w:bCs/>
                <w:color w:val="FF0000"/>
                <w:kern w:val="24"/>
                <w:szCs w:val="28"/>
              </w:rPr>
              <w:t>NXB</w:t>
            </w:r>
          </w:p>
        </w:tc>
        <w:tc>
          <w:tcPr>
            <w:tcW w:w="2552" w:type="dxa"/>
            <w:tcBorders>
              <w:top w:val="single" w:sz="8" w:space="0" w:color="4472C4"/>
              <w:left w:val="single" w:sz="8" w:space="0" w:color="4472C4"/>
              <w:bottom w:val="single" w:sz="8" w:space="0" w:color="4472C4"/>
              <w:right w:val="single" w:sz="8" w:space="0" w:color="4472C4"/>
            </w:tcBorders>
            <w:shd w:val="clear" w:color="auto" w:fill="auto"/>
            <w:tcMar>
              <w:top w:w="130" w:type="dxa"/>
              <w:left w:w="196" w:type="dxa"/>
              <w:bottom w:w="130" w:type="dxa"/>
              <w:right w:w="196" w:type="dxa"/>
            </w:tcMar>
            <w:hideMark/>
          </w:tcPr>
          <w:p w14:paraId="3B80770E" w14:textId="3F46409D" w:rsidR="000B66FC" w:rsidRPr="00550A2B" w:rsidRDefault="00B7181F" w:rsidP="00052BB8">
            <w:pPr>
              <w:spacing w:line="288" w:lineRule="auto"/>
              <w:ind w:firstLine="0"/>
              <w:textAlignment w:val="top"/>
              <w:rPr>
                <w:rFonts w:eastAsia="Times New Roman" w:cs="Times New Roman"/>
                <w:b/>
                <w:bCs/>
                <w:szCs w:val="28"/>
              </w:rPr>
            </w:pPr>
            <w:r>
              <w:rPr>
                <w:rFonts w:eastAsia="Times New Roman" w:cs="Times New Roman"/>
                <w:b/>
                <w:bCs/>
                <w:szCs w:val="28"/>
              </w:rPr>
              <w:t>Thanh niên</w:t>
            </w:r>
          </w:p>
        </w:tc>
      </w:tr>
      <w:tr w:rsidR="000B66FC" w:rsidRPr="008A7606" w14:paraId="7367B90B" w14:textId="77777777" w:rsidTr="00B7181F">
        <w:trPr>
          <w:trHeight w:val="311"/>
        </w:trPr>
        <w:tc>
          <w:tcPr>
            <w:tcW w:w="1833" w:type="dxa"/>
            <w:tcBorders>
              <w:top w:val="single" w:sz="8" w:space="0" w:color="4472C4"/>
              <w:left w:val="single" w:sz="8" w:space="0" w:color="4472C4"/>
              <w:bottom w:val="single" w:sz="8" w:space="0" w:color="4472C4"/>
              <w:right w:val="single" w:sz="8" w:space="0" w:color="4472C4"/>
            </w:tcBorders>
            <w:shd w:val="clear" w:color="auto" w:fill="auto"/>
            <w:tcMar>
              <w:top w:w="130" w:type="dxa"/>
              <w:left w:w="196" w:type="dxa"/>
              <w:bottom w:w="130" w:type="dxa"/>
              <w:right w:w="196" w:type="dxa"/>
            </w:tcMar>
            <w:hideMark/>
          </w:tcPr>
          <w:p w14:paraId="7D968D8C" w14:textId="77777777" w:rsidR="000B66FC" w:rsidRPr="008A7606" w:rsidRDefault="000B66FC" w:rsidP="000B66FC">
            <w:pPr>
              <w:spacing w:line="288" w:lineRule="auto"/>
              <w:ind w:firstLine="0"/>
              <w:textAlignment w:val="top"/>
              <w:rPr>
                <w:rFonts w:eastAsia="Times New Roman" w:cs="Times New Roman"/>
                <w:szCs w:val="28"/>
              </w:rPr>
            </w:pPr>
            <w:r w:rsidRPr="008A7606">
              <w:rPr>
                <w:rFonts w:eastAsia="Times New Roman" w:cs="Times New Roman"/>
                <w:b/>
                <w:bCs/>
                <w:color w:val="FF0000"/>
                <w:kern w:val="24"/>
                <w:szCs w:val="28"/>
              </w:rPr>
              <w:t>Năm XB</w:t>
            </w:r>
          </w:p>
        </w:tc>
        <w:tc>
          <w:tcPr>
            <w:tcW w:w="2552" w:type="dxa"/>
            <w:tcBorders>
              <w:top w:val="single" w:sz="8" w:space="0" w:color="4472C4"/>
              <w:left w:val="single" w:sz="8" w:space="0" w:color="4472C4"/>
              <w:bottom w:val="single" w:sz="8" w:space="0" w:color="4472C4"/>
              <w:right w:val="single" w:sz="8" w:space="0" w:color="4472C4"/>
            </w:tcBorders>
            <w:shd w:val="clear" w:color="auto" w:fill="auto"/>
            <w:tcMar>
              <w:top w:w="130" w:type="dxa"/>
              <w:left w:w="196" w:type="dxa"/>
              <w:bottom w:w="130" w:type="dxa"/>
              <w:right w:w="196" w:type="dxa"/>
            </w:tcMar>
            <w:hideMark/>
          </w:tcPr>
          <w:p w14:paraId="13C122FB" w14:textId="7FAF76AE" w:rsidR="000B66FC" w:rsidRPr="008A7606" w:rsidRDefault="001A5CB1" w:rsidP="000B66FC">
            <w:pPr>
              <w:spacing w:line="288" w:lineRule="auto"/>
              <w:ind w:firstLine="0"/>
              <w:textAlignment w:val="top"/>
              <w:rPr>
                <w:rFonts w:eastAsia="Times New Roman" w:cs="Times New Roman"/>
                <w:szCs w:val="28"/>
              </w:rPr>
            </w:pPr>
            <w:r>
              <w:rPr>
                <w:rFonts w:eastAsia="Times New Roman" w:cs="Times New Roman"/>
                <w:b/>
                <w:bCs/>
                <w:color w:val="000000"/>
                <w:kern w:val="24"/>
                <w:szCs w:val="28"/>
              </w:rPr>
              <w:t>20</w:t>
            </w:r>
            <w:r w:rsidR="00B7181F">
              <w:rPr>
                <w:rFonts w:eastAsia="Times New Roman" w:cs="Times New Roman"/>
                <w:b/>
                <w:bCs/>
                <w:color w:val="000000"/>
                <w:kern w:val="24"/>
                <w:szCs w:val="28"/>
              </w:rPr>
              <w:t>14</w:t>
            </w:r>
          </w:p>
        </w:tc>
      </w:tr>
      <w:tr w:rsidR="000B66FC" w:rsidRPr="008A7606" w14:paraId="23147FA7" w14:textId="77777777" w:rsidTr="00B7181F">
        <w:trPr>
          <w:trHeight w:val="32"/>
        </w:trPr>
        <w:tc>
          <w:tcPr>
            <w:tcW w:w="1833" w:type="dxa"/>
            <w:tcBorders>
              <w:top w:val="single" w:sz="8" w:space="0" w:color="4472C4"/>
              <w:left w:val="single" w:sz="8" w:space="0" w:color="4472C4"/>
              <w:bottom w:val="single" w:sz="8" w:space="0" w:color="4472C4"/>
              <w:right w:val="single" w:sz="8" w:space="0" w:color="4472C4"/>
            </w:tcBorders>
            <w:shd w:val="clear" w:color="auto" w:fill="auto"/>
            <w:tcMar>
              <w:top w:w="130" w:type="dxa"/>
              <w:left w:w="196" w:type="dxa"/>
              <w:bottom w:w="130" w:type="dxa"/>
              <w:right w:w="196" w:type="dxa"/>
            </w:tcMar>
            <w:hideMark/>
          </w:tcPr>
          <w:p w14:paraId="6D32CE3C" w14:textId="77777777" w:rsidR="000B66FC" w:rsidRPr="008A7606" w:rsidRDefault="000B66FC" w:rsidP="000B66FC">
            <w:pPr>
              <w:spacing w:line="288" w:lineRule="auto"/>
              <w:ind w:firstLine="0"/>
              <w:textAlignment w:val="top"/>
              <w:rPr>
                <w:rFonts w:eastAsia="Times New Roman" w:cs="Times New Roman"/>
                <w:szCs w:val="28"/>
              </w:rPr>
            </w:pPr>
            <w:r w:rsidRPr="008A7606">
              <w:rPr>
                <w:rFonts w:eastAsia="Times New Roman" w:cs="Times New Roman"/>
                <w:b/>
                <w:bCs/>
                <w:color w:val="FF0000"/>
                <w:kern w:val="24"/>
                <w:szCs w:val="28"/>
                <w:lang w:val="vi-VN"/>
              </w:rPr>
              <w:t xml:space="preserve">Trọng </w:t>
            </w:r>
            <w:r w:rsidRPr="008A7606">
              <w:rPr>
                <w:rFonts w:eastAsia="Times New Roman" w:cs="Times New Roman"/>
                <w:b/>
                <w:bCs/>
                <w:color w:val="FF0000"/>
                <w:kern w:val="24"/>
                <w:szCs w:val="28"/>
              </w:rPr>
              <w:t>l</w:t>
            </w:r>
            <w:r w:rsidRPr="008A7606">
              <w:rPr>
                <w:rFonts w:eastAsia="Times New Roman" w:cs="Times New Roman"/>
                <w:b/>
                <w:bCs/>
                <w:color w:val="FF0000"/>
                <w:kern w:val="24"/>
                <w:szCs w:val="28"/>
                <w:lang w:val="vi-VN"/>
              </w:rPr>
              <w:t>ượng</w:t>
            </w:r>
          </w:p>
        </w:tc>
        <w:tc>
          <w:tcPr>
            <w:tcW w:w="2552" w:type="dxa"/>
            <w:tcBorders>
              <w:top w:val="single" w:sz="8" w:space="0" w:color="4472C4"/>
              <w:left w:val="single" w:sz="8" w:space="0" w:color="4472C4"/>
              <w:bottom w:val="single" w:sz="8" w:space="0" w:color="4472C4"/>
              <w:right w:val="single" w:sz="8" w:space="0" w:color="4472C4"/>
            </w:tcBorders>
            <w:shd w:val="clear" w:color="auto" w:fill="auto"/>
            <w:tcMar>
              <w:top w:w="130" w:type="dxa"/>
              <w:left w:w="196" w:type="dxa"/>
              <w:bottom w:w="130" w:type="dxa"/>
              <w:right w:w="196" w:type="dxa"/>
            </w:tcMar>
            <w:hideMark/>
          </w:tcPr>
          <w:p w14:paraId="511EBBB9" w14:textId="13640E8A" w:rsidR="000B66FC" w:rsidRPr="008A7606" w:rsidRDefault="00B7181F" w:rsidP="000B66FC">
            <w:pPr>
              <w:spacing w:line="288" w:lineRule="auto"/>
              <w:ind w:firstLine="0"/>
              <w:textAlignment w:val="top"/>
              <w:rPr>
                <w:rFonts w:eastAsia="Times New Roman" w:cs="Times New Roman"/>
                <w:szCs w:val="28"/>
              </w:rPr>
            </w:pPr>
            <w:r>
              <w:rPr>
                <w:rFonts w:eastAsia="Times New Roman" w:cs="Times New Roman"/>
                <w:b/>
                <w:bCs/>
                <w:color w:val="000000"/>
                <w:kern w:val="24"/>
                <w:szCs w:val="28"/>
              </w:rPr>
              <w:t>20</w:t>
            </w:r>
            <w:r w:rsidR="00B3757E">
              <w:rPr>
                <w:rFonts w:eastAsia="Times New Roman" w:cs="Times New Roman"/>
                <w:b/>
                <w:bCs/>
                <w:color w:val="000000"/>
                <w:kern w:val="24"/>
                <w:szCs w:val="28"/>
              </w:rPr>
              <w:t>0</w:t>
            </w:r>
            <w:r w:rsidR="000B66FC" w:rsidRPr="008A7606">
              <w:rPr>
                <w:rFonts w:eastAsia="Times New Roman" w:cs="Times New Roman"/>
                <w:b/>
                <w:bCs/>
                <w:color w:val="000000"/>
                <w:kern w:val="24"/>
                <w:szCs w:val="28"/>
              </w:rPr>
              <w:t>.0 gr</w:t>
            </w:r>
          </w:p>
        </w:tc>
      </w:tr>
      <w:tr w:rsidR="000B66FC" w:rsidRPr="008A7606" w14:paraId="61871F58" w14:textId="77777777" w:rsidTr="00B7181F">
        <w:trPr>
          <w:trHeight w:val="20"/>
        </w:trPr>
        <w:tc>
          <w:tcPr>
            <w:tcW w:w="1833" w:type="dxa"/>
            <w:tcBorders>
              <w:top w:val="single" w:sz="8" w:space="0" w:color="4472C4"/>
              <w:left w:val="single" w:sz="8" w:space="0" w:color="4472C4"/>
              <w:bottom w:val="single" w:sz="8" w:space="0" w:color="4472C4"/>
              <w:right w:val="single" w:sz="8" w:space="0" w:color="4472C4"/>
            </w:tcBorders>
            <w:shd w:val="clear" w:color="auto" w:fill="auto"/>
            <w:tcMar>
              <w:top w:w="130" w:type="dxa"/>
              <w:left w:w="196" w:type="dxa"/>
              <w:bottom w:w="130" w:type="dxa"/>
              <w:right w:w="196" w:type="dxa"/>
            </w:tcMar>
            <w:hideMark/>
          </w:tcPr>
          <w:p w14:paraId="6471DC2B" w14:textId="77777777" w:rsidR="000B66FC" w:rsidRPr="008A7606" w:rsidRDefault="000B66FC" w:rsidP="000B66FC">
            <w:pPr>
              <w:spacing w:line="288" w:lineRule="auto"/>
              <w:ind w:firstLine="0"/>
              <w:textAlignment w:val="top"/>
              <w:rPr>
                <w:rFonts w:eastAsia="Times New Roman" w:cs="Times New Roman"/>
                <w:szCs w:val="28"/>
              </w:rPr>
            </w:pPr>
            <w:r w:rsidRPr="008A7606">
              <w:rPr>
                <w:rFonts w:eastAsia="Times New Roman" w:cs="Times New Roman"/>
                <w:b/>
                <w:bCs/>
                <w:color w:val="FF0000"/>
                <w:kern w:val="24"/>
                <w:szCs w:val="28"/>
                <w:lang w:val="vi-VN"/>
              </w:rPr>
              <w:t xml:space="preserve">Kích </w:t>
            </w:r>
            <w:r w:rsidRPr="008A7606">
              <w:rPr>
                <w:rFonts w:eastAsia="Times New Roman" w:cs="Times New Roman"/>
                <w:b/>
                <w:bCs/>
                <w:color w:val="FF0000"/>
                <w:kern w:val="24"/>
                <w:szCs w:val="28"/>
              </w:rPr>
              <w:t>t</w:t>
            </w:r>
            <w:r w:rsidRPr="008A7606">
              <w:rPr>
                <w:rFonts w:eastAsia="Times New Roman" w:cs="Times New Roman"/>
                <w:b/>
                <w:bCs/>
                <w:color w:val="FF0000"/>
                <w:kern w:val="24"/>
                <w:szCs w:val="28"/>
                <w:lang w:val="vi-VN"/>
              </w:rPr>
              <w:t>hước</w:t>
            </w:r>
          </w:p>
        </w:tc>
        <w:tc>
          <w:tcPr>
            <w:tcW w:w="2552" w:type="dxa"/>
            <w:tcBorders>
              <w:top w:val="single" w:sz="8" w:space="0" w:color="4472C4"/>
              <w:left w:val="single" w:sz="8" w:space="0" w:color="4472C4"/>
              <w:bottom w:val="single" w:sz="8" w:space="0" w:color="4472C4"/>
              <w:right w:val="single" w:sz="8" w:space="0" w:color="4472C4"/>
            </w:tcBorders>
            <w:shd w:val="clear" w:color="auto" w:fill="auto"/>
            <w:tcMar>
              <w:top w:w="130" w:type="dxa"/>
              <w:left w:w="196" w:type="dxa"/>
              <w:bottom w:w="130" w:type="dxa"/>
              <w:right w:w="196" w:type="dxa"/>
            </w:tcMar>
            <w:hideMark/>
          </w:tcPr>
          <w:p w14:paraId="7F1847CA" w14:textId="6C35027A" w:rsidR="000B66FC" w:rsidRPr="008A7606" w:rsidRDefault="00550A2B" w:rsidP="007F5AD2">
            <w:pPr>
              <w:spacing w:line="288" w:lineRule="auto"/>
              <w:ind w:firstLine="0"/>
              <w:textAlignment w:val="top"/>
              <w:rPr>
                <w:rFonts w:eastAsia="Times New Roman" w:cs="Times New Roman"/>
                <w:szCs w:val="28"/>
              </w:rPr>
            </w:pPr>
            <w:r>
              <w:rPr>
                <w:rFonts w:eastAsia="Times New Roman" w:cs="Times New Roman"/>
                <w:b/>
                <w:bCs/>
                <w:color w:val="000000"/>
                <w:kern w:val="24"/>
                <w:szCs w:val="28"/>
              </w:rPr>
              <w:t>1</w:t>
            </w:r>
            <w:r w:rsidR="00B7181F">
              <w:rPr>
                <w:rFonts w:eastAsia="Times New Roman" w:cs="Times New Roman"/>
                <w:b/>
                <w:bCs/>
                <w:color w:val="000000"/>
                <w:kern w:val="24"/>
                <w:szCs w:val="28"/>
              </w:rPr>
              <w:t>3,5</w:t>
            </w:r>
            <w:r>
              <w:rPr>
                <w:rFonts w:eastAsia="Times New Roman" w:cs="Times New Roman"/>
                <w:b/>
                <w:bCs/>
                <w:color w:val="000000"/>
                <w:kern w:val="24"/>
                <w:szCs w:val="28"/>
              </w:rPr>
              <w:t>x2</w:t>
            </w:r>
            <w:r w:rsidR="00B7181F">
              <w:rPr>
                <w:rFonts w:eastAsia="Times New Roman" w:cs="Times New Roman"/>
                <w:b/>
                <w:bCs/>
                <w:color w:val="000000"/>
                <w:kern w:val="24"/>
                <w:szCs w:val="28"/>
              </w:rPr>
              <w:t>0,5</w:t>
            </w:r>
            <w:r w:rsidR="00857A99" w:rsidRPr="00857A99">
              <w:rPr>
                <w:rFonts w:eastAsia="Times New Roman" w:cs="Times New Roman"/>
                <w:b/>
                <w:bCs/>
                <w:color w:val="000000"/>
                <w:kern w:val="24"/>
                <w:szCs w:val="28"/>
              </w:rPr>
              <w:t>cm</w:t>
            </w:r>
          </w:p>
        </w:tc>
      </w:tr>
      <w:tr w:rsidR="000B66FC" w:rsidRPr="008A7606" w14:paraId="0021767B" w14:textId="77777777" w:rsidTr="00B7181F">
        <w:trPr>
          <w:trHeight w:val="311"/>
        </w:trPr>
        <w:tc>
          <w:tcPr>
            <w:tcW w:w="1833" w:type="dxa"/>
            <w:tcBorders>
              <w:top w:val="single" w:sz="8" w:space="0" w:color="4472C4"/>
              <w:left w:val="single" w:sz="8" w:space="0" w:color="4472C4"/>
              <w:bottom w:val="single" w:sz="8" w:space="0" w:color="4472C4"/>
              <w:right w:val="single" w:sz="8" w:space="0" w:color="4472C4"/>
            </w:tcBorders>
            <w:shd w:val="clear" w:color="auto" w:fill="auto"/>
            <w:tcMar>
              <w:top w:w="130" w:type="dxa"/>
              <w:left w:w="196" w:type="dxa"/>
              <w:bottom w:w="130" w:type="dxa"/>
              <w:right w:w="196" w:type="dxa"/>
            </w:tcMar>
            <w:hideMark/>
          </w:tcPr>
          <w:p w14:paraId="17CA62B1" w14:textId="77777777" w:rsidR="000B66FC" w:rsidRPr="008A7606" w:rsidRDefault="000B66FC" w:rsidP="000B66FC">
            <w:pPr>
              <w:spacing w:line="288" w:lineRule="auto"/>
              <w:ind w:firstLine="0"/>
              <w:textAlignment w:val="top"/>
              <w:rPr>
                <w:rFonts w:eastAsia="Times New Roman" w:cs="Times New Roman"/>
                <w:szCs w:val="28"/>
              </w:rPr>
            </w:pPr>
            <w:r w:rsidRPr="008A7606">
              <w:rPr>
                <w:rFonts w:eastAsia="Times New Roman" w:cs="Times New Roman"/>
                <w:b/>
                <w:bCs/>
                <w:color w:val="FF0000"/>
                <w:kern w:val="24"/>
                <w:szCs w:val="28"/>
              </w:rPr>
              <w:t>Số trang</w:t>
            </w:r>
          </w:p>
        </w:tc>
        <w:tc>
          <w:tcPr>
            <w:tcW w:w="2552" w:type="dxa"/>
            <w:tcBorders>
              <w:top w:val="single" w:sz="8" w:space="0" w:color="4472C4"/>
              <w:left w:val="single" w:sz="8" w:space="0" w:color="4472C4"/>
              <w:bottom w:val="single" w:sz="8" w:space="0" w:color="4472C4"/>
              <w:right w:val="single" w:sz="8" w:space="0" w:color="4472C4"/>
            </w:tcBorders>
            <w:shd w:val="clear" w:color="auto" w:fill="auto"/>
            <w:tcMar>
              <w:top w:w="130" w:type="dxa"/>
              <w:left w:w="196" w:type="dxa"/>
              <w:bottom w:w="130" w:type="dxa"/>
              <w:right w:w="196" w:type="dxa"/>
            </w:tcMar>
            <w:hideMark/>
          </w:tcPr>
          <w:p w14:paraId="4A38CD1C" w14:textId="48AA0857" w:rsidR="000B66FC" w:rsidRPr="001A5CB1" w:rsidRDefault="00B7181F" w:rsidP="000B66FC">
            <w:pPr>
              <w:spacing w:line="288" w:lineRule="auto"/>
              <w:ind w:firstLine="0"/>
              <w:textAlignment w:val="top"/>
              <w:rPr>
                <w:rFonts w:eastAsia="Times New Roman" w:cs="Times New Roman"/>
                <w:b/>
                <w:bCs/>
                <w:szCs w:val="28"/>
              </w:rPr>
            </w:pPr>
            <w:r>
              <w:rPr>
                <w:rFonts w:eastAsia="Times New Roman" w:cs="Times New Roman"/>
                <w:b/>
                <w:bCs/>
                <w:szCs w:val="28"/>
              </w:rPr>
              <w:t>267</w:t>
            </w:r>
          </w:p>
        </w:tc>
      </w:tr>
      <w:tr w:rsidR="000B66FC" w:rsidRPr="008A7606" w14:paraId="4C6373B5" w14:textId="77777777" w:rsidTr="00B7181F">
        <w:trPr>
          <w:trHeight w:val="311"/>
        </w:trPr>
        <w:tc>
          <w:tcPr>
            <w:tcW w:w="1833" w:type="dxa"/>
            <w:tcBorders>
              <w:top w:val="single" w:sz="8" w:space="0" w:color="4472C4"/>
              <w:left w:val="single" w:sz="8" w:space="0" w:color="4472C4"/>
              <w:bottom w:val="single" w:sz="8" w:space="0" w:color="4472C4"/>
              <w:right w:val="single" w:sz="8" w:space="0" w:color="4472C4"/>
            </w:tcBorders>
            <w:shd w:val="clear" w:color="auto" w:fill="auto"/>
            <w:tcMar>
              <w:top w:w="130" w:type="dxa"/>
              <w:left w:w="196" w:type="dxa"/>
              <w:bottom w:w="130" w:type="dxa"/>
              <w:right w:w="196" w:type="dxa"/>
            </w:tcMar>
            <w:hideMark/>
          </w:tcPr>
          <w:p w14:paraId="1ECAEEDA" w14:textId="77777777" w:rsidR="000B66FC" w:rsidRPr="008A7606" w:rsidRDefault="000B66FC" w:rsidP="000B66FC">
            <w:pPr>
              <w:spacing w:line="288" w:lineRule="auto"/>
              <w:ind w:firstLine="0"/>
              <w:textAlignment w:val="top"/>
              <w:rPr>
                <w:rFonts w:eastAsia="Times New Roman" w:cs="Times New Roman"/>
                <w:szCs w:val="28"/>
              </w:rPr>
            </w:pPr>
            <w:r w:rsidRPr="008A7606">
              <w:rPr>
                <w:rFonts w:eastAsia="Times New Roman" w:cs="Times New Roman"/>
                <w:b/>
                <w:bCs/>
                <w:color w:val="FF0000"/>
                <w:kern w:val="24"/>
                <w:szCs w:val="28"/>
              </w:rPr>
              <w:t>Hình thức</w:t>
            </w:r>
          </w:p>
        </w:tc>
        <w:tc>
          <w:tcPr>
            <w:tcW w:w="2552" w:type="dxa"/>
            <w:tcBorders>
              <w:top w:val="single" w:sz="8" w:space="0" w:color="4472C4"/>
              <w:left w:val="single" w:sz="8" w:space="0" w:color="4472C4"/>
              <w:bottom w:val="single" w:sz="8" w:space="0" w:color="4472C4"/>
              <w:right w:val="single" w:sz="8" w:space="0" w:color="4472C4"/>
            </w:tcBorders>
            <w:shd w:val="clear" w:color="auto" w:fill="auto"/>
            <w:tcMar>
              <w:top w:w="130" w:type="dxa"/>
              <w:left w:w="196" w:type="dxa"/>
              <w:bottom w:w="130" w:type="dxa"/>
              <w:right w:w="196" w:type="dxa"/>
            </w:tcMar>
            <w:hideMark/>
          </w:tcPr>
          <w:p w14:paraId="6A39F471" w14:textId="7FDC7CE1" w:rsidR="000B66FC" w:rsidRPr="008A7606" w:rsidRDefault="000B66FC" w:rsidP="00C2337D">
            <w:pPr>
              <w:spacing w:line="288" w:lineRule="auto"/>
              <w:ind w:firstLine="0"/>
              <w:textAlignment w:val="top"/>
              <w:rPr>
                <w:rFonts w:eastAsia="Times New Roman" w:cs="Times New Roman"/>
                <w:szCs w:val="28"/>
              </w:rPr>
            </w:pPr>
            <w:r w:rsidRPr="008A7606">
              <w:rPr>
                <w:rFonts w:eastAsia="Times New Roman" w:cs="Times New Roman"/>
                <w:b/>
                <w:bCs/>
                <w:color w:val="000000"/>
                <w:kern w:val="24"/>
                <w:szCs w:val="28"/>
              </w:rPr>
              <w:t xml:space="preserve">Bìa </w:t>
            </w:r>
            <w:r w:rsidR="00C2337D">
              <w:rPr>
                <w:rFonts w:eastAsia="Times New Roman" w:cs="Times New Roman"/>
                <w:b/>
                <w:bCs/>
                <w:color w:val="000000"/>
                <w:kern w:val="24"/>
                <w:szCs w:val="28"/>
              </w:rPr>
              <w:t>mềm</w:t>
            </w:r>
          </w:p>
        </w:tc>
      </w:tr>
    </w:tbl>
    <w:p w14:paraId="35043B1B" w14:textId="7E5C3C5E" w:rsidR="00B7181F" w:rsidRPr="00B7181F" w:rsidRDefault="00B7181F" w:rsidP="00B7181F">
      <w:pPr>
        <w:ind w:firstLine="0"/>
        <w:jc w:val="center"/>
        <w:rPr>
          <w:bCs/>
        </w:rPr>
      </w:pPr>
      <w:r>
        <w:rPr>
          <w:bCs/>
          <w:noProof/>
        </w:rPr>
        <w:drawing>
          <wp:inline distT="0" distB="0" distL="0" distR="0" wp14:anchorId="058359D3" wp14:editId="623DA01D">
            <wp:extent cx="2198485" cy="3409950"/>
            <wp:effectExtent l="0" t="0" r="0" b="0"/>
            <wp:docPr id="48749120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7491204" name="Picture 487491204"/>
                    <pic:cNvPicPr/>
                  </pic:nvPicPr>
                  <pic:blipFill>
                    <a:blip r:embed="rId5" cstate="print">
                      <a:extLst>
                        <a:ext uri="{28A0092B-C50C-407E-A947-70E740481C1C}">
                          <a14:useLocalDpi xmlns:a14="http://schemas.microsoft.com/office/drawing/2010/main" val="0"/>
                        </a:ext>
                      </a:extLst>
                    </a:blip>
                    <a:stretch>
                      <a:fillRect/>
                    </a:stretch>
                  </pic:blipFill>
                  <pic:spPr>
                    <a:xfrm>
                      <a:off x="0" y="0"/>
                      <a:ext cx="2225151" cy="3451311"/>
                    </a:xfrm>
                    <a:prstGeom prst="rect">
                      <a:avLst/>
                    </a:prstGeom>
                  </pic:spPr>
                </pic:pic>
              </a:graphicData>
            </a:graphic>
          </wp:inline>
        </w:drawing>
      </w:r>
    </w:p>
    <w:p w14:paraId="7793EBCD" w14:textId="62422DFB" w:rsidR="00B7181F" w:rsidRDefault="00B7181F" w:rsidP="00B7181F">
      <w:r w:rsidRPr="00077B5B">
        <w:t>Cuốn sách </w:t>
      </w:r>
      <w:r w:rsidRPr="003E2693">
        <w:rPr>
          <w:b/>
          <w:bCs/>
          <w:i/>
          <w:iCs/>
        </w:rPr>
        <w:t>“Mãi mãi tuổi hai mươi”</w:t>
      </w:r>
      <w:r w:rsidRPr="00077B5B">
        <w:t xml:space="preserve"> của liệt sĩ Nguyễn Văn Thạc do nhà thơ Đặng Vương </w:t>
      </w:r>
      <w:r>
        <w:t>Hưng</w:t>
      </w:r>
      <w:r w:rsidRPr="00077B5B">
        <w:t xml:space="preserve"> sưu tầm và giới thiệu. Sách được nhà xuất bản Thanh Niên ấn hành - xuất bản năm 20</w:t>
      </w:r>
      <w:r>
        <w:t>14, tái bản lần thứ 9 và có bổ sung.</w:t>
      </w:r>
    </w:p>
    <w:p w14:paraId="00CA0C4A" w14:textId="77777777" w:rsidR="00B7181F" w:rsidRDefault="00B7181F" w:rsidP="00B7181F">
      <w:r>
        <w:t>Cuốn nhật ký được bắt đầu từ ngày 2/10/1971 (thời gian đầu của cuộc đời quân ngũ) và kết thúc ngày 24/5/1972 (trước khi hành quân vào tuyến lửa). Khoảnh khắc thời gian ngắn ngủi chưa đầy một năm, một lát cắt trong cuộc đời con người nhưng nó cho ta thấy thế giới tâm tư phong phú, thấy cả tâm hồn anh, con người anh. Và đằng sau đó, ta cảm nhận được vẻ đẹp tâm hồn của cả một thế hệ đã sống và chiến đấu hết mình cho Tổ quốc thân yêu.</w:t>
      </w:r>
    </w:p>
    <w:p w14:paraId="62462D40" w14:textId="77777777" w:rsidR="00B7181F" w:rsidRDefault="00B7181F" w:rsidP="00B7181F">
      <w:r>
        <w:t>Ngay từ đầu, cuốn sách đã mở ra những trang đẹp nhất của tâm hồn anh với khát vọng ra đi, lý tưởng chiến đấu và ý thức trách nhiệm vì Tổ quốc. Anh viết: “</w:t>
      </w:r>
      <w:r w:rsidRPr="003E2693">
        <w:rPr>
          <w:i/>
          <w:iCs/>
        </w:rPr>
        <w:t>Mình đã bắt đầu sống có trách nhiệm từ đâu, từ lúc nào? Có lẽ là từ 9/3/1971, tháng ba của hoa nhãn ban trưa, của hoa sấu và hoa bàng lang nước”</w:t>
      </w:r>
      <w:r>
        <w:t xml:space="preserve"> và anh khát khao: “</w:t>
      </w:r>
      <w:r w:rsidRPr="003E2693">
        <w:rPr>
          <w:i/>
          <w:iCs/>
        </w:rPr>
        <w:t>Chóng tới gia đình lớn. Nơi ta gửi gắm thời thanh xuân của mình</w:t>
      </w:r>
      <w:r>
        <w:t>”. Xuyên suốt cuốn nhật ký là khát vọng được vào tuyến lửa, giáp mặt quân thù.</w:t>
      </w:r>
    </w:p>
    <w:p w14:paraId="3942DD33" w14:textId="77777777" w:rsidR="00B7181F" w:rsidRDefault="00B7181F" w:rsidP="00B7181F">
      <w:r>
        <w:t xml:space="preserve">Ngày 6/9/1971 anh lên đường nhập ngũ. Sau 28 ngày nhập ngũ, anh đã ghi những dòng nhật kí đầu tiên. Từ đầu nhật kí theo bước chân anh lính binh nhì dày lên trong chặng </w:t>
      </w:r>
      <w:r>
        <w:lastRenderedPageBreak/>
        <w:t>đường hành quân của mình, cho đến cuối tháng 5/1972. Nghĩa là sau gần 7 tháng trời, vừa huấn luyện vừa hành quân vào mặt trận, mặc dù phải đi xa, đeo nặng, nhưng tranh thủ lúc nghỉ, ngày nghỉ, anh đã viết được 240 trang sổ tay. Anh đã ghi chép rất kĩ lưỡng những điều mắt thấy, tai nghe. Anh trải lòng mình qua những chân thật hồn nhiên, tinh tế trước những vùng đất anh qua, con người anh gặp…</w:t>
      </w:r>
    </w:p>
    <w:p w14:paraId="552CB083" w14:textId="77777777" w:rsidR="00B7181F" w:rsidRDefault="00B7181F" w:rsidP="00B7181F">
      <w:r>
        <w:t>Những dòng nhật kí ấy cho ta thấy một tâm hồn giàu rung cảm trước thiên nhiên tha thiết yêu quê hương đất nước. Những dòng văn đẹp lấp lánh như làm sáng bừng lên ý chí và nghị lực của chàng trai Hà Nội, sáng bừng lên lí tưởng của cả một thế hệ đã hi sinh vì Tổ quốc thân yêu. Chắc hẳn khi đọc, chúng ta sẽ không thể quên được những dòng nhật kí của liệt sĩ Nguyễn Văn Thạc khi anh viết lên những cảm nhận của mình về thiên nhiên bình dị mà thân thuộc: “</w:t>
      </w:r>
      <w:r w:rsidRPr="009F7648">
        <w:rPr>
          <w:i/>
          <w:iCs/>
        </w:rPr>
        <w:t>Chân bước trên rơm thơm, khó ai định liệu được mình còn ao ước cuộc sống nào hơn thế nữa</w:t>
      </w:r>
      <w:r>
        <w:t xml:space="preserve">". Chính vì yêu tha thiết quê hương đất nước, người thanh niên ấy đã xây đắp cho mình một ý chí, nghị lực sống và chiến đấu hết mình cho Tổ quốc thân yêu. Ngày 24/12/1971, liệt sĩ đã viết những dòng nhật kí đầy tâm huyết sau khi anh đọc xong cuốn tiểu thuyết nổi tiếng </w:t>
      </w:r>
      <w:r w:rsidRPr="009F7648">
        <w:rPr>
          <w:b/>
          <w:bCs/>
          <w:i/>
          <w:iCs/>
        </w:rPr>
        <w:t>“Thép đã tôi thế đấy”</w:t>
      </w:r>
      <w:r>
        <w:t xml:space="preserve"> . Cuốn sách viết về chàng thanh niên Pa-ven – một Đảng viên trẻ tuổi của Đảng cộng sản Liên xô đã sống hết mình cho đất nước, cho nhân dân. Trước hình ảnh của Pa-ven, anh đã viết: "</w:t>
      </w:r>
      <w:r w:rsidRPr="009F7648">
        <w:rPr>
          <w:i/>
          <w:iCs/>
        </w:rPr>
        <w:t>Mình thèm khát được sống như thế. Sống trọn vẹn cuộc đời mình cho Đảng, cho giai cấp. Sống vững vàng trước những cơn bão táp của cách mạng và của cuộc đời riêng</w:t>
      </w:r>
      <w:r>
        <w:t>”. Đầu năm 1972, ở chiến trường mặt trận Trị- Thiên- Huế, quân và dân ta đã giành được những thắng lợi rực rỡ, tạo tiền đề cho đại thắng mùa xuân năm 1975. Ngày 4/4/1972, liệt sĩ đã viết: “</w:t>
      </w:r>
      <w:r w:rsidRPr="009F7648">
        <w:rPr>
          <w:i/>
          <w:iCs/>
        </w:rPr>
        <w:t>Đài phát thanh đang truyền đi tin chiến thắng rực rỡ của tiền tuyến ở mặt trận Trị- Thiên- Huế ở đường 9, Cam Lộ, Gio Linh, đã diệt 5.500 tên địch; 10 vạn đồng bào nổi dậy- Đài phát thanh tiếng nói Việt Nam đã phải mở thêm các buổi phát thanh để truyền tin chiến thắng của những ngày sôi nổi niềm tin chiến thắng của một dân tộc hôm nay, ừ, chính trong quân đội, mình đã nghe niềm vui ấy dâng lên trong lồng ngực…</w:t>
      </w:r>
      <w:r>
        <w:t>”</w:t>
      </w:r>
    </w:p>
    <w:p w14:paraId="2E7C7A44" w14:textId="77777777" w:rsidR="00B7181F" w:rsidRDefault="00B7181F" w:rsidP="00B7181F">
      <w:r>
        <w:t>Lật từng trang sách, chúng ta sẽ gặp một tâm hồn, một cuộc đời thật đẹp. Chúng ta sẽ được sống lại những tháng ngày bi tráng mà hào hùng của lịch sử dân tộc với chiến trường Quảng Trị, với dòng sông Thạch Hãn lịch sử - nơi mà bao liệt sỹ đã ngã xuống, đã gửi tuổi thanh xuân của mình cho sóng nước mênh mang.</w:t>
      </w:r>
    </w:p>
    <w:p w14:paraId="485D0298" w14:textId="31B5B3C4" w:rsidR="00B7181F" w:rsidRDefault="00B7181F" w:rsidP="00B7181F">
      <w:r>
        <w:t>Đến với “</w:t>
      </w:r>
      <w:r w:rsidRPr="009F7648">
        <w:rPr>
          <w:b/>
          <w:bCs/>
          <w:i/>
          <w:iCs/>
        </w:rPr>
        <w:t>Mãi mãi tuổi hai mươi</w:t>
      </w:r>
      <w:r>
        <w:t xml:space="preserve">” để biết thêm một con người, một cuộc đời... Hơn thế nữa, tuổi trẻ chúng ta hôm nay được sống trong một đất nước độc lập tự do, nền độc lập tự do được đánh đổi không ít máu xương của các thế hệ cha anh đi trước. Vì vậy chúng ta phải biết quý trọng hơn cuộc sống mình đang có và hãy đóng góp phần mình viết tiếp những dòng mới, những dòng vui tươi của dân tộc như lời nhắn gửi mong ước của anh. Nhật kí </w:t>
      </w:r>
      <w:r w:rsidRPr="009F7648">
        <w:rPr>
          <w:b/>
          <w:bCs/>
          <w:i/>
          <w:iCs/>
        </w:rPr>
        <w:t>"Mãi mãi tuổi hai mươi"</w:t>
      </w:r>
      <w:r>
        <w:t xml:space="preserve"> của liệt sĩ Nguyễn Văn Thạc sẽ là một cuốn sách thật ý nghĩa.</w:t>
      </w:r>
    </w:p>
    <w:p w14:paraId="1A3A4E35" w14:textId="775AE1BF" w:rsidR="001A5CB1" w:rsidRDefault="00B7181F" w:rsidP="00B7181F">
      <w:r w:rsidRPr="000C7BE6">
        <w:t>Xin</w:t>
      </w:r>
      <w:r>
        <w:t xml:space="preserve"> kính</w:t>
      </w:r>
      <w:r w:rsidRPr="000C7BE6">
        <w:t xml:space="preserve"> mời thầy cô giáo cùng các bạn hãy đến với thư viện của nhà trường để tìm hiểu nội dung chi tiết của cuốn sách nhé. Chúc các thầy cô</w:t>
      </w:r>
      <w:r>
        <w:t xml:space="preserve"> và các bạn</w:t>
      </w:r>
      <w:r w:rsidRPr="000C7BE6">
        <w:t xml:space="preserve"> có những buổi đọc sách thật thú vị và bổ ích</w:t>
      </w:r>
      <w:r w:rsidR="00890AB5">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2"/>
        <w:gridCol w:w="4532"/>
      </w:tblGrid>
      <w:tr w:rsidR="00BD65CA" w:rsidRPr="000045DB" w14:paraId="359E8D34" w14:textId="77777777" w:rsidTr="00B5791A">
        <w:tc>
          <w:tcPr>
            <w:tcW w:w="4532" w:type="dxa"/>
          </w:tcPr>
          <w:p w14:paraId="2AA97990" w14:textId="77777777" w:rsidR="00BD65CA" w:rsidRDefault="00BD65CA" w:rsidP="00B5791A">
            <w:pPr>
              <w:pStyle w:val="NormalWeb"/>
              <w:spacing w:before="0" w:beforeAutospacing="0" w:after="0" w:afterAutospacing="0"/>
              <w:jc w:val="center"/>
              <w:rPr>
                <w:b/>
                <w:bCs/>
                <w:sz w:val="28"/>
                <w:szCs w:val="28"/>
              </w:rPr>
            </w:pPr>
          </w:p>
          <w:p w14:paraId="5CFCF4C8" w14:textId="77777777" w:rsidR="00E76CF2" w:rsidRDefault="00E76CF2" w:rsidP="00B5791A">
            <w:pPr>
              <w:jc w:val="center"/>
              <w:rPr>
                <w:b/>
                <w:bCs/>
              </w:rPr>
            </w:pPr>
          </w:p>
          <w:p w14:paraId="2562DA40" w14:textId="77777777" w:rsidR="00E76CF2" w:rsidRDefault="00E76CF2" w:rsidP="00B5791A">
            <w:pPr>
              <w:jc w:val="center"/>
              <w:rPr>
                <w:b/>
                <w:bCs/>
              </w:rPr>
            </w:pPr>
          </w:p>
          <w:p w14:paraId="0F39F9C9" w14:textId="757D459E" w:rsidR="00E76CF2" w:rsidRPr="000045DB" w:rsidRDefault="00E76CF2" w:rsidP="00B5791A">
            <w:pPr>
              <w:jc w:val="center"/>
              <w:rPr>
                <w:b/>
                <w:bCs/>
              </w:rPr>
            </w:pPr>
          </w:p>
        </w:tc>
        <w:tc>
          <w:tcPr>
            <w:tcW w:w="4532" w:type="dxa"/>
          </w:tcPr>
          <w:p w14:paraId="3E305894" w14:textId="74352CF5" w:rsidR="00BD65CA" w:rsidRPr="000045DB" w:rsidRDefault="00BD65CA" w:rsidP="00B5791A">
            <w:pPr>
              <w:pStyle w:val="NormalWeb"/>
              <w:spacing w:before="0" w:beforeAutospacing="0" w:after="0" w:afterAutospacing="0"/>
              <w:jc w:val="center"/>
              <w:rPr>
                <w:i/>
                <w:sz w:val="28"/>
                <w:szCs w:val="28"/>
              </w:rPr>
            </w:pPr>
            <w:r w:rsidRPr="000045DB">
              <w:rPr>
                <w:i/>
                <w:sz w:val="28"/>
                <w:szCs w:val="28"/>
              </w:rPr>
              <w:t xml:space="preserve">Cự Khối, ngày </w:t>
            </w:r>
            <w:r w:rsidR="00B7181F">
              <w:rPr>
                <w:i/>
                <w:sz w:val="28"/>
                <w:szCs w:val="28"/>
              </w:rPr>
              <w:t>03</w:t>
            </w:r>
            <w:r w:rsidRPr="000045DB">
              <w:rPr>
                <w:i/>
                <w:sz w:val="28"/>
                <w:szCs w:val="28"/>
              </w:rPr>
              <w:t xml:space="preserve"> tháng </w:t>
            </w:r>
            <w:r w:rsidR="00550A2B">
              <w:rPr>
                <w:i/>
                <w:sz w:val="28"/>
                <w:szCs w:val="28"/>
              </w:rPr>
              <w:t>1</w:t>
            </w:r>
            <w:r w:rsidR="00B7181F">
              <w:rPr>
                <w:i/>
                <w:sz w:val="28"/>
                <w:szCs w:val="28"/>
              </w:rPr>
              <w:t>2</w:t>
            </w:r>
            <w:r w:rsidRPr="000045DB">
              <w:rPr>
                <w:i/>
                <w:sz w:val="28"/>
                <w:szCs w:val="28"/>
              </w:rPr>
              <w:t xml:space="preserve"> năm 202</w:t>
            </w:r>
            <w:r>
              <w:rPr>
                <w:i/>
                <w:sz w:val="28"/>
                <w:szCs w:val="28"/>
              </w:rPr>
              <w:t>4</w:t>
            </w:r>
          </w:p>
          <w:p w14:paraId="5FC30752" w14:textId="77777777" w:rsidR="00BD65CA" w:rsidRPr="005D5CB2" w:rsidRDefault="00BD65CA" w:rsidP="00B5791A">
            <w:pPr>
              <w:pStyle w:val="NormalWeb"/>
              <w:spacing w:before="0" w:beforeAutospacing="0" w:after="0" w:afterAutospacing="0"/>
              <w:jc w:val="center"/>
              <w:rPr>
                <w:b/>
                <w:bCs/>
                <w:sz w:val="28"/>
                <w:szCs w:val="28"/>
              </w:rPr>
            </w:pPr>
            <w:r w:rsidRPr="005D5CB2">
              <w:rPr>
                <w:b/>
                <w:bCs/>
                <w:sz w:val="28"/>
                <w:szCs w:val="28"/>
              </w:rPr>
              <w:t>Nhân viên thư viện</w:t>
            </w:r>
          </w:p>
          <w:p w14:paraId="57FCC1A9" w14:textId="77777777" w:rsidR="00BD65CA" w:rsidRPr="000045DB" w:rsidRDefault="00BD65CA" w:rsidP="00B5791A">
            <w:pPr>
              <w:pStyle w:val="NormalWeb"/>
              <w:spacing w:before="0" w:beforeAutospacing="0" w:after="0" w:afterAutospacing="0"/>
              <w:jc w:val="center"/>
              <w:rPr>
                <w:sz w:val="28"/>
                <w:szCs w:val="28"/>
              </w:rPr>
            </w:pPr>
          </w:p>
          <w:p w14:paraId="169E4750" w14:textId="77777777" w:rsidR="00BD65CA" w:rsidRDefault="00BD65CA" w:rsidP="00B5791A">
            <w:pPr>
              <w:pStyle w:val="NormalWeb"/>
              <w:spacing w:before="0" w:beforeAutospacing="0" w:after="0" w:afterAutospacing="0"/>
              <w:rPr>
                <w:sz w:val="28"/>
                <w:szCs w:val="28"/>
              </w:rPr>
            </w:pPr>
          </w:p>
          <w:p w14:paraId="701756DD" w14:textId="77777777" w:rsidR="00BD65CA" w:rsidRPr="000045DB" w:rsidRDefault="00BD65CA" w:rsidP="00B5791A">
            <w:pPr>
              <w:pStyle w:val="NormalWeb"/>
              <w:spacing w:before="0" w:beforeAutospacing="0" w:after="0" w:afterAutospacing="0"/>
              <w:rPr>
                <w:sz w:val="28"/>
                <w:szCs w:val="28"/>
              </w:rPr>
            </w:pPr>
          </w:p>
          <w:p w14:paraId="4A6C3E4B" w14:textId="77777777" w:rsidR="00BD65CA" w:rsidRPr="000045DB" w:rsidRDefault="00BD65CA" w:rsidP="00B5791A">
            <w:pPr>
              <w:pStyle w:val="NormalWeb"/>
              <w:spacing w:before="0" w:beforeAutospacing="0" w:after="0" w:afterAutospacing="0"/>
              <w:jc w:val="center"/>
              <w:rPr>
                <w:sz w:val="28"/>
                <w:szCs w:val="28"/>
                <w:lang w:val="vi-VN"/>
              </w:rPr>
            </w:pPr>
            <w:r w:rsidRPr="000045DB">
              <w:rPr>
                <w:b/>
                <w:sz w:val="28"/>
                <w:szCs w:val="28"/>
              </w:rPr>
              <w:t>Trần Thị Khánh Linh</w:t>
            </w:r>
          </w:p>
        </w:tc>
      </w:tr>
    </w:tbl>
    <w:p w14:paraId="1663E350" w14:textId="77777777" w:rsidR="007E6E51" w:rsidRPr="00433AD4" w:rsidRDefault="007E6E51" w:rsidP="002B7014">
      <w:pPr>
        <w:ind w:firstLine="0"/>
      </w:pPr>
    </w:p>
    <w:sectPr w:rsidR="007E6E51" w:rsidRPr="00433AD4" w:rsidSect="000879F4">
      <w:pgSz w:w="11909" w:h="16834" w:code="9"/>
      <w:pgMar w:top="851" w:right="852" w:bottom="851" w:left="85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5651B8"/>
    <w:multiLevelType w:val="hybridMultilevel"/>
    <w:tmpl w:val="DBB68D38"/>
    <w:lvl w:ilvl="0" w:tplc="77F2FDB0">
      <w:numFmt w:val="bullet"/>
      <w:lvlText w:val="-"/>
      <w:lvlJc w:val="left"/>
      <w:pPr>
        <w:ind w:left="3585" w:hanging="360"/>
      </w:pPr>
      <w:rPr>
        <w:rFonts w:ascii="Times New Roman" w:eastAsiaTheme="minorHAnsi" w:hAnsi="Times New Roman" w:cs="Times New Roman" w:hint="default"/>
      </w:rPr>
    </w:lvl>
    <w:lvl w:ilvl="1" w:tplc="04090003" w:tentative="1">
      <w:start w:val="1"/>
      <w:numFmt w:val="bullet"/>
      <w:lvlText w:val="o"/>
      <w:lvlJc w:val="left"/>
      <w:pPr>
        <w:ind w:left="4305" w:hanging="360"/>
      </w:pPr>
      <w:rPr>
        <w:rFonts w:ascii="Courier New" w:hAnsi="Courier New" w:cs="Courier New" w:hint="default"/>
      </w:rPr>
    </w:lvl>
    <w:lvl w:ilvl="2" w:tplc="04090005" w:tentative="1">
      <w:start w:val="1"/>
      <w:numFmt w:val="bullet"/>
      <w:lvlText w:val=""/>
      <w:lvlJc w:val="left"/>
      <w:pPr>
        <w:ind w:left="5025" w:hanging="360"/>
      </w:pPr>
      <w:rPr>
        <w:rFonts w:ascii="Wingdings" w:hAnsi="Wingdings" w:hint="default"/>
      </w:rPr>
    </w:lvl>
    <w:lvl w:ilvl="3" w:tplc="04090001" w:tentative="1">
      <w:start w:val="1"/>
      <w:numFmt w:val="bullet"/>
      <w:lvlText w:val=""/>
      <w:lvlJc w:val="left"/>
      <w:pPr>
        <w:ind w:left="5745" w:hanging="360"/>
      </w:pPr>
      <w:rPr>
        <w:rFonts w:ascii="Symbol" w:hAnsi="Symbol" w:hint="default"/>
      </w:rPr>
    </w:lvl>
    <w:lvl w:ilvl="4" w:tplc="04090003" w:tentative="1">
      <w:start w:val="1"/>
      <w:numFmt w:val="bullet"/>
      <w:lvlText w:val="o"/>
      <w:lvlJc w:val="left"/>
      <w:pPr>
        <w:ind w:left="6465" w:hanging="360"/>
      </w:pPr>
      <w:rPr>
        <w:rFonts w:ascii="Courier New" w:hAnsi="Courier New" w:cs="Courier New" w:hint="default"/>
      </w:rPr>
    </w:lvl>
    <w:lvl w:ilvl="5" w:tplc="04090005" w:tentative="1">
      <w:start w:val="1"/>
      <w:numFmt w:val="bullet"/>
      <w:lvlText w:val=""/>
      <w:lvlJc w:val="left"/>
      <w:pPr>
        <w:ind w:left="7185" w:hanging="360"/>
      </w:pPr>
      <w:rPr>
        <w:rFonts w:ascii="Wingdings" w:hAnsi="Wingdings" w:hint="default"/>
      </w:rPr>
    </w:lvl>
    <w:lvl w:ilvl="6" w:tplc="04090001" w:tentative="1">
      <w:start w:val="1"/>
      <w:numFmt w:val="bullet"/>
      <w:lvlText w:val=""/>
      <w:lvlJc w:val="left"/>
      <w:pPr>
        <w:ind w:left="7905" w:hanging="360"/>
      </w:pPr>
      <w:rPr>
        <w:rFonts w:ascii="Symbol" w:hAnsi="Symbol" w:hint="default"/>
      </w:rPr>
    </w:lvl>
    <w:lvl w:ilvl="7" w:tplc="04090003" w:tentative="1">
      <w:start w:val="1"/>
      <w:numFmt w:val="bullet"/>
      <w:lvlText w:val="o"/>
      <w:lvlJc w:val="left"/>
      <w:pPr>
        <w:ind w:left="8625" w:hanging="360"/>
      </w:pPr>
      <w:rPr>
        <w:rFonts w:ascii="Courier New" w:hAnsi="Courier New" w:cs="Courier New" w:hint="default"/>
      </w:rPr>
    </w:lvl>
    <w:lvl w:ilvl="8" w:tplc="04090005" w:tentative="1">
      <w:start w:val="1"/>
      <w:numFmt w:val="bullet"/>
      <w:lvlText w:val=""/>
      <w:lvlJc w:val="left"/>
      <w:pPr>
        <w:ind w:left="9345" w:hanging="360"/>
      </w:pPr>
      <w:rPr>
        <w:rFonts w:ascii="Wingdings" w:hAnsi="Wingdings" w:hint="default"/>
      </w:rPr>
    </w:lvl>
  </w:abstractNum>
  <w:num w:numId="1" w16cid:durableId="12608662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1C0"/>
    <w:rsid w:val="000045DB"/>
    <w:rsid w:val="0002320C"/>
    <w:rsid w:val="00052BB8"/>
    <w:rsid w:val="00073AD2"/>
    <w:rsid w:val="000879F4"/>
    <w:rsid w:val="000B2BDC"/>
    <w:rsid w:val="000B66FC"/>
    <w:rsid w:val="000C78E3"/>
    <w:rsid w:val="0011470D"/>
    <w:rsid w:val="00150D99"/>
    <w:rsid w:val="001715F2"/>
    <w:rsid w:val="001A5CB1"/>
    <w:rsid w:val="001C4317"/>
    <w:rsid w:val="00221307"/>
    <w:rsid w:val="00233649"/>
    <w:rsid w:val="00240178"/>
    <w:rsid w:val="002B7014"/>
    <w:rsid w:val="002C02DD"/>
    <w:rsid w:val="002C0BB1"/>
    <w:rsid w:val="002D5259"/>
    <w:rsid w:val="002F2930"/>
    <w:rsid w:val="00311660"/>
    <w:rsid w:val="00311DD0"/>
    <w:rsid w:val="00312A39"/>
    <w:rsid w:val="0033504B"/>
    <w:rsid w:val="0034018B"/>
    <w:rsid w:val="0037214B"/>
    <w:rsid w:val="003809FD"/>
    <w:rsid w:val="003924ED"/>
    <w:rsid w:val="003A482F"/>
    <w:rsid w:val="003A6EF4"/>
    <w:rsid w:val="003D3EFC"/>
    <w:rsid w:val="003F0313"/>
    <w:rsid w:val="00433AD4"/>
    <w:rsid w:val="00475296"/>
    <w:rsid w:val="004A68F1"/>
    <w:rsid w:val="004A75CD"/>
    <w:rsid w:val="004B3CAD"/>
    <w:rsid w:val="004E68F8"/>
    <w:rsid w:val="00522C10"/>
    <w:rsid w:val="00550A2B"/>
    <w:rsid w:val="00590068"/>
    <w:rsid w:val="005D5CB2"/>
    <w:rsid w:val="0060194E"/>
    <w:rsid w:val="006059E7"/>
    <w:rsid w:val="00614099"/>
    <w:rsid w:val="006278F1"/>
    <w:rsid w:val="00640316"/>
    <w:rsid w:val="00705DF6"/>
    <w:rsid w:val="00742B14"/>
    <w:rsid w:val="00742CC3"/>
    <w:rsid w:val="00742DCD"/>
    <w:rsid w:val="00766EFD"/>
    <w:rsid w:val="00782CAE"/>
    <w:rsid w:val="00796F1E"/>
    <w:rsid w:val="007C51C0"/>
    <w:rsid w:val="007C6997"/>
    <w:rsid w:val="007E6E51"/>
    <w:rsid w:val="007F5AD2"/>
    <w:rsid w:val="00803750"/>
    <w:rsid w:val="0081776F"/>
    <w:rsid w:val="008437EF"/>
    <w:rsid w:val="00854189"/>
    <w:rsid w:val="00857A99"/>
    <w:rsid w:val="0086316C"/>
    <w:rsid w:val="00877F53"/>
    <w:rsid w:val="00890AB5"/>
    <w:rsid w:val="008D6761"/>
    <w:rsid w:val="008E2F91"/>
    <w:rsid w:val="0090195D"/>
    <w:rsid w:val="009C5112"/>
    <w:rsid w:val="009C7929"/>
    <w:rsid w:val="009E1C55"/>
    <w:rsid w:val="00A02F73"/>
    <w:rsid w:val="00A12EB1"/>
    <w:rsid w:val="00A740D7"/>
    <w:rsid w:val="00A8557E"/>
    <w:rsid w:val="00AA7249"/>
    <w:rsid w:val="00AD0052"/>
    <w:rsid w:val="00AD6404"/>
    <w:rsid w:val="00B3757E"/>
    <w:rsid w:val="00B67054"/>
    <w:rsid w:val="00B7181F"/>
    <w:rsid w:val="00BA17C3"/>
    <w:rsid w:val="00BD65CA"/>
    <w:rsid w:val="00BF6FFE"/>
    <w:rsid w:val="00C2337D"/>
    <w:rsid w:val="00C30671"/>
    <w:rsid w:val="00C425F4"/>
    <w:rsid w:val="00C43410"/>
    <w:rsid w:val="00CA77B1"/>
    <w:rsid w:val="00CC40B2"/>
    <w:rsid w:val="00CC53C0"/>
    <w:rsid w:val="00CE74E9"/>
    <w:rsid w:val="00D00F46"/>
    <w:rsid w:val="00D14BDF"/>
    <w:rsid w:val="00D22BD1"/>
    <w:rsid w:val="00D372EB"/>
    <w:rsid w:val="00D700A2"/>
    <w:rsid w:val="00DE5217"/>
    <w:rsid w:val="00E02733"/>
    <w:rsid w:val="00E33371"/>
    <w:rsid w:val="00E33BC1"/>
    <w:rsid w:val="00E413E8"/>
    <w:rsid w:val="00E76CF2"/>
    <w:rsid w:val="00EB0027"/>
    <w:rsid w:val="00EB42C4"/>
    <w:rsid w:val="00EE4C9C"/>
    <w:rsid w:val="00EF7B30"/>
    <w:rsid w:val="00F178CA"/>
    <w:rsid w:val="00FA1233"/>
    <w:rsid w:val="00FC120C"/>
    <w:rsid w:val="00FD35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19508"/>
  <w15:docId w15:val="{52DC28CC-7C64-4675-B6A3-183DA472E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8"/>
        <w:szCs w:val="22"/>
        <w:lang w:val="en-US" w:eastAsia="en-US" w:bidi="ar-SA"/>
      </w:rPr>
    </w:rPrDefault>
    <w:pPrDefault>
      <w:pPr>
        <w:ind w:firstLine="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E6E51"/>
    <w:pPr>
      <w:spacing w:before="100" w:beforeAutospacing="1" w:after="100" w:afterAutospacing="1"/>
      <w:ind w:firstLine="0"/>
      <w:jc w:val="left"/>
    </w:pPr>
    <w:rPr>
      <w:rFonts w:eastAsia="Times New Roman" w:cs="Times New Roman"/>
      <w:sz w:val="24"/>
      <w:szCs w:val="24"/>
    </w:rPr>
  </w:style>
  <w:style w:type="table" w:styleId="TableGrid">
    <w:name w:val="Table Grid"/>
    <w:basedOn w:val="TableNormal"/>
    <w:uiPriority w:val="39"/>
    <w:rsid w:val="007E6E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C40B2"/>
    <w:rPr>
      <w:rFonts w:ascii="Tahoma" w:hAnsi="Tahoma" w:cs="Tahoma"/>
      <w:sz w:val="16"/>
      <w:szCs w:val="16"/>
    </w:rPr>
  </w:style>
  <w:style w:type="character" w:customStyle="1" w:styleId="BalloonTextChar">
    <w:name w:val="Balloon Text Char"/>
    <w:basedOn w:val="DefaultParagraphFont"/>
    <w:link w:val="BalloonText"/>
    <w:uiPriority w:val="99"/>
    <w:semiHidden/>
    <w:rsid w:val="00CC40B2"/>
    <w:rPr>
      <w:rFonts w:ascii="Tahoma" w:hAnsi="Tahoma" w:cs="Tahoma"/>
      <w:sz w:val="16"/>
      <w:szCs w:val="16"/>
    </w:rPr>
  </w:style>
  <w:style w:type="paragraph" w:styleId="ListParagraph">
    <w:name w:val="List Paragraph"/>
    <w:basedOn w:val="Normal"/>
    <w:uiPriority w:val="34"/>
    <w:qFormat/>
    <w:rsid w:val="00221307"/>
    <w:pPr>
      <w:ind w:left="720"/>
      <w:contextualSpacing/>
    </w:pPr>
  </w:style>
  <w:style w:type="character" w:styleId="Strong">
    <w:name w:val="Strong"/>
    <w:basedOn w:val="DefaultParagraphFont"/>
    <w:uiPriority w:val="22"/>
    <w:qFormat/>
    <w:rsid w:val="00BD65C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4353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763</Words>
  <Characters>4352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cp:lastPrinted>2024-12-03T01:43:00Z</cp:lastPrinted>
  <dcterms:created xsi:type="dcterms:W3CDTF">2024-12-03T01:52:00Z</dcterms:created>
  <dcterms:modified xsi:type="dcterms:W3CDTF">2024-12-23T01:18:00Z</dcterms:modified>
</cp:coreProperties>
</file>