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39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10"/>
      </w:tblGrid>
      <w:tr w:rsidR="00E017D5" w:rsidRPr="00E017D5" w:rsidTr="00107299">
        <w:tc>
          <w:tcPr>
            <w:tcW w:w="4788" w:type="dxa"/>
          </w:tcPr>
          <w:p w:rsidR="00F515D7" w:rsidRPr="00E017D5" w:rsidRDefault="00F515D7" w:rsidP="00107299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THCS GIA QUẤT</w:t>
            </w:r>
          </w:p>
          <w:p w:rsidR="00F515D7" w:rsidRPr="00E017D5" w:rsidRDefault="00F515D7" w:rsidP="00107299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học 2023 -  2024</w:t>
            </w:r>
          </w:p>
        </w:tc>
        <w:tc>
          <w:tcPr>
            <w:tcW w:w="5310" w:type="dxa"/>
          </w:tcPr>
          <w:p w:rsidR="00F515D7" w:rsidRPr="00E017D5" w:rsidRDefault="00F515D7" w:rsidP="00107299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ĐỀ CƯƠNG ÔN TẬP CUỐI KÌ I</w:t>
            </w:r>
          </w:p>
          <w:p w:rsidR="00F515D7" w:rsidRPr="00E017D5" w:rsidRDefault="00F515D7" w:rsidP="00F515D7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MÔN: </w:t>
            </w: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Địa lí 9</w:t>
            </w: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F515D7" w:rsidRPr="00E017D5" w:rsidRDefault="00F515D7" w:rsidP="00F515D7">
      <w:pPr>
        <w:tabs>
          <w:tab w:val="left" w:pos="720"/>
        </w:tabs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F515D7" w:rsidRPr="00313C73" w:rsidRDefault="00F515D7" w:rsidP="00F515D7">
      <w:pPr>
        <w:tabs>
          <w:tab w:val="left" w:pos="720"/>
        </w:tabs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I. NỘI DUNG ÔN TẬP</w:t>
      </w:r>
    </w:p>
    <w:p w:rsidR="00F515D7" w:rsidRPr="00313C73" w:rsidRDefault="00F515D7">
      <w:pPr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Cs/>
          <w:color w:val="000000" w:themeColor="text1"/>
          <w:sz w:val="25"/>
          <w:szCs w:val="25"/>
          <w:lang w:val="en-US"/>
        </w:rPr>
        <w:t xml:space="preserve">- </w:t>
      </w:r>
      <w:r w:rsidRPr="00313C73">
        <w:rPr>
          <w:rFonts w:ascii="Times New Roman" w:hAnsi="Times New Roman"/>
          <w:bCs/>
          <w:color w:val="000000" w:themeColor="text1"/>
          <w:sz w:val="25"/>
          <w:szCs w:val="25"/>
        </w:rPr>
        <w:t>Vùng Trung du và Miền núi Bắc Bộ.</w:t>
      </w:r>
    </w:p>
    <w:p w:rsidR="00CB3DD0" w:rsidRPr="00313C73" w:rsidRDefault="00F515D7">
      <w:pPr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color w:val="000000" w:themeColor="text1"/>
          <w:sz w:val="25"/>
          <w:szCs w:val="25"/>
          <w:lang w:val="en-US"/>
        </w:rPr>
        <w:t xml:space="preserve">-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Vùng Đồng bằng Sông Hồng.</w:t>
      </w:r>
    </w:p>
    <w:p w:rsidR="00F515D7" w:rsidRPr="00313C73" w:rsidRDefault="00F515D7">
      <w:pPr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color w:val="000000" w:themeColor="text1"/>
          <w:sz w:val="25"/>
          <w:szCs w:val="25"/>
          <w:lang w:val="en-US"/>
        </w:rPr>
        <w:t xml:space="preserve">-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Vùng Bắc Trung Bộ.</w:t>
      </w:r>
    </w:p>
    <w:p w:rsidR="00F515D7" w:rsidRPr="00313C73" w:rsidRDefault="00F515D7">
      <w:pPr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color w:val="000000" w:themeColor="text1"/>
          <w:sz w:val="25"/>
          <w:szCs w:val="25"/>
          <w:lang w:val="en-US"/>
        </w:rPr>
        <w:t xml:space="preserve">-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Vùng Duyên Hải Nam Trung Bộ.</w:t>
      </w:r>
    </w:p>
    <w:p w:rsidR="00F515D7" w:rsidRPr="00313C73" w:rsidRDefault="00F515D7">
      <w:pPr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t>II. MỘT SỐ CÂU HỎI TRẮC NGHIỆM</w:t>
      </w:r>
    </w:p>
    <w:p w:rsidR="00F515D7" w:rsidRPr="00313C73" w:rsidRDefault="00F515D7" w:rsidP="00F515D7">
      <w:pPr>
        <w:spacing w:line="264" w:lineRule="auto"/>
        <w:contextualSpacing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Câu </w:t>
      </w:r>
      <w:r w:rsidR="006A6BC1"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t>1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Căn cứ vào Atlat Địa lí Việt Nam trang 26, cho biết tỉnh nào thuộc Trung du và miền núi Bắc Bộ?</w:t>
      </w:r>
    </w:p>
    <w:p w:rsidR="006A6BC1" w:rsidRPr="00313C73" w:rsidRDefault="006A6BC1" w:rsidP="00F515D7">
      <w:pPr>
        <w:spacing w:line="264" w:lineRule="auto"/>
        <w:ind w:firstLine="284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31446E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Lai Châu. </w:t>
      </w:r>
    </w:p>
    <w:p w:rsidR="00F515D7" w:rsidRPr="00313C73" w:rsidRDefault="0031446E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lastRenderedPageBreak/>
        <w:t xml:space="preserve"> </w:t>
      </w:r>
      <w:r w:rsidR="00F515D7"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="00F515D7"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Vĩnh Phúc. </w:t>
      </w:r>
    </w:p>
    <w:p w:rsidR="00F515D7" w:rsidRPr="00313C73" w:rsidRDefault="0031446E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lastRenderedPageBreak/>
        <w:t xml:space="preserve">   </w:t>
      </w:r>
      <w:r w:rsidR="00F515D7"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="00F515D7"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Hải Dương. </w:t>
      </w:r>
    </w:p>
    <w:p w:rsidR="00F515D7" w:rsidRPr="00313C73" w:rsidRDefault="0031446E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lastRenderedPageBreak/>
        <w:t xml:space="preserve">     </w:t>
      </w:r>
      <w:r w:rsidR="00F515D7"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="00F515D7"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Hải Phòng.</w:t>
      </w:r>
    </w:p>
    <w:p w:rsidR="006A6BC1" w:rsidRPr="00313C73" w:rsidRDefault="006A6BC1" w:rsidP="00F515D7">
      <w:pPr>
        <w:spacing w:line="264" w:lineRule="auto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31446E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F515D7" w:rsidRPr="00313C73" w:rsidRDefault="006A6BC1" w:rsidP="00F515D7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>Câu 2</w:t>
      </w:r>
      <w:r w:rsidR="00F515D7" w:rsidRPr="00313C73">
        <w:rPr>
          <w:rFonts w:ascii="Times New Roman" w:hAnsi="Times New Roman"/>
          <w:b/>
          <w:color w:val="000000" w:themeColor="text1"/>
          <w:sz w:val="25"/>
          <w:szCs w:val="25"/>
        </w:rPr>
        <w:t>.</w:t>
      </w:r>
      <w:r w:rsidR="00F515D7"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Cây công nghiệp quan trọng nhất của Trung du và miền núi Bắc Bộ là</w:t>
      </w:r>
    </w:p>
    <w:p w:rsidR="006A6BC1" w:rsidRPr="00313C73" w:rsidRDefault="006A6BC1" w:rsidP="00F515D7">
      <w:pPr>
        <w:spacing w:line="264" w:lineRule="auto"/>
        <w:ind w:firstLine="284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chè. </w:t>
      </w:r>
    </w:p>
    <w:p w:rsidR="00F515D7" w:rsidRPr="00313C73" w:rsidRDefault="00F515D7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cà phê. </w:t>
      </w:r>
    </w:p>
    <w:p w:rsidR="00F515D7" w:rsidRPr="00313C73" w:rsidRDefault="00F515D7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đậu tương. </w:t>
      </w:r>
    </w:p>
    <w:p w:rsidR="00F515D7" w:rsidRPr="00313C73" w:rsidRDefault="00F515D7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thuốc lá.</w:t>
      </w:r>
    </w:p>
    <w:p w:rsidR="006A6BC1" w:rsidRPr="00313C73" w:rsidRDefault="006A6BC1" w:rsidP="00F515D7">
      <w:pPr>
        <w:spacing w:line="264" w:lineRule="auto"/>
        <w:contextualSpacing/>
        <w:jc w:val="both"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515D7" w:rsidRPr="00313C73" w:rsidRDefault="006A6BC1" w:rsidP="00F515D7">
      <w:pPr>
        <w:spacing w:line="264" w:lineRule="auto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>Câu 3</w:t>
      </w:r>
      <w:r w:rsidR="00F515D7" w:rsidRPr="00313C73">
        <w:rPr>
          <w:rFonts w:ascii="Times New Roman" w:hAnsi="Times New Roman"/>
          <w:b/>
          <w:color w:val="000000" w:themeColor="text1"/>
          <w:sz w:val="25"/>
          <w:szCs w:val="25"/>
        </w:rPr>
        <w:t>.</w:t>
      </w:r>
      <w:r w:rsidR="00F515D7"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Căn cứ vào Atlat Địa lí Việt Nam trang 26, cho biết trung tâm công nghiệp có quy mô giá trị sản xuất từ 9 - 40 nghìn tỉ đồng ở Trung du miền núi Bắc Bộ là</w:t>
      </w:r>
    </w:p>
    <w:p w:rsidR="006A6BC1" w:rsidRPr="00313C73" w:rsidRDefault="006A6BC1" w:rsidP="00F515D7">
      <w:pPr>
        <w:spacing w:line="264" w:lineRule="auto"/>
        <w:ind w:firstLine="284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Cẩm Phả. </w:t>
      </w: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Hạ Long. </w:t>
      </w:r>
    </w:p>
    <w:p w:rsidR="00F515D7" w:rsidRPr="00313C73" w:rsidRDefault="006178E5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lastRenderedPageBreak/>
        <w:t xml:space="preserve"> </w:t>
      </w:r>
      <w:r w:rsidR="00F515D7"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="00F515D7"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Thái Nguyên. </w:t>
      </w:r>
    </w:p>
    <w:p w:rsidR="00F515D7" w:rsidRPr="00313C73" w:rsidRDefault="006178E5" w:rsidP="00F515D7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lastRenderedPageBreak/>
        <w:t xml:space="preserve">      </w:t>
      </w:r>
      <w:r w:rsidR="00F515D7"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="00F515D7"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Việt Trì. </w:t>
      </w:r>
    </w:p>
    <w:p w:rsidR="006A6BC1" w:rsidRPr="00313C73" w:rsidRDefault="006A6BC1" w:rsidP="00F515D7">
      <w:pPr>
        <w:spacing w:line="264" w:lineRule="auto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178E5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F515D7" w:rsidRPr="00313C73" w:rsidRDefault="00F515D7" w:rsidP="00F515D7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Câu </w:t>
      </w:r>
      <w:r w:rsidR="006A6BC1" w:rsidRPr="00313C73">
        <w:rPr>
          <w:rFonts w:ascii="Times New Roman" w:hAnsi="Times New Roman"/>
          <w:b/>
          <w:color w:val="000000" w:themeColor="text1"/>
          <w:sz w:val="25"/>
          <w:szCs w:val="25"/>
        </w:rPr>
        <w:t>4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Ngành nào 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không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phải là thế mạnh kinh tế của Trung du và miền núi Bắc Bộ?</w:t>
      </w: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Khai thác khoáng sản, phát triển thủy điện.</w:t>
      </w: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Trồng rừng, chăn nuôi gia súc lớn.</w:t>
      </w: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Trồng cây lương thực, chăn nuôi gia cầm.</w:t>
      </w:r>
    </w:p>
    <w:p w:rsidR="00F515D7" w:rsidRPr="00313C73" w:rsidRDefault="00F515D7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Trồng cây công nghiệp lâu năm, rau quả cận nhiệt và ôn đới.</w:t>
      </w:r>
    </w:p>
    <w:p w:rsidR="006A6BC1" w:rsidRPr="00313C73" w:rsidRDefault="006A6BC1" w:rsidP="006A6BC1">
      <w:pPr>
        <w:spacing w:line="264" w:lineRule="auto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Câu 5.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Đồng bằng sông Hồng tiếp giáp với vùng kinh tế nào sau đây?</w:t>
      </w:r>
    </w:p>
    <w:p w:rsidR="006A6BC1" w:rsidRPr="00313C73" w:rsidRDefault="006A6BC1" w:rsidP="006A6BC1">
      <w:pPr>
        <w:spacing w:line="264" w:lineRule="auto"/>
        <w:ind w:firstLine="284"/>
        <w:contextualSpacing/>
        <w:jc w:val="both"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6BC1" w:rsidRPr="00313C73" w:rsidRDefault="006A6BC1" w:rsidP="006178E5">
      <w:pPr>
        <w:spacing w:line="264" w:lineRule="auto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Trung du miền núi Bắc Bộ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</w:p>
    <w:p w:rsidR="006A6BC1" w:rsidRPr="00313C73" w:rsidRDefault="006A6BC1" w:rsidP="006178E5">
      <w:pPr>
        <w:spacing w:line="264" w:lineRule="auto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Tây Nguyên.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</w:p>
    <w:p w:rsidR="006A6BC1" w:rsidRPr="00313C73" w:rsidRDefault="006A6BC1" w:rsidP="006A6BC1">
      <w:pPr>
        <w:spacing w:line="264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Duyên hải Nam Trung Bộ.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</w:p>
    <w:p w:rsidR="006A6BC1" w:rsidRPr="00313C73" w:rsidRDefault="006A6BC1" w:rsidP="006A6BC1">
      <w:pPr>
        <w:spacing w:line="264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Đông Nam Bộ.</w:t>
      </w:r>
    </w:p>
    <w:p w:rsidR="006A6BC1" w:rsidRPr="00313C73" w:rsidRDefault="006A6BC1" w:rsidP="006A6BC1">
      <w:pPr>
        <w:spacing w:line="264" w:lineRule="auto"/>
        <w:contextualSpacing/>
        <w:jc w:val="both"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900" w:bottom="1440" w:left="1440" w:header="720" w:footer="720" w:gutter="0"/>
          <w:cols w:num="2" w:space="1080"/>
          <w:docGrid w:linePitch="360"/>
        </w:sectPr>
      </w:pPr>
    </w:p>
    <w:p w:rsidR="006A6BC1" w:rsidRPr="00313C73" w:rsidRDefault="006A6BC1" w:rsidP="006A6BC1">
      <w:pPr>
        <w:spacing w:line="264" w:lineRule="auto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>Câu 6.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Căn cứ vào Atlat Địa lí Việt Nam trang 23 cho biết tuyến quốc lộ nào nằm hoàn toàn trong vùng Đồng bằng sông Hồng?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Quốc lộ 2.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Quốc lộ 5.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Quốc lộ 6.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ab/>
        <w:t xml:space="preserve"> 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Quốc lộ 18.</w:t>
      </w:r>
    </w:p>
    <w:p w:rsidR="006A6BC1" w:rsidRPr="00313C73" w:rsidRDefault="006A6BC1" w:rsidP="006A6BC1">
      <w:pPr>
        <w:spacing w:line="264" w:lineRule="auto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6BC1" w:rsidRPr="00313C73" w:rsidRDefault="006A6BC1" w:rsidP="006A6BC1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>Câu 7.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Ranh giới tự nhiên giữa Bắc Trung Bộ và Duyên Hải Nam Trung Bộ là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dãy núi Hoành Sơn.</w:t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dãy núi Bạch Mã.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sông Bến Hải.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sông Ranh.</w:t>
      </w:r>
    </w:p>
    <w:p w:rsidR="006A6BC1" w:rsidRPr="00313C73" w:rsidRDefault="006A6BC1" w:rsidP="006A6BC1">
      <w:pPr>
        <w:spacing w:line="264" w:lineRule="auto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6BC1" w:rsidRPr="00313C73" w:rsidRDefault="006A6BC1" w:rsidP="006A6BC1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>Câu 8.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Bắc Trung Bộ 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không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tiếp giáp với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Lào.</w:t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Biển Đông.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Đồng bằng sông Hồng.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Tây Nguyên.</w:t>
      </w:r>
    </w:p>
    <w:p w:rsidR="006A6BC1" w:rsidRPr="00313C73" w:rsidRDefault="006A6BC1" w:rsidP="006A6BC1">
      <w:pPr>
        <w:spacing w:line="264" w:lineRule="auto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A6B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6BC1" w:rsidRPr="00313C73" w:rsidRDefault="006A6BC1" w:rsidP="006A6BC1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>Câu 9.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Phát biểu nào </w:t>
      </w: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không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phải là đặc điểm tự nhiên của Bắc Trung Bộ?</w:t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Lãnh thổ kéo dài và hẹp ngang.</w:t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Từ Tây sang Đông các tỉnh trong vùng đều có: núi, gò đồi, đồng bằng, biển và hải đảo.</w:t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Đồng bằng tập trung ở phía Tây, đồi núi tập trung ở phía Đông.</w:t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Thiên tai thường xuyên xảy ra gây nhiều khó khăn cho sản xuất và đời sống.</w:t>
      </w:r>
    </w:p>
    <w:p w:rsidR="006A6BC1" w:rsidRPr="00313C73" w:rsidRDefault="006A6BC1" w:rsidP="006A6BC1">
      <w:pPr>
        <w:spacing w:line="264" w:lineRule="auto"/>
        <w:contextualSpacing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Câu 10.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Quần đảo Hoàng Sa thuộc các tỉnh/thành phố nào của vùng Duyên hải Nam Trung Bộ?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  <w:sectPr w:rsidR="006A6BC1" w:rsidRPr="00313C73" w:rsidSect="006178E5">
          <w:type w:val="continuous"/>
          <w:pgSz w:w="12240" w:h="15840"/>
          <w:pgMar w:top="810" w:right="810" w:bottom="540" w:left="1440" w:header="720" w:footer="720" w:gutter="0"/>
          <w:cols w:space="720"/>
          <w:docGrid w:linePitch="360"/>
        </w:sectPr>
      </w:pP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A.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Khánh Hòa.</w:t>
      </w:r>
    </w:p>
    <w:p w:rsidR="006A6BC1" w:rsidRPr="00313C73" w:rsidRDefault="006A6BC1" w:rsidP="006178E5">
      <w:pPr>
        <w:spacing w:line="264" w:lineRule="auto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Đà Nẵng.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lastRenderedPageBreak/>
        <w:t xml:space="preserve">C. 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>Bình Định.</w:t>
      </w:r>
    </w:p>
    <w:p w:rsidR="006A6BC1" w:rsidRPr="00313C73" w:rsidRDefault="006A6BC1" w:rsidP="006A6BC1">
      <w:pPr>
        <w:spacing w:line="264" w:lineRule="auto"/>
        <w:ind w:firstLine="284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Phú Yên.</w:t>
      </w:r>
    </w:p>
    <w:p w:rsidR="006A6BC1" w:rsidRPr="00313C73" w:rsidRDefault="006A6BC1">
      <w:pPr>
        <w:rPr>
          <w:rFonts w:ascii="Times New Roman" w:hAnsi="Times New Roman"/>
          <w:color w:val="000000" w:themeColor="text1"/>
          <w:sz w:val="25"/>
          <w:szCs w:val="25"/>
          <w:lang w:val="en-US"/>
        </w:rPr>
        <w:sectPr w:rsidR="006A6BC1" w:rsidRPr="00313C73" w:rsidSect="006178E5">
          <w:type w:val="continuous"/>
          <w:pgSz w:w="12240" w:h="15840"/>
          <w:pgMar w:top="720" w:right="1440" w:bottom="630" w:left="1440" w:header="720" w:footer="720" w:gutter="0"/>
          <w:cols w:num="2" w:space="720"/>
          <w:docGrid w:linePitch="360"/>
        </w:sectPr>
      </w:pPr>
    </w:p>
    <w:p w:rsidR="00F515D7" w:rsidRPr="00313C73" w:rsidRDefault="00537187" w:rsidP="00E017D5">
      <w:pPr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lastRenderedPageBreak/>
        <w:t>III. MỘT SỐ CÂU HỎI</w:t>
      </w:r>
    </w:p>
    <w:p w:rsidR="00537187" w:rsidRPr="00313C73" w:rsidRDefault="00537187" w:rsidP="00E017D5">
      <w:pPr>
        <w:jc w:val="both"/>
        <w:rPr>
          <w:rFonts w:ascii="Times New Roman" w:hAnsi="Times New Roman"/>
          <w:color w:val="000000" w:themeColor="text1"/>
          <w:sz w:val="25"/>
          <w:szCs w:val="25"/>
          <w:lang w:val="nb-NO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nb-NO"/>
        </w:rPr>
        <w:t>Câu 1.</w:t>
      </w:r>
      <w:r w:rsidRPr="00313C73">
        <w:rPr>
          <w:rFonts w:ascii="Times New Roman" w:hAnsi="Times New Roman"/>
          <w:color w:val="000000" w:themeColor="text1"/>
          <w:sz w:val="25"/>
          <w:szCs w:val="25"/>
          <w:lang w:val="nb-NO"/>
        </w:rPr>
        <w:t xml:space="preserve"> Trình bày vị trí địa lí, giới hạn lãnh thổ và nêu ý nghĩa của chúng đối với việc phát triển kinh tế – XH của vùng Trung Du miền núi Bắc Bộ</w:t>
      </w:r>
    </w:p>
    <w:p w:rsidR="00DB0C08" w:rsidRPr="00313C73" w:rsidRDefault="00B65B6D" w:rsidP="00E017D5">
      <w:pPr>
        <w:widowControl w:val="0"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Times New Roman" w:eastAsia="Cambria" w:hAnsi="Times New Roman"/>
          <w:color w:val="000000" w:themeColor="text1"/>
          <w:sz w:val="25"/>
          <w:szCs w:val="25"/>
        </w:rPr>
      </w:pPr>
      <w:r w:rsidRPr="00313C73">
        <w:rPr>
          <w:rFonts w:ascii="Times New Roman" w:eastAsia="Cambria" w:hAnsi="Times New Roman"/>
          <w:b/>
          <w:color w:val="000000" w:themeColor="text1"/>
          <w:sz w:val="25"/>
          <w:szCs w:val="25"/>
          <w:lang w:val="en-US"/>
        </w:rPr>
        <w:t>Câu 2.</w:t>
      </w:r>
      <w:r w:rsidRPr="00313C73">
        <w:rPr>
          <w:rFonts w:ascii="Times New Roman" w:eastAsia="Cambria" w:hAnsi="Times New Roman"/>
          <w:color w:val="000000" w:themeColor="text1"/>
          <w:sz w:val="25"/>
          <w:szCs w:val="25"/>
          <w:lang w:val="en-US"/>
        </w:rPr>
        <w:t xml:space="preserve"> </w:t>
      </w:r>
      <w:r w:rsidR="00DB0C08" w:rsidRPr="00313C73">
        <w:rPr>
          <w:rFonts w:ascii="Times New Roman" w:eastAsia="Cambria" w:hAnsi="Times New Roman"/>
          <w:color w:val="000000" w:themeColor="text1"/>
          <w:sz w:val="25"/>
          <w:szCs w:val="25"/>
        </w:rPr>
        <w:t>Bằng sự hiểu biết của em, hãy nêu vai trò của hệ thống đê điều ở Đồng bằng sông Hồng trong lịch sử và hiện tạ</w:t>
      </w:r>
      <w:r w:rsidR="00E017D5" w:rsidRPr="00313C73">
        <w:rPr>
          <w:rFonts w:ascii="Times New Roman" w:eastAsia="Cambria" w:hAnsi="Times New Roman"/>
          <w:color w:val="000000" w:themeColor="text1"/>
          <w:sz w:val="25"/>
          <w:szCs w:val="25"/>
        </w:rPr>
        <w:t>i</w:t>
      </w:r>
      <w:r w:rsidR="00DB0C08" w:rsidRPr="00313C73">
        <w:rPr>
          <w:rFonts w:ascii="Times New Roman" w:eastAsia="Cambria" w:hAnsi="Times New Roman"/>
          <w:color w:val="000000" w:themeColor="text1"/>
          <w:sz w:val="25"/>
          <w:szCs w:val="25"/>
        </w:rPr>
        <w:t>?</w:t>
      </w:r>
    </w:p>
    <w:p w:rsidR="00B65B6D" w:rsidRPr="00313C73" w:rsidRDefault="00B65B6D" w:rsidP="00E017D5">
      <w:pPr>
        <w:ind w:right="306"/>
        <w:rPr>
          <w:rFonts w:ascii="Times New Roman" w:hAnsi="Times New Roman"/>
          <w:color w:val="000000" w:themeColor="text1"/>
          <w:sz w:val="25"/>
          <w:szCs w:val="25"/>
          <w:lang w:val="en-US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t>Câu 3.</w:t>
      </w:r>
      <w:r w:rsidRPr="00313C73">
        <w:rPr>
          <w:rFonts w:ascii="Times New Roman" w:hAnsi="Times New Roman"/>
          <w:color w:val="000000" w:themeColor="text1"/>
          <w:sz w:val="25"/>
          <w:szCs w:val="25"/>
        </w:rPr>
        <w:t xml:space="preserve"> Trình bày đc đặc điểm cơ bản về dân cư và xã hội của vùng </w:t>
      </w:r>
      <w:r w:rsidRPr="00313C73">
        <w:rPr>
          <w:rFonts w:ascii="Times New Roman" w:hAnsi="Times New Roman"/>
          <w:color w:val="000000" w:themeColor="text1"/>
          <w:sz w:val="25"/>
          <w:szCs w:val="25"/>
          <w:lang w:val="en-US"/>
        </w:rPr>
        <w:t>Bắc Trung Bộ</w:t>
      </w:r>
    </w:p>
    <w:p w:rsidR="00DB0C08" w:rsidRPr="00313C73" w:rsidRDefault="00B65B6D" w:rsidP="00E017D5">
      <w:pPr>
        <w:ind w:right="306"/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</w:pPr>
      <w:r w:rsidRPr="00313C73">
        <w:rPr>
          <w:rFonts w:ascii="Times New Roman" w:hAnsi="Times New Roman"/>
          <w:b/>
          <w:color w:val="000000" w:themeColor="text1"/>
          <w:sz w:val="25"/>
          <w:szCs w:val="25"/>
          <w:lang w:val="en-US"/>
        </w:rPr>
        <w:t>Câu 4.</w:t>
      </w:r>
      <w:r w:rsidRPr="00313C73">
        <w:rPr>
          <w:rFonts w:ascii="Times New Roman" w:hAnsi="Times New Roman"/>
          <w:color w:val="000000" w:themeColor="text1"/>
          <w:sz w:val="25"/>
          <w:szCs w:val="25"/>
          <w:lang w:val="en-US"/>
        </w:rPr>
        <w:t xml:space="preserve"> </w:t>
      </w:r>
      <w:r w:rsidR="00DB0C08" w:rsidRPr="00313C73">
        <w:rPr>
          <w:rFonts w:ascii="Times New Roman" w:hAnsi="Times New Roman"/>
          <w:color w:val="000000" w:themeColor="text1"/>
          <w:sz w:val="25"/>
          <w:szCs w:val="25"/>
        </w:rPr>
        <w:t>Tại sao vấn đề bảo vệ và phát triển rừng có tầm quan trọng đặc biệt ở các tỉnh Duyên hải Nam Trung Bộ?</w:t>
      </w:r>
    </w:p>
    <w:p w:rsidR="00537187" w:rsidRPr="00313C73" w:rsidRDefault="00537187" w:rsidP="00537187">
      <w:pPr>
        <w:jc w:val="both"/>
        <w:rPr>
          <w:rFonts w:ascii="Times New Roman" w:hAnsi="Times New Roman"/>
          <w:color w:val="000000" w:themeColor="text1"/>
          <w:sz w:val="24"/>
          <w:lang w:val="en-US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940"/>
        <w:gridCol w:w="4140"/>
      </w:tblGrid>
      <w:tr w:rsidR="00413FB7" w:rsidRPr="00E017D5" w:rsidTr="007A3506">
        <w:tc>
          <w:tcPr>
            <w:tcW w:w="3000" w:type="dxa"/>
          </w:tcPr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Ban giám hiệu</w:t>
            </w: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Phạm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Thị </w:t>
            </w: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Thanh Bình</w:t>
            </w:r>
          </w:p>
        </w:tc>
        <w:tc>
          <w:tcPr>
            <w:tcW w:w="2940" w:type="dxa"/>
          </w:tcPr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 CM</w:t>
            </w: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Trần Thu Thủy</w:t>
            </w:r>
          </w:p>
        </w:tc>
        <w:tc>
          <w:tcPr>
            <w:tcW w:w="4140" w:type="dxa"/>
          </w:tcPr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Nhóm CM</w:t>
            </w: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13FB7" w:rsidRPr="00E017D5" w:rsidRDefault="00413FB7" w:rsidP="007A350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Bùi Thị Thứ</w:t>
            </w:r>
          </w:p>
        </w:tc>
      </w:tr>
    </w:tbl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bookmarkStart w:id="0" w:name="_GoBack"/>
      <w:bookmarkEnd w:id="0"/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313C73" w:rsidRDefault="00313C73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E017D5" w:rsidRPr="00E017D5" w:rsidRDefault="00E017D5">
      <w:pPr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-909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10"/>
      </w:tblGrid>
      <w:tr w:rsidR="00E017D5" w:rsidRPr="00E017D5" w:rsidTr="008A3F70">
        <w:trPr>
          <w:trHeight w:val="720"/>
        </w:trPr>
        <w:tc>
          <w:tcPr>
            <w:tcW w:w="4788" w:type="dxa"/>
          </w:tcPr>
          <w:p w:rsidR="00E017D5" w:rsidRPr="00E017D5" w:rsidRDefault="00E017D5" w:rsidP="008A3F70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THCS GIA QUẤT</w:t>
            </w: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học 2022 -  2023</w:t>
            </w:r>
          </w:p>
        </w:tc>
        <w:tc>
          <w:tcPr>
            <w:tcW w:w="531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ĐỀ CƯƠNG ÔN TẬP CUỐI KÌ I</w:t>
            </w: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MÔN: LS &amp; ĐL 6</w:t>
            </w:r>
          </w:p>
        </w:tc>
      </w:tr>
    </w:tbl>
    <w:p w:rsidR="00E017D5" w:rsidRPr="00E017D5" w:rsidRDefault="00E017D5" w:rsidP="00E017D5">
      <w:pPr>
        <w:tabs>
          <w:tab w:val="left" w:pos="720"/>
        </w:tabs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017D5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GỢI Ý – HƯỚNG DẪN TRẢ LỜI</w:t>
      </w:r>
    </w:p>
    <w:p w:rsidR="00E017D5" w:rsidRPr="00E017D5" w:rsidRDefault="00E017D5" w:rsidP="00E017D5">
      <w:pPr>
        <w:tabs>
          <w:tab w:val="left" w:pos="720"/>
        </w:tabs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075"/>
        <w:gridCol w:w="810"/>
        <w:gridCol w:w="810"/>
        <w:gridCol w:w="693"/>
        <w:gridCol w:w="849"/>
        <w:gridCol w:w="849"/>
        <w:gridCol w:w="849"/>
        <w:gridCol w:w="849"/>
        <w:gridCol w:w="849"/>
        <w:gridCol w:w="849"/>
        <w:gridCol w:w="849"/>
      </w:tblGrid>
      <w:tr w:rsidR="00E017D5" w:rsidRPr="00E017D5" w:rsidTr="008A3F70">
        <w:trPr>
          <w:trHeight w:val="111"/>
        </w:trPr>
        <w:tc>
          <w:tcPr>
            <w:tcW w:w="1075" w:type="dxa"/>
          </w:tcPr>
          <w:p w:rsidR="00E017D5" w:rsidRPr="00E017D5" w:rsidRDefault="00E017D5" w:rsidP="008A3F70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1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3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E017D5" w:rsidRPr="00E017D5" w:rsidTr="008A3F70">
        <w:trPr>
          <w:trHeight w:val="202"/>
        </w:trPr>
        <w:tc>
          <w:tcPr>
            <w:tcW w:w="1075" w:type="dxa"/>
          </w:tcPr>
          <w:p w:rsidR="00E017D5" w:rsidRPr="00E017D5" w:rsidRDefault="00E017D5" w:rsidP="008A3F70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1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3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017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017D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017D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017D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017D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849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017D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</w:tr>
    </w:tbl>
    <w:p w:rsidR="00E017D5" w:rsidRPr="00E017D5" w:rsidRDefault="00E017D5" w:rsidP="00E017D5">
      <w:pPr>
        <w:tabs>
          <w:tab w:val="left" w:pos="720"/>
        </w:tabs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E017D5" w:rsidRPr="00E017D5" w:rsidRDefault="00E017D5" w:rsidP="00E017D5">
      <w:pPr>
        <w:tabs>
          <w:tab w:val="left" w:pos="720"/>
        </w:tabs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017D5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I. MỘT SỐ DẠNG CÂU HỎI</w:t>
      </w:r>
    </w:p>
    <w:p w:rsidR="00537187" w:rsidRPr="00E017D5" w:rsidRDefault="00E017D5">
      <w:pP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017D5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1.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* Vị trí địa lí: 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>- Phía Bắc giáp:Trung Quốc.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>- Phía Tây giáp: Lào.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>- Phía Đông Nam giáp: biển.</w:t>
      </w:r>
    </w:p>
    <w:p w:rsidR="00E017D5" w:rsidRPr="00E017D5" w:rsidRDefault="00E017D5" w:rsidP="00E017D5">
      <w:pPr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- Phía Nam giáp:vùng ĐBSH và Bắc Trung Bộ. 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* Lãnh thổ: 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Ở phía Bắc nước ta, chiếm 1/3 diện tích lãnh thổ của cả nước, có đường bờ biển dài. 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b-NO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b-NO"/>
        </w:rPr>
        <w:t>- Trình bày được đặc điểm tự nhiên, tài nguyên thiên nhiên và đặc điểm dân cư – XH của vùng và những thuận lợi, khó khăn đối với sự phát triển kinh tế – XH.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b-NO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b-NO"/>
        </w:rPr>
        <w:t xml:space="preserve">- Biết vùng Trung du và miền núi Bắc Bộ là vùng giàu về khoáng sản, thuỷ điện và đa dạng sinh học 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>- Nhận biết vị trí địa lí, giới hạn lãnh thổ và nêu ý nghĩa của chúng đối với việc phát triển kinh tế – xã hội.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  <w:lang w:val="nl-NL"/>
        </w:rPr>
        <w:t>- Trình bày được đặc điểm tự nhiên, tài nguyên thiên nhiên và đặc điểm dân cư – xã hội của vùng và những thuận lợi , khó khăn đối với sự phát triển kinh tế</w:t>
      </w:r>
    </w:p>
    <w:p w:rsidR="00E017D5" w:rsidRPr="00E017D5" w:rsidRDefault="00E017D5" w:rsidP="00E017D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280"/>
        <w:jc w:val="both"/>
        <w:rPr>
          <w:rFonts w:ascii="Times New Roman" w:eastAsia="Cambria" w:hAnsi="Times New Roman"/>
          <w:color w:val="000000" w:themeColor="text1"/>
          <w:sz w:val="26"/>
          <w:szCs w:val="26"/>
        </w:rPr>
      </w:pPr>
      <w:r w:rsidRPr="00E017D5">
        <w:rPr>
          <w:rFonts w:ascii="Times New Roman" w:eastAsia="Cambria" w:hAnsi="Times New Roman"/>
          <w:color w:val="000000" w:themeColor="text1"/>
          <w:sz w:val="26"/>
          <w:szCs w:val="26"/>
        </w:rPr>
        <w:t xml:space="preserve">Ý nghĩa của vị trí địa lí: </w:t>
      </w:r>
    </w:p>
    <w:p w:rsidR="00E017D5" w:rsidRPr="00E017D5" w:rsidRDefault="00E017D5" w:rsidP="00E017D5">
      <w:pPr>
        <w:widowControl w:val="0"/>
        <w:pBdr>
          <w:top w:val="nil"/>
          <w:left w:val="nil"/>
          <w:bottom w:val="nil"/>
          <w:right w:val="nil"/>
          <w:between w:val="nil"/>
        </w:pBdr>
        <w:ind w:right="280"/>
        <w:rPr>
          <w:rFonts w:ascii="Times New Roman" w:eastAsia="Cambria" w:hAnsi="Times New Roman"/>
          <w:color w:val="000000" w:themeColor="text1"/>
          <w:sz w:val="26"/>
          <w:szCs w:val="26"/>
        </w:rPr>
      </w:pPr>
      <w:r w:rsidRPr="00E017D5">
        <w:rPr>
          <w:rFonts w:ascii="Times New Roman" w:eastAsia="Cambria" w:hAnsi="Times New Roman"/>
          <w:color w:val="000000" w:themeColor="text1"/>
          <w:sz w:val="26"/>
          <w:szCs w:val="26"/>
        </w:rPr>
        <w:t>+ Thuận lợi cho việc giao lưu, hợp tác phát triển kinh tế xã hội trong và ngoài nước, đặc biệt với TQ</w:t>
      </w:r>
    </w:p>
    <w:p w:rsidR="00E017D5" w:rsidRPr="00E017D5" w:rsidRDefault="00E017D5" w:rsidP="00E017D5">
      <w:pPr>
        <w:widowControl w:val="0"/>
        <w:pBdr>
          <w:top w:val="nil"/>
          <w:left w:val="nil"/>
          <w:bottom w:val="nil"/>
          <w:right w:val="nil"/>
          <w:between w:val="nil"/>
        </w:pBdr>
        <w:ind w:right="280"/>
        <w:rPr>
          <w:rFonts w:ascii="Times New Roman" w:eastAsia="Cambria" w:hAnsi="Times New Roman"/>
          <w:color w:val="000000" w:themeColor="text1"/>
          <w:sz w:val="26"/>
          <w:szCs w:val="26"/>
        </w:rPr>
      </w:pPr>
      <w:r w:rsidRPr="00E017D5">
        <w:rPr>
          <w:rFonts w:ascii="Times New Roman" w:eastAsia="Cambria" w:hAnsi="Times New Roman"/>
          <w:color w:val="000000" w:themeColor="text1"/>
          <w:sz w:val="26"/>
          <w:szCs w:val="26"/>
        </w:rPr>
        <w:t xml:space="preserve">+ Có điều kiện phát triển kinh tế biển đa dạng (du lịch, thủy sản…). </w:t>
      </w:r>
    </w:p>
    <w:p w:rsidR="00E017D5" w:rsidRPr="00E017D5" w:rsidRDefault="00E017D5" w:rsidP="00E017D5">
      <w:pPr>
        <w:jc w:val="both"/>
        <w:rPr>
          <w:rFonts w:ascii="Times New Roman" w:eastAsia="Cambria" w:hAnsi="Times New Roman"/>
          <w:color w:val="000000" w:themeColor="text1"/>
          <w:sz w:val="26"/>
          <w:szCs w:val="26"/>
        </w:rPr>
      </w:pPr>
      <w:r w:rsidRPr="00E017D5">
        <w:rPr>
          <w:rFonts w:ascii="Times New Roman" w:eastAsia="Cambria" w:hAnsi="Times New Roman"/>
          <w:color w:val="000000" w:themeColor="text1"/>
          <w:sz w:val="26"/>
          <w:szCs w:val="26"/>
        </w:rPr>
        <w:t>+ Vị trí cũng gây nhiều khó khăn cho quản lí, an ninh quốc phòng</w:t>
      </w:r>
    </w:p>
    <w:p w:rsidR="00E017D5" w:rsidRPr="00E017D5" w:rsidRDefault="00E017D5" w:rsidP="00E017D5">
      <w:pPr>
        <w:widowControl w:val="0"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Times New Roman" w:eastAsia="Cambria" w:hAnsi="Times New Roman"/>
          <w:color w:val="000000" w:themeColor="text1"/>
          <w:sz w:val="26"/>
          <w:szCs w:val="26"/>
        </w:rPr>
      </w:pPr>
      <w:r w:rsidRPr="00E017D5">
        <w:rPr>
          <w:rFonts w:ascii="Times New Roman" w:eastAsia="Cambria" w:hAnsi="Times New Roman"/>
          <w:b/>
          <w:color w:val="000000" w:themeColor="text1"/>
          <w:sz w:val="26"/>
          <w:szCs w:val="26"/>
          <w:lang w:val="en-US"/>
        </w:rPr>
        <w:t>Câu 2.</w:t>
      </w:r>
      <w:r w:rsidRPr="00E017D5">
        <w:rPr>
          <w:rFonts w:ascii="Times New Roman" w:eastAsia="Cambria" w:hAnsi="Times New Roman"/>
          <w:color w:val="000000" w:themeColor="text1"/>
          <w:sz w:val="26"/>
          <w:szCs w:val="26"/>
          <w:lang w:val="en-US"/>
        </w:rPr>
        <w:t xml:space="preserve"> </w:t>
      </w:r>
    </w:p>
    <w:p w:rsidR="00E017D5" w:rsidRPr="00E017D5" w:rsidRDefault="00E017D5" w:rsidP="00E017D5">
      <w:pPr>
        <w:shd w:val="clear" w:color="auto" w:fill="FFFFFF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- </w:t>
      </w:r>
      <w:r w:rsidRPr="00E017D5">
        <w:rPr>
          <w:rFonts w:ascii="Times New Roman" w:hAnsi="Times New Roman"/>
          <w:color w:val="000000" w:themeColor="text1"/>
          <w:sz w:val="26"/>
          <w:szCs w:val="26"/>
          <w:lang w:val="en-US"/>
        </w:rPr>
        <w:t>Hạn chế lũ lụt hàng năm do sông Hồng gây ra, đặc biệt vào mùa mưa bão.</w:t>
      </w:r>
    </w:p>
    <w:p w:rsidR="00E017D5" w:rsidRPr="00E017D5" w:rsidRDefault="00E017D5" w:rsidP="00E017D5">
      <w:pPr>
        <w:shd w:val="clear" w:color="auto" w:fill="FFFFFF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- </w:t>
      </w:r>
      <w:r w:rsidRPr="00E017D5">
        <w:rPr>
          <w:rFonts w:ascii="Times New Roman" w:hAnsi="Times New Roman"/>
          <w:color w:val="000000" w:themeColor="text1"/>
          <w:sz w:val="26"/>
          <w:szCs w:val="26"/>
          <w:lang w:val="en-US"/>
        </w:rPr>
        <w:t>Làm cho diện tích đất phù sa của Đồng bằng sông Hồng không ngừng được mở rộng về phía biển.</w:t>
      </w:r>
    </w:p>
    <w:p w:rsidR="00E017D5" w:rsidRPr="00E017D5" w:rsidRDefault="00E017D5" w:rsidP="00E017D5">
      <w:pPr>
        <w:shd w:val="clear" w:color="auto" w:fill="FFFFFF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- </w:t>
      </w:r>
      <w:r w:rsidRPr="00E017D5">
        <w:rPr>
          <w:rFonts w:ascii="Times New Roman" w:hAnsi="Times New Roman"/>
          <w:color w:val="000000" w:themeColor="text1"/>
          <w:sz w:val="26"/>
          <w:szCs w:val="26"/>
          <w:lang w:val="en-US"/>
        </w:rPr>
        <w:t>Làm cho địa bàn phân bố dân cư được phủ khắp châu thổ, làng mạc trù phú, dân cư đông đúc.</w:t>
      </w:r>
    </w:p>
    <w:p w:rsidR="00E017D5" w:rsidRPr="00E017D5" w:rsidRDefault="00E017D5" w:rsidP="00E017D5">
      <w:pPr>
        <w:shd w:val="clear" w:color="auto" w:fill="FFFFFF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- </w:t>
      </w:r>
      <w:r w:rsidRPr="00E017D5">
        <w:rPr>
          <w:rFonts w:ascii="Times New Roman" w:hAnsi="Times New Roman"/>
          <w:color w:val="000000" w:themeColor="text1"/>
          <w:sz w:val="26"/>
          <w:szCs w:val="26"/>
          <w:lang w:val="en-US"/>
        </w:rPr>
        <w:t>Giúp cho nông nghiệp thâm canh, tăng vụ; công nghiệp, dịch vụ phát triển sôi động.</w:t>
      </w:r>
    </w:p>
    <w:p w:rsidR="00E017D5" w:rsidRPr="00E017D5" w:rsidRDefault="00E017D5" w:rsidP="00E017D5">
      <w:pPr>
        <w:shd w:val="clear" w:color="auto" w:fill="FFFFFF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- </w:t>
      </w:r>
      <w:r w:rsidRPr="00E017D5">
        <w:rPr>
          <w:rFonts w:ascii="Times New Roman" w:hAnsi="Times New Roman"/>
          <w:color w:val="000000" w:themeColor="text1"/>
          <w:sz w:val="26"/>
          <w:szCs w:val="26"/>
          <w:lang w:val="en-US"/>
        </w:rPr>
        <w:t>Nhiều di tích lịch sử, giá trị văn hoá vật thể và phi vật thể được lưu giữ và phát triển.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017D5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3.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Cs w:val="28"/>
          <w:lang w:val="nl-NL"/>
        </w:rPr>
      </w:pPr>
      <w:r w:rsidRPr="00E017D5">
        <w:rPr>
          <w:rFonts w:ascii="Times New Roman" w:hAnsi="Times New Roman"/>
          <w:color w:val="000000" w:themeColor="text1"/>
          <w:szCs w:val="28"/>
          <w:lang w:val="nl-NL"/>
        </w:rPr>
        <w:t>- Là địa bàn cư trú của 25 dân tộc (như: Thái, Mường, Tày, Mông, Bru-Vân Kiều…)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Cs w:val="28"/>
          <w:lang w:val="nl-NL"/>
        </w:rPr>
      </w:pPr>
      <w:r w:rsidRPr="00E017D5">
        <w:rPr>
          <w:rFonts w:ascii="Times New Roman" w:hAnsi="Times New Roman"/>
          <w:color w:val="000000" w:themeColor="text1"/>
          <w:szCs w:val="28"/>
          <w:lang w:val="nl-NL"/>
        </w:rPr>
        <w:t>- Phân bố dân cư và hoạt động kinh tế có sự khác biệt giữa phía đông và phía tây của vùng.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Cs w:val="28"/>
          <w:lang w:val="nl-NL"/>
        </w:rPr>
      </w:pPr>
      <w:r w:rsidRPr="00E017D5">
        <w:rPr>
          <w:rFonts w:ascii="Times New Roman" w:hAnsi="Times New Roman"/>
          <w:color w:val="000000" w:themeColor="text1"/>
          <w:szCs w:val="28"/>
          <w:lang w:val="nl-NL"/>
        </w:rPr>
        <w:t>+ phía Đông: hoạt động kinh tế chủ yếu là sản xuất lương thực, công nghiệp và dịch vụ.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Cs w:val="28"/>
          <w:lang w:val="nl-NL"/>
        </w:rPr>
      </w:pPr>
      <w:r w:rsidRPr="00E017D5">
        <w:rPr>
          <w:rFonts w:ascii="Times New Roman" w:hAnsi="Times New Roman"/>
          <w:color w:val="000000" w:themeColor="text1"/>
          <w:szCs w:val="28"/>
          <w:lang w:val="nl-NL"/>
        </w:rPr>
        <w:t>+ phía Tây hoạt động kinh tế chủ yếu là nông nghiệp và lâm nghiệp.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Cs w:val="28"/>
          <w:lang w:val="nl-NL"/>
        </w:rPr>
      </w:pPr>
      <w:r w:rsidRPr="00E017D5">
        <w:rPr>
          <w:rFonts w:ascii="Times New Roman" w:hAnsi="Times New Roman"/>
          <w:color w:val="000000" w:themeColor="text1"/>
          <w:szCs w:val="28"/>
          <w:lang w:val="nl-NL"/>
        </w:rPr>
        <w:t>- Thuận lợi : lực lượng lao động dồi dào, có truyền thống lao động cần cù , giàu nghị lực và kinh nghiệm trong đấu tranh với thiên nhiên. Vùng còn có nhiều di tích lịch sử, văn hóa.</w:t>
      </w:r>
    </w:p>
    <w:p w:rsidR="00E017D5" w:rsidRPr="00E017D5" w:rsidRDefault="00E017D5" w:rsidP="00E017D5">
      <w:pPr>
        <w:ind w:right="306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017D5">
        <w:rPr>
          <w:rFonts w:ascii="Times New Roman" w:hAnsi="Times New Roman"/>
          <w:color w:val="000000" w:themeColor="text1"/>
          <w:szCs w:val="28"/>
          <w:lang w:val="nl-NL"/>
        </w:rPr>
        <w:lastRenderedPageBreak/>
        <w:t>- Khó khăn: đời sống nhân dân còn nhiều khó khăn, mức sống chưa cao, cơ sở vật chất kĩ thuật còn hạn chế.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017D5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4.</w:t>
      </w:r>
      <w:r w:rsidRPr="00E017D5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 w:val="26"/>
          <w:szCs w:val="26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</w:rPr>
        <w:t>+ vì lãnh th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ổ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ẹ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p ngang, ch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ị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u t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á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độ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ườ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xuy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ê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 c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ủ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a b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ã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o v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à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ộ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i t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ụ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nhi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ệ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t 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đớ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i.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 w:val="26"/>
          <w:szCs w:val="26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</w:rPr>
        <w:t>+ khu v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ự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c B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ì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nh Thu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ậ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n, Ninh Thu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ậ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 m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ư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a r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ấ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t 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í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t, hi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ệ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 t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ượ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sa m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ạ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c h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ó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a m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ở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r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ộ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 w:val="26"/>
          <w:szCs w:val="26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đồ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b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ằ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ẹ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p và bị cắt xẻ, sông ngắn và dốc, mưa tập trung vào thời kì có bão &gt;&gt;&gt; lũ quét và ngập sâu.</w:t>
      </w:r>
    </w:p>
    <w:p w:rsidR="00E017D5" w:rsidRPr="00E017D5" w:rsidRDefault="00E017D5" w:rsidP="00E017D5">
      <w:pPr>
        <w:ind w:right="306"/>
        <w:rPr>
          <w:rFonts w:ascii="Times New Roman" w:hAnsi="Times New Roman"/>
          <w:color w:val="000000" w:themeColor="text1"/>
          <w:sz w:val="26"/>
          <w:szCs w:val="26"/>
        </w:rPr>
      </w:pPr>
      <w:r w:rsidRPr="00E017D5">
        <w:rPr>
          <w:rFonts w:ascii="Times New Roman" w:hAnsi="Times New Roman"/>
          <w:color w:val="000000" w:themeColor="text1"/>
          <w:sz w:val="26"/>
          <w:szCs w:val="26"/>
        </w:rPr>
        <w:t>+ m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ạ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l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ướ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i 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đ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ô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ị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, c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ơ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ở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ạ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ầ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v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à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ph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ầ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 l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ớ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 d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â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 c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ư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ậ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p trung 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ở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v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ù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ng ven bi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ể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 &gt;&gt;&gt; b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ị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thi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ệ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t h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ạ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i khi c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ó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 xml:space="preserve"> m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ư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a b</w:t>
      </w:r>
      <w:r w:rsidRPr="00E017D5">
        <w:rPr>
          <w:rFonts w:ascii="Times New Roman" w:hAnsi="Times New Roman" w:cs="VNI-Times"/>
          <w:color w:val="000000" w:themeColor="text1"/>
          <w:sz w:val="26"/>
          <w:szCs w:val="26"/>
        </w:rPr>
        <w:t>ã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o l</w:t>
      </w:r>
      <w:r w:rsidRPr="00E017D5">
        <w:rPr>
          <w:rFonts w:ascii="Times New Roman" w:hAnsi="Times New Roman" w:cs="Cambria"/>
          <w:color w:val="000000" w:themeColor="text1"/>
          <w:sz w:val="26"/>
          <w:szCs w:val="26"/>
        </w:rPr>
        <w:t>ớ</w:t>
      </w:r>
      <w:r w:rsidRPr="00E017D5">
        <w:rPr>
          <w:rFonts w:ascii="Times New Roman" w:hAnsi="Times New Roman"/>
          <w:color w:val="000000" w:themeColor="text1"/>
          <w:sz w:val="26"/>
          <w:szCs w:val="26"/>
        </w:rPr>
        <w:t>n.</w:t>
      </w:r>
    </w:p>
    <w:p w:rsidR="00E017D5" w:rsidRPr="00E017D5" w:rsidRDefault="00E017D5" w:rsidP="00E017D5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</w:p>
    <w:p w:rsidR="00E017D5" w:rsidRPr="00E017D5" w:rsidRDefault="00E017D5">
      <w:pPr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E017D5" w:rsidRPr="00E017D5" w:rsidRDefault="00E017D5" w:rsidP="00E017D5">
      <w:pPr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940"/>
        <w:gridCol w:w="4140"/>
      </w:tblGrid>
      <w:tr w:rsidR="00E017D5" w:rsidRPr="00E017D5" w:rsidTr="00C4176C">
        <w:tc>
          <w:tcPr>
            <w:tcW w:w="300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Ban giám hiệu</w:t>
            </w: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Phạm </w:t>
            </w:r>
            <w:r w:rsidR="00413FB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Thị </w:t>
            </w: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Thanh Bình</w:t>
            </w:r>
          </w:p>
        </w:tc>
        <w:tc>
          <w:tcPr>
            <w:tcW w:w="294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 CM</w:t>
            </w: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Trần Thu Thủy</w:t>
            </w:r>
          </w:p>
        </w:tc>
        <w:tc>
          <w:tcPr>
            <w:tcW w:w="4140" w:type="dxa"/>
          </w:tcPr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Nhóm CM</w:t>
            </w:r>
          </w:p>
          <w:p w:rsidR="00E017D5" w:rsidRPr="00E017D5" w:rsidRDefault="00E017D5" w:rsidP="008A3F7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8A3F70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7D5" w:rsidRPr="00E017D5" w:rsidRDefault="00E017D5" w:rsidP="00C4176C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17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Bùi Thị Thứ</w:t>
            </w:r>
          </w:p>
        </w:tc>
      </w:tr>
    </w:tbl>
    <w:p w:rsidR="00E017D5" w:rsidRPr="00E017D5" w:rsidRDefault="00E017D5">
      <w:pPr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sectPr w:rsidR="00E017D5" w:rsidRPr="00E017D5" w:rsidSect="00537187">
      <w:type w:val="continuous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2DA0"/>
    <w:multiLevelType w:val="multilevel"/>
    <w:tmpl w:val="F9BA0DB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2640A5"/>
    <w:multiLevelType w:val="multilevel"/>
    <w:tmpl w:val="7AC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87A70"/>
    <w:multiLevelType w:val="multilevel"/>
    <w:tmpl w:val="EDB6F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D7"/>
    <w:rsid w:val="00313C73"/>
    <w:rsid w:val="0031446E"/>
    <w:rsid w:val="00403EAF"/>
    <w:rsid w:val="00413FB7"/>
    <w:rsid w:val="0052045B"/>
    <w:rsid w:val="00537187"/>
    <w:rsid w:val="006178E5"/>
    <w:rsid w:val="006A6BC1"/>
    <w:rsid w:val="00A62B3B"/>
    <w:rsid w:val="00B65B6D"/>
    <w:rsid w:val="00C4176C"/>
    <w:rsid w:val="00CB3DD0"/>
    <w:rsid w:val="00DB0C08"/>
    <w:rsid w:val="00E017D5"/>
    <w:rsid w:val="00ED2398"/>
    <w:rsid w:val="00F5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7147"/>
  <w15:chartTrackingRefBased/>
  <w15:docId w15:val="{D0F42432-0CAE-49A0-8F3A-4CF1B30A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D7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2023-11-27T14:37:00Z</dcterms:created>
  <dcterms:modified xsi:type="dcterms:W3CDTF">2023-12-27T03:34:00Z</dcterms:modified>
</cp:coreProperties>
</file>