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177F" w:rsidRDefault="0092177F" w:rsidP="0092177F">
      <w:pPr>
        <w:shd w:val="clear" w:color="auto" w:fill="FFFFFF"/>
        <w:spacing w:before="150" w:after="150" w:line="360" w:lineRule="atLeast"/>
        <w:jc w:val="center"/>
        <w:outlineLvl w:val="3"/>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Lễ khai giảng năm học 2024-2025 của trường THCS Thanh Am</w:t>
      </w:r>
    </w:p>
    <w:p w:rsidR="00EA6481" w:rsidRPr="00467F17" w:rsidRDefault="00EA6481" w:rsidP="00467F17">
      <w:pPr>
        <w:shd w:val="clear" w:color="auto" w:fill="FFFFFF"/>
        <w:spacing w:before="150" w:after="150" w:line="360" w:lineRule="atLeast"/>
        <w:ind w:firstLine="720"/>
        <w:jc w:val="both"/>
        <w:outlineLvl w:val="3"/>
        <w:rPr>
          <w:rFonts w:ascii="Times New Roman" w:eastAsia="Times New Roman" w:hAnsi="Times New Roman" w:cs="Times New Roman"/>
          <w:bCs/>
          <w:color w:val="000000" w:themeColor="text1"/>
          <w:sz w:val="28"/>
          <w:szCs w:val="28"/>
        </w:rPr>
      </w:pPr>
      <w:r w:rsidRPr="00467F17">
        <w:rPr>
          <w:rFonts w:ascii="Times New Roman" w:eastAsia="Times New Roman" w:hAnsi="Times New Roman" w:cs="Times New Roman"/>
          <w:bCs/>
          <w:color w:val="000000" w:themeColor="text1"/>
          <w:sz w:val="28"/>
          <w:szCs w:val="28"/>
        </w:rPr>
        <w:t>Trong không khí tưng bừng của những ngày tháng 9 mùa thu lịch sử, hòa vào không khí hân hoan trong ngày hội đến trường của trẻ em trên toàn quốc, ngày 5/9/2024, thầy và trò trường THCS Thanh Am đã long trọng tổ chức Lễ khai giảng năm học mới, năm học 2024-2025, năm học thứ tám với bao khát vọng cất cánh bay xa của nhà trường.</w:t>
      </w:r>
    </w:p>
    <w:p w:rsidR="0092177F" w:rsidRPr="0092177F" w:rsidRDefault="0092177F" w:rsidP="00EA6481">
      <w:pPr>
        <w:shd w:val="clear" w:color="auto" w:fill="FFFFFF"/>
        <w:spacing w:before="150" w:after="150" w:line="360" w:lineRule="atLeast"/>
        <w:jc w:val="both"/>
        <w:outlineLvl w:val="3"/>
        <w:rPr>
          <w:rFonts w:ascii="Times New Roman" w:eastAsia="Times New Roman" w:hAnsi="Times New Roman" w:cs="Times New Roman"/>
          <w:b/>
          <w:bCs/>
          <w:color w:val="000000" w:themeColor="text1"/>
          <w:sz w:val="28"/>
          <w:szCs w:val="28"/>
        </w:rPr>
      </w:pPr>
      <w:r w:rsidRPr="0092177F">
        <w:rPr>
          <w:rFonts w:ascii="Times New Roman" w:eastAsia="Times New Roman" w:hAnsi="Times New Roman" w:cs="Times New Roman"/>
          <w:b/>
          <w:bCs/>
          <w:noProof/>
          <w:color w:val="000000" w:themeColor="text1"/>
          <w:sz w:val="28"/>
          <w:szCs w:val="28"/>
        </w:rPr>
        <w:drawing>
          <wp:inline distT="0" distB="0" distL="0" distR="0" wp14:anchorId="698F021F" wp14:editId="2E5158F2">
            <wp:extent cx="5945481" cy="26867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ào cờ.jpg"/>
                    <pic:cNvPicPr/>
                  </pic:nvPicPr>
                  <pic:blipFill rotWithShape="1">
                    <a:blip r:embed="rId4" cstate="print">
                      <a:extLst>
                        <a:ext uri="{28A0092B-C50C-407E-A947-70E740481C1C}">
                          <a14:useLocalDpi xmlns:a14="http://schemas.microsoft.com/office/drawing/2010/main" val="0"/>
                        </a:ext>
                      </a:extLst>
                    </a:blip>
                    <a:srcRect t="39747"/>
                    <a:stretch/>
                  </pic:blipFill>
                  <pic:spPr bwMode="auto">
                    <a:xfrm>
                      <a:off x="0" y="0"/>
                      <a:ext cx="5943600" cy="2685906"/>
                    </a:xfrm>
                    <a:prstGeom prst="rect">
                      <a:avLst/>
                    </a:prstGeom>
                    <a:ln>
                      <a:noFill/>
                    </a:ln>
                    <a:extLst>
                      <a:ext uri="{53640926-AAD7-44D8-BBD7-CCE9431645EC}">
                        <a14:shadowObscured xmlns:a14="http://schemas.microsoft.com/office/drawing/2010/main"/>
                      </a:ext>
                    </a:extLst>
                  </pic:spPr>
                </pic:pic>
              </a:graphicData>
            </a:graphic>
          </wp:inline>
        </w:drawing>
      </w:r>
    </w:p>
    <w:p w:rsidR="00B66194" w:rsidRPr="0092177F" w:rsidRDefault="00EA6481" w:rsidP="00467F17">
      <w:pPr>
        <w:shd w:val="clear" w:color="auto" w:fill="FFFFFF"/>
        <w:spacing w:before="150" w:after="150" w:line="360" w:lineRule="atLeast"/>
        <w:ind w:firstLine="720"/>
        <w:jc w:val="both"/>
        <w:outlineLvl w:val="3"/>
        <w:rPr>
          <w:rFonts w:ascii="Roboto" w:hAnsi="Roboto"/>
          <w:color w:val="000000" w:themeColor="text1"/>
          <w:sz w:val="28"/>
          <w:szCs w:val="28"/>
          <w:shd w:val="clear" w:color="auto" w:fill="FFFFFF"/>
        </w:rPr>
      </w:pPr>
      <w:r w:rsidRPr="0092177F">
        <w:rPr>
          <w:rFonts w:ascii="Times New Roman" w:eastAsia="Times New Roman" w:hAnsi="Times New Roman" w:cs="Times New Roman"/>
          <w:bCs/>
          <w:color w:val="000000" w:themeColor="text1"/>
          <w:sz w:val="28"/>
          <w:szCs w:val="28"/>
        </w:rPr>
        <w:t>Trong buổi lễ, nhà trường vinh dự được đón tiếp các đại biểu đến từ UBND phường Thượng Thanh, ban đại diện CMHS nhà trường, đại diện của các trung tâm liên kết</w:t>
      </w:r>
      <w:r w:rsidR="0092177F" w:rsidRPr="0092177F">
        <w:rPr>
          <w:rFonts w:ascii="Times New Roman" w:eastAsia="Times New Roman" w:hAnsi="Times New Roman" w:cs="Times New Roman"/>
          <w:bCs/>
          <w:color w:val="000000" w:themeColor="text1"/>
          <w:sz w:val="28"/>
          <w:szCs w:val="28"/>
        </w:rPr>
        <w:t xml:space="preserve">, ban đại điện CMHS nhà trường và các khối lớp, </w:t>
      </w:r>
      <w:r w:rsidRPr="0092177F">
        <w:rPr>
          <w:rFonts w:ascii="Roboto" w:hAnsi="Roboto"/>
          <w:color w:val="000000" w:themeColor="text1"/>
          <w:sz w:val="28"/>
          <w:szCs w:val="28"/>
          <w:shd w:val="clear" w:color="auto" w:fill="FFFFFF"/>
        </w:rPr>
        <w:t>cùng toàn thể các thầy giáo, cô giáo trong Hội đồng sư phạm của trường.</w:t>
      </w:r>
    </w:p>
    <w:p w:rsidR="0092177F" w:rsidRDefault="0092177F" w:rsidP="00467F17">
      <w:pPr>
        <w:shd w:val="clear" w:color="auto" w:fill="FFFFFF"/>
        <w:spacing w:before="150" w:after="150" w:line="360" w:lineRule="atLeast"/>
        <w:ind w:firstLine="720"/>
        <w:jc w:val="both"/>
        <w:outlineLvl w:val="3"/>
        <w:rPr>
          <w:rFonts w:ascii="Roboto" w:hAnsi="Roboto"/>
          <w:color w:val="000000" w:themeColor="text1"/>
          <w:sz w:val="28"/>
          <w:szCs w:val="28"/>
          <w:shd w:val="clear" w:color="auto" w:fill="FFFFFF"/>
        </w:rPr>
      </w:pPr>
      <w:r w:rsidRPr="0092177F">
        <w:rPr>
          <w:rFonts w:ascii="Roboto" w:hAnsi="Roboto"/>
          <w:color w:val="000000" w:themeColor="text1"/>
          <w:sz w:val="28"/>
          <w:szCs w:val="28"/>
          <w:shd w:val="clear" w:color="auto" w:fill="FFFFFF"/>
        </w:rPr>
        <w:t>Mở đầu buổi lễ là phần diễu hành chào đón học sinh khối 6 của nhà trường. Trong tiếng trống rộn ràng, từng bước chân nhỏ của các em hân hoan đi giữa rừng cờ hòa và tiếng vỗ tay của các anh chị khối lớp trên. Gương mặt của em nào cũng ánh lên nét tươi vui, háo hức với trường mới, bạn mới, thầy cô mới.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716"/>
      </w:tblGrid>
      <w:tr w:rsidR="00883BED" w:rsidTr="00883BED">
        <w:tc>
          <w:tcPr>
            <w:tcW w:w="4860" w:type="dxa"/>
          </w:tcPr>
          <w:p w:rsidR="00883BED" w:rsidRDefault="00883BED" w:rsidP="00415648">
            <w:pPr>
              <w:spacing w:before="150" w:after="150" w:line="360" w:lineRule="atLeast"/>
              <w:jc w:val="both"/>
              <w:outlineLvl w:val="3"/>
              <w:rPr>
                <w:rFonts w:ascii="Roboto" w:hAnsi="Roboto"/>
                <w:color w:val="000000" w:themeColor="text1"/>
                <w:sz w:val="28"/>
                <w:szCs w:val="28"/>
                <w:shd w:val="clear" w:color="auto" w:fill="FFFFFF"/>
              </w:rPr>
            </w:pPr>
            <w:r>
              <w:rPr>
                <w:rFonts w:ascii="Roboto" w:hAnsi="Roboto"/>
                <w:noProof/>
                <w:color w:val="000000" w:themeColor="text1"/>
                <w:sz w:val="28"/>
                <w:szCs w:val="28"/>
                <w:shd w:val="clear" w:color="auto" w:fill="FFFFFF"/>
              </w:rPr>
              <w:drawing>
                <wp:inline distT="0" distB="0" distL="0" distR="0" wp14:anchorId="28A469DF" wp14:editId="467E497B">
                  <wp:extent cx="2768566" cy="184659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ảnh bá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69897" cy="1847486"/>
                          </a:xfrm>
                          <a:prstGeom prst="rect">
                            <a:avLst/>
                          </a:prstGeom>
                        </pic:spPr>
                      </pic:pic>
                    </a:graphicData>
                  </a:graphic>
                </wp:inline>
              </w:drawing>
            </w:r>
          </w:p>
        </w:tc>
        <w:tc>
          <w:tcPr>
            <w:tcW w:w="4716" w:type="dxa"/>
          </w:tcPr>
          <w:p w:rsidR="00883BED" w:rsidRDefault="00883BED" w:rsidP="00415648">
            <w:pPr>
              <w:spacing w:before="150" w:after="150" w:line="360" w:lineRule="atLeast"/>
              <w:jc w:val="both"/>
              <w:outlineLvl w:val="3"/>
              <w:rPr>
                <w:rFonts w:ascii="Roboto" w:hAnsi="Roboto"/>
                <w:color w:val="000000" w:themeColor="text1"/>
                <w:sz w:val="28"/>
                <w:szCs w:val="28"/>
                <w:shd w:val="clear" w:color="auto" w:fill="FFFFFF"/>
              </w:rPr>
            </w:pPr>
            <w:r>
              <w:rPr>
                <w:rFonts w:ascii="Roboto" w:hAnsi="Roboto"/>
                <w:noProof/>
                <w:color w:val="000000" w:themeColor="text1"/>
                <w:sz w:val="28"/>
                <w:szCs w:val="28"/>
                <w:shd w:val="clear" w:color="auto" w:fill="FFFFFF"/>
              </w:rPr>
              <w:drawing>
                <wp:inline distT="0" distB="0" distL="0" distR="0" wp14:anchorId="75D5D9BC" wp14:editId="280EEA46">
                  <wp:extent cx="2856089" cy="185137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ồng kì.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0585" cy="1854292"/>
                          </a:xfrm>
                          <a:prstGeom prst="rect">
                            <a:avLst/>
                          </a:prstGeom>
                        </pic:spPr>
                      </pic:pic>
                    </a:graphicData>
                  </a:graphic>
                </wp:inline>
              </w:drawing>
            </w:r>
          </w:p>
        </w:tc>
      </w:tr>
      <w:tr w:rsidR="00883BED" w:rsidRPr="00883BED" w:rsidTr="00883BED">
        <w:tc>
          <w:tcPr>
            <w:tcW w:w="4860" w:type="dxa"/>
          </w:tcPr>
          <w:p w:rsidR="00883BED" w:rsidRPr="00883BED" w:rsidRDefault="00883BED" w:rsidP="00415648">
            <w:pPr>
              <w:spacing w:before="150" w:after="150" w:line="360" w:lineRule="atLeast"/>
              <w:jc w:val="center"/>
              <w:outlineLvl w:val="3"/>
              <w:rPr>
                <w:rFonts w:ascii="Roboto" w:hAnsi="Roboto"/>
                <w:i/>
                <w:color w:val="000000" w:themeColor="text1"/>
                <w:sz w:val="28"/>
                <w:szCs w:val="28"/>
                <w:shd w:val="clear" w:color="auto" w:fill="FFFFFF"/>
              </w:rPr>
            </w:pPr>
            <w:r w:rsidRPr="00883BED">
              <w:rPr>
                <w:rFonts w:ascii="Roboto" w:hAnsi="Roboto" w:hint="eastAsia"/>
                <w:i/>
                <w:color w:val="000000" w:themeColor="text1"/>
                <w:sz w:val="28"/>
                <w:szCs w:val="28"/>
                <w:shd w:val="clear" w:color="auto" w:fill="FFFFFF"/>
              </w:rPr>
              <w:t>Đ</w:t>
            </w:r>
            <w:r w:rsidRPr="00883BED">
              <w:rPr>
                <w:rFonts w:ascii="Roboto" w:hAnsi="Roboto"/>
                <w:i/>
                <w:color w:val="000000" w:themeColor="text1"/>
                <w:sz w:val="28"/>
                <w:szCs w:val="28"/>
                <w:shd w:val="clear" w:color="auto" w:fill="FFFFFF"/>
              </w:rPr>
              <w:t>ộ</w:t>
            </w:r>
            <w:r>
              <w:rPr>
                <w:rFonts w:ascii="Roboto" w:hAnsi="Roboto"/>
                <w:i/>
                <w:color w:val="000000" w:themeColor="text1"/>
                <w:sz w:val="28"/>
                <w:szCs w:val="28"/>
                <w:shd w:val="clear" w:color="auto" w:fill="FFFFFF"/>
              </w:rPr>
              <w:t>i n</w:t>
            </w:r>
            <w:r w:rsidRPr="00883BED">
              <w:rPr>
                <w:rFonts w:ascii="Roboto" w:hAnsi="Roboto"/>
                <w:i/>
                <w:color w:val="000000" w:themeColor="text1"/>
                <w:sz w:val="28"/>
                <w:szCs w:val="28"/>
                <w:shd w:val="clear" w:color="auto" w:fill="FFFFFF"/>
              </w:rPr>
              <w:t>ghi lễ</w:t>
            </w:r>
          </w:p>
        </w:tc>
        <w:tc>
          <w:tcPr>
            <w:tcW w:w="4716" w:type="dxa"/>
          </w:tcPr>
          <w:p w:rsidR="00883BED" w:rsidRPr="00883BED" w:rsidRDefault="00883BED" w:rsidP="00415648">
            <w:pPr>
              <w:spacing w:before="150" w:after="150" w:line="360" w:lineRule="atLeast"/>
              <w:jc w:val="center"/>
              <w:outlineLvl w:val="3"/>
              <w:rPr>
                <w:rFonts w:ascii="Roboto" w:hAnsi="Roboto"/>
                <w:i/>
                <w:color w:val="000000" w:themeColor="text1"/>
                <w:sz w:val="28"/>
                <w:szCs w:val="28"/>
                <w:shd w:val="clear" w:color="auto" w:fill="FFFFFF"/>
              </w:rPr>
            </w:pPr>
            <w:r w:rsidRPr="00883BED">
              <w:rPr>
                <w:rFonts w:ascii="Roboto" w:hAnsi="Roboto"/>
                <w:i/>
                <w:color w:val="000000" w:themeColor="text1"/>
                <w:sz w:val="28"/>
                <w:szCs w:val="28"/>
                <w:shd w:val="clear" w:color="auto" w:fill="FFFFFF"/>
              </w:rPr>
              <w:t>Khối diễu hành hồng kì</w:t>
            </w:r>
          </w:p>
        </w:tc>
      </w:tr>
      <w:tr w:rsidR="00883BED" w:rsidTr="00883BED">
        <w:tc>
          <w:tcPr>
            <w:tcW w:w="9576" w:type="dxa"/>
            <w:gridSpan w:val="2"/>
          </w:tcPr>
          <w:p w:rsidR="00883BED" w:rsidRDefault="00883BED" w:rsidP="00883BED">
            <w:pPr>
              <w:spacing w:before="150" w:after="150" w:line="360" w:lineRule="atLeast"/>
              <w:jc w:val="center"/>
              <w:outlineLvl w:val="3"/>
              <w:rPr>
                <w:rFonts w:ascii="Roboto" w:hAnsi="Roboto"/>
                <w:color w:val="000000" w:themeColor="text1"/>
                <w:sz w:val="28"/>
                <w:szCs w:val="28"/>
                <w:shd w:val="clear" w:color="auto" w:fill="FFFFFF"/>
              </w:rPr>
            </w:pPr>
            <w:r>
              <w:rPr>
                <w:rFonts w:ascii="Roboto" w:hAnsi="Roboto" w:hint="eastAsia"/>
                <w:noProof/>
                <w:color w:val="000000" w:themeColor="text1"/>
                <w:sz w:val="28"/>
                <w:szCs w:val="28"/>
                <w:shd w:val="clear" w:color="auto" w:fill="FFFFFF"/>
              </w:rPr>
              <w:lastRenderedPageBreak/>
              <w:drawing>
                <wp:inline distT="0" distB="0" distL="0" distR="0" wp14:anchorId="5D0CF5D9" wp14:editId="554068D0">
                  <wp:extent cx="3665125" cy="27488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ối 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63965" cy="2747974"/>
                          </a:xfrm>
                          <a:prstGeom prst="rect">
                            <a:avLst/>
                          </a:prstGeom>
                        </pic:spPr>
                      </pic:pic>
                    </a:graphicData>
                  </a:graphic>
                </wp:inline>
              </w:drawing>
            </w:r>
          </w:p>
          <w:p w:rsidR="00883BED" w:rsidRDefault="00883BED" w:rsidP="00883BED">
            <w:pPr>
              <w:spacing w:before="150" w:after="150" w:line="360" w:lineRule="atLeast"/>
              <w:jc w:val="center"/>
              <w:outlineLvl w:val="3"/>
              <w:rPr>
                <w:rFonts w:ascii="Roboto" w:hAnsi="Roboto"/>
                <w:color w:val="000000" w:themeColor="text1"/>
                <w:sz w:val="28"/>
                <w:szCs w:val="28"/>
                <w:shd w:val="clear" w:color="auto" w:fill="FFFFFF"/>
              </w:rPr>
            </w:pPr>
            <w:r>
              <w:rPr>
                <w:rFonts w:ascii="Roboto" w:hAnsi="Roboto"/>
                <w:color w:val="000000" w:themeColor="text1"/>
                <w:sz w:val="28"/>
                <w:szCs w:val="28"/>
                <w:shd w:val="clear" w:color="auto" w:fill="FFFFFF"/>
              </w:rPr>
              <w:t>Khối 6 diễu hành</w:t>
            </w:r>
          </w:p>
        </w:tc>
      </w:tr>
    </w:tbl>
    <w:p w:rsidR="0092177F" w:rsidRDefault="0092177F" w:rsidP="00467F17">
      <w:pPr>
        <w:shd w:val="clear" w:color="auto" w:fill="FFFFFF"/>
        <w:spacing w:before="150" w:after="150" w:line="360" w:lineRule="atLeast"/>
        <w:ind w:firstLine="720"/>
        <w:jc w:val="both"/>
        <w:outlineLvl w:val="3"/>
        <w:rPr>
          <w:rFonts w:ascii="Roboto" w:hAnsi="Roboto"/>
          <w:color w:val="000000" w:themeColor="text1"/>
          <w:sz w:val="28"/>
          <w:szCs w:val="28"/>
          <w:shd w:val="clear" w:color="auto" w:fill="FFFFFF"/>
        </w:rPr>
      </w:pPr>
      <w:r w:rsidRPr="0092177F">
        <w:rPr>
          <w:rFonts w:ascii="Roboto" w:hAnsi="Roboto"/>
          <w:color w:val="000000" w:themeColor="text1"/>
          <w:sz w:val="28"/>
          <w:szCs w:val="28"/>
          <w:shd w:val="clear" w:color="auto" w:fill="FFFFFF"/>
        </w:rPr>
        <w:t xml:space="preserve">Nhân dịp khải giảng năm học, học sinh toàn trường đã được lắng nghe thư chúc mừng năm học mới của Chủ tịch nước Tô Lâm và diễn văn khai giảng của cô giáo Dương Thị Tám-Hiệu trưởng nhà trường.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5286"/>
      </w:tblGrid>
      <w:tr w:rsidR="00883BED" w:rsidTr="00883BED">
        <w:tc>
          <w:tcPr>
            <w:tcW w:w="4788" w:type="dxa"/>
          </w:tcPr>
          <w:p w:rsidR="00883BED" w:rsidRDefault="00883BED" w:rsidP="0092177F">
            <w:pPr>
              <w:spacing w:before="150" w:after="150" w:line="360" w:lineRule="atLeast"/>
              <w:jc w:val="both"/>
              <w:outlineLvl w:val="3"/>
              <w:rPr>
                <w:rFonts w:ascii="Roboto" w:hAnsi="Roboto"/>
                <w:color w:val="000000" w:themeColor="text1"/>
                <w:sz w:val="28"/>
                <w:szCs w:val="28"/>
                <w:shd w:val="clear" w:color="auto" w:fill="FFFFFF"/>
              </w:rPr>
            </w:pPr>
            <w:r>
              <w:rPr>
                <w:rFonts w:ascii="Roboto" w:hAnsi="Roboto"/>
                <w:noProof/>
                <w:color w:val="000000" w:themeColor="text1"/>
                <w:sz w:val="28"/>
                <w:szCs w:val="28"/>
                <w:shd w:val="clear" w:color="auto" w:fill="FFFFFF"/>
              </w:rPr>
              <w:drawing>
                <wp:inline distT="0" distB="0" distL="0" distR="0" wp14:anchorId="3CA37D05" wp14:editId="66FFFA43">
                  <wp:extent cx="2822222" cy="2144889"/>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ọc th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23581" cy="2145922"/>
                          </a:xfrm>
                          <a:prstGeom prst="rect">
                            <a:avLst/>
                          </a:prstGeom>
                        </pic:spPr>
                      </pic:pic>
                    </a:graphicData>
                  </a:graphic>
                </wp:inline>
              </w:drawing>
            </w:r>
          </w:p>
        </w:tc>
        <w:tc>
          <w:tcPr>
            <w:tcW w:w="4788" w:type="dxa"/>
          </w:tcPr>
          <w:p w:rsidR="00883BED" w:rsidRDefault="00883BED" w:rsidP="0092177F">
            <w:pPr>
              <w:spacing w:before="150" w:after="150" w:line="360" w:lineRule="atLeast"/>
              <w:jc w:val="both"/>
              <w:outlineLvl w:val="3"/>
              <w:rPr>
                <w:rFonts w:ascii="Roboto" w:hAnsi="Roboto"/>
                <w:color w:val="000000" w:themeColor="text1"/>
                <w:sz w:val="28"/>
                <w:szCs w:val="28"/>
                <w:shd w:val="clear" w:color="auto" w:fill="FFFFFF"/>
              </w:rPr>
            </w:pPr>
            <w:r>
              <w:rPr>
                <w:rFonts w:ascii="Roboto" w:hAnsi="Roboto"/>
                <w:noProof/>
                <w:color w:val="000000" w:themeColor="text1"/>
                <w:sz w:val="28"/>
                <w:szCs w:val="28"/>
                <w:shd w:val="clear" w:color="auto" w:fill="FFFFFF"/>
              </w:rPr>
              <w:drawing>
                <wp:inline distT="0" distB="0" distL="0" distR="0" wp14:anchorId="0530C731" wp14:editId="3B565707">
                  <wp:extent cx="3215788" cy="2144889"/>
                  <wp:effectExtent l="0" t="0" r="381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ánh trố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7334" cy="2145920"/>
                          </a:xfrm>
                          <a:prstGeom prst="rect">
                            <a:avLst/>
                          </a:prstGeom>
                        </pic:spPr>
                      </pic:pic>
                    </a:graphicData>
                  </a:graphic>
                </wp:inline>
              </w:drawing>
            </w:r>
          </w:p>
        </w:tc>
      </w:tr>
      <w:tr w:rsidR="00883BED" w:rsidRPr="00883BED" w:rsidTr="00883BED">
        <w:tc>
          <w:tcPr>
            <w:tcW w:w="4788" w:type="dxa"/>
          </w:tcPr>
          <w:p w:rsidR="00883BED" w:rsidRPr="00883BED" w:rsidRDefault="00883BED" w:rsidP="00883BED">
            <w:pPr>
              <w:spacing w:before="150" w:after="150" w:line="360" w:lineRule="atLeast"/>
              <w:jc w:val="center"/>
              <w:outlineLvl w:val="3"/>
              <w:rPr>
                <w:rFonts w:ascii="Roboto" w:hAnsi="Roboto"/>
                <w:i/>
                <w:color w:val="000000" w:themeColor="text1"/>
                <w:sz w:val="28"/>
                <w:szCs w:val="28"/>
                <w:shd w:val="clear" w:color="auto" w:fill="FFFFFF"/>
              </w:rPr>
            </w:pPr>
            <w:r w:rsidRPr="00883BED">
              <w:rPr>
                <w:rFonts w:ascii="Roboto" w:hAnsi="Roboto"/>
                <w:i/>
                <w:color w:val="000000" w:themeColor="text1"/>
                <w:sz w:val="28"/>
                <w:szCs w:val="28"/>
                <w:shd w:val="clear" w:color="auto" w:fill="FFFFFF"/>
              </w:rPr>
              <w:t>Cô giáo Phạm Thị Nga-Chủ tịch công doàn đọc thư của Chủ tịch nước</w:t>
            </w:r>
          </w:p>
        </w:tc>
        <w:tc>
          <w:tcPr>
            <w:tcW w:w="4788" w:type="dxa"/>
          </w:tcPr>
          <w:p w:rsidR="00883BED" w:rsidRPr="00883BED" w:rsidRDefault="00883BED" w:rsidP="00883BED">
            <w:pPr>
              <w:spacing w:before="150" w:after="150" w:line="360" w:lineRule="atLeast"/>
              <w:jc w:val="center"/>
              <w:outlineLvl w:val="3"/>
              <w:rPr>
                <w:rFonts w:ascii="Roboto" w:hAnsi="Roboto"/>
                <w:i/>
                <w:color w:val="000000" w:themeColor="text1"/>
                <w:sz w:val="28"/>
                <w:szCs w:val="28"/>
                <w:shd w:val="clear" w:color="auto" w:fill="FFFFFF"/>
              </w:rPr>
            </w:pPr>
            <w:r w:rsidRPr="00883BED">
              <w:rPr>
                <w:rFonts w:ascii="Roboto" w:hAnsi="Roboto"/>
                <w:i/>
                <w:color w:val="000000" w:themeColor="text1"/>
                <w:sz w:val="28"/>
                <w:szCs w:val="28"/>
                <w:shd w:val="clear" w:color="auto" w:fill="FFFFFF"/>
              </w:rPr>
              <w:t>Cô giáo Dương Thị Tám- Hiệu trưởng nhà trường đánh trống khai trường</w:t>
            </w:r>
          </w:p>
        </w:tc>
      </w:tr>
    </w:tbl>
    <w:p w:rsidR="0092177F" w:rsidRDefault="00883BED" w:rsidP="0092177F">
      <w:pPr>
        <w:shd w:val="clear" w:color="auto" w:fill="FFFFFF"/>
        <w:spacing w:before="150" w:after="150" w:line="360" w:lineRule="atLeast"/>
        <w:jc w:val="both"/>
        <w:outlineLvl w:val="3"/>
        <w:rPr>
          <w:rFonts w:ascii="Roboto" w:hAnsi="Roboto"/>
          <w:color w:val="000000" w:themeColor="text1"/>
          <w:sz w:val="28"/>
          <w:szCs w:val="28"/>
          <w:shd w:val="clear" w:color="auto" w:fill="FFFFFF"/>
        </w:rPr>
      </w:pPr>
      <w:r>
        <w:rPr>
          <w:rFonts w:ascii="Roboto" w:hAnsi="Roboto"/>
          <w:color w:val="000000" w:themeColor="text1"/>
          <w:sz w:val="28"/>
          <w:szCs w:val="28"/>
          <w:shd w:val="clear" w:color="auto" w:fill="FFFFFF"/>
        </w:rPr>
        <w:tab/>
      </w:r>
      <w:r w:rsidR="00467F17">
        <w:rPr>
          <w:rFonts w:ascii="Roboto" w:hAnsi="Roboto"/>
          <w:color w:val="000000" w:themeColor="text1"/>
          <w:sz w:val="28"/>
          <w:szCs w:val="28"/>
          <w:shd w:val="clear" w:color="auto" w:fill="FFFFFF"/>
        </w:rPr>
        <w:t>T</w:t>
      </w:r>
      <w:r w:rsidR="0092177F" w:rsidRPr="0092177F">
        <w:rPr>
          <w:rFonts w:ascii="Roboto" w:hAnsi="Roboto"/>
          <w:color w:val="000000" w:themeColor="text1"/>
          <w:sz w:val="28"/>
          <w:szCs w:val="28"/>
          <w:shd w:val="clear" w:color="auto" w:fill="FFFFFF"/>
        </w:rPr>
        <w:t xml:space="preserve">rong buổi lễ, nhà trường cũng được nhận những bó hoa tươi thắm thay cho lời chúc đến từ khối đảng ủy phường Thượng Thanh và các trung tâm liên kết, ban đại diện CMHS. </w:t>
      </w:r>
    </w:p>
    <w:p w:rsidR="00883BED" w:rsidRDefault="00883BED" w:rsidP="00467F17">
      <w:pPr>
        <w:shd w:val="clear" w:color="auto" w:fill="FFFFFF"/>
        <w:spacing w:before="150" w:after="150" w:line="360" w:lineRule="atLeast"/>
        <w:jc w:val="center"/>
        <w:outlineLvl w:val="3"/>
        <w:rPr>
          <w:rFonts w:ascii="Roboto" w:hAnsi="Roboto"/>
          <w:color w:val="000000" w:themeColor="text1"/>
          <w:sz w:val="28"/>
          <w:szCs w:val="28"/>
          <w:shd w:val="clear" w:color="auto" w:fill="FFFFFF"/>
        </w:rPr>
      </w:pPr>
      <w:r>
        <w:rPr>
          <w:rFonts w:ascii="Roboto" w:hAnsi="Roboto"/>
          <w:noProof/>
          <w:color w:val="000000" w:themeColor="text1"/>
          <w:sz w:val="28"/>
          <w:szCs w:val="28"/>
          <w:shd w:val="clear" w:color="auto" w:fill="FFFFFF"/>
        </w:rPr>
        <w:lastRenderedPageBreak/>
        <w:drawing>
          <wp:inline distT="0" distB="0" distL="0" distR="0">
            <wp:extent cx="5205341" cy="355731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ại diện phườn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4563" cy="3563614"/>
                    </a:xfrm>
                    <a:prstGeom prst="rect">
                      <a:avLst/>
                    </a:prstGeom>
                  </pic:spPr>
                </pic:pic>
              </a:graphicData>
            </a:graphic>
          </wp:inline>
        </w:drawing>
      </w:r>
    </w:p>
    <w:p w:rsidR="00D80578" w:rsidRPr="00D80578" w:rsidRDefault="00D80578" w:rsidP="00D80578">
      <w:pPr>
        <w:shd w:val="clear" w:color="auto" w:fill="FFFFFF"/>
        <w:spacing w:before="150" w:after="150" w:line="360" w:lineRule="atLeast"/>
        <w:jc w:val="center"/>
        <w:outlineLvl w:val="3"/>
        <w:rPr>
          <w:rFonts w:ascii="Roboto" w:hAnsi="Roboto"/>
          <w:i/>
          <w:color w:val="000000" w:themeColor="text1"/>
          <w:sz w:val="28"/>
          <w:szCs w:val="28"/>
          <w:shd w:val="clear" w:color="auto" w:fill="FFFFFF"/>
        </w:rPr>
      </w:pPr>
      <w:r w:rsidRPr="00D80578">
        <w:rPr>
          <w:rFonts w:ascii="Roboto" w:hAnsi="Roboto"/>
          <w:i/>
          <w:color w:val="000000" w:themeColor="text1"/>
          <w:sz w:val="28"/>
          <w:szCs w:val="28"/>
          <w:shd w:val="clear" w:color="auto" w:fill="FFFFFF"/>
        </w:rPr>
        <w:t>Đại diện UBND phường Thượng Thanh tặng hoa chúc mừng nhà trường</w:t>
      </w:r>
    </w:p>
    <w:p w:rsidR="00D80578" w:rsidRDefault="0092177F" w:rsidP="00467F17">
      <w:pPr>
        <w:shd w:val="clear" w:color="auto" w:fill="FFFFFF"/>
        <w:spacing w:before="150" w:after="150" w:line="360" w:lineRule="atLeast"/>
        <w:ind w:firstLine="720"/>
        <w:jc w:val="both"/>
        <w:outlineLvl w:val="3"/>
        <w:rPr>
          <w:rFonts w:ascii="Roboto" w:hAnsi="Roboto"/>
          <w:color w:val="000000" w:themeColor="text1"/>
          <w:sz w:val="28"/>
          <w:szCs w:val="28"/>
          <w:shd w:val="clear" w:color="auto" w:fill="FFFFFF"/>
        </w:rPr>
      </w:pPr>
      <w:r w:rsidRPr="0092177F">
        <w:rPr>
          <w:rFonts w:ascii="Roboto" w:hAnsi="Roboto"/>
          <w:color w:val="000000" w:themeColor="text1"/>
          <w:sz w:val="28"/>
          <w:szCs w:val="28"/>
          <w:shd w:val="clear" w:color="auto" w:fill="FFFFFF"/>
        </w:rPr>
        <w:t xml:space="preserve">Buổi lễ khai giảng khép lại bằng các tiết mục văn nghệ sôi động của các em học sinh.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806"/>
      </w:tblGrid>
      <w:tr w:rsidR="00D80578" w:rsidTr="00D80578">
        <w:tc>
          <w:tcPr>
            <w:tcW w:w="4788" w:type="dxa"/>
          </w:tcPr>
          <w:p w:rsidR="00D80578" w:rsidRDefault="00D80578" w:rsidP="0092177F">
            <w:pPr>
              <w:spacing w:before="150" w:after="150" w:line="360" w:lineRule="atLeast"/>
              <w:jc w:val="both"/>
              <w:outlineLvl w:val="3"/>
              <w:rPr>
                <w:rFonts w:ascii="Roboto" w:hAnsi="Roboto"/>
                <w:color w:val="000000" w:themeColor="text1"/>
                <w:sz w:val="28"/>
                <w:szCs w:val="28"/>
                <w:shd w:val="clear" w:color="auto" w:fill="FFFFFF"/>
              </w:rPr>
            </w:pPr>
            <w:r>
              <w:rPr>
                <w:rFonts w:ascii="Roboto" w:hAnsi="Roboto"/>
                <w:noProof/>
                <w:color w:val="000000" w:themeColor="text1"/>
                <w:sz w:val="28"/>
                <w:szCs w:val="28"/>
                <w:shd w:val="clear" w:color="auto" w:fill="FFFFFF"/>
              </w:rPr>
              <w:drawing>
                <wp:inline distT="0" distB="0" distL="0" distR="0" wp14:anchorId="7F35DF56" wp14:editId="50C5DBCE">
                  <wp:extent cx="2844800" cy="1998133"/>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ăn nghệ chaò mừ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1266" cy="2002675"/>
                          </a:xfrm>
                          <a:prstGeom prst="rect">
                            <a:avLst/>
                          </a:prstGeom>
                        </pic:spPr>
                      </pic:pic>
                    </a:graphicData>
                  </a:graphic>
                </wp:inline>
              </w:drawing>
            </w:r>
          </w:p>
        </w:tc>
        <w:tc>
          <w:tcPr>
            <w:tcW w:w="4788" w:type="dxa"/>
          </w:tcPr>
          <w:p w:rsidR="00D80578" w:rsidRDefault="00D80578" w:rsidP="0092177F">
            <w:pPr>
              <w:spacing w:before="150" w:after="150" w:line="360" w:lineRule="atLeast"/>
              <w:jc w:val="both"/>
              <w:outlineLvl w:val="3"/>
              <w:rPr>
                <w:rFonts w:ascii="Roboto" w:hAnsi="Roboto"/>
                <w:color w:val="000000" w:themeColor="text1"/>
                <w:sz w:val="28"/>
                <w:szCs w:val="28"/>
                <w:shd w:val="clear" w:color="auto" w:fill="FFFFFF"/>
              </w:rPr>
            </w:pPr>
            <w:r>
              <w:rPr>
                <w:rFonts w:ascii="Roboto" w:hAnsi="Roboto"/>
                <w:noProof/>
                <w:color w:val="000000" w:themeColor="text1"/>
                <w:sz w:val="28"/>
                <w:szCs w:val="28"/>
                <w:shd w:val="clear" w:color="auto" w:fill="FFFFFF"/>
              </w:rPr>
              <w:drawing>
                <wp:inline distT="0" distB="0" distL="0" distR="0" wp14:anchorId="518E4786" wp14:editId="5A5AC9C7">
                  <wp:extent cx="2912534" cy="1998133"/>
                  <wp:effectExtent l="0" t="0" r="254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 chào mừ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16957" cy="2001167"/>
                          </a:xfrm>
                          <a:prstGeom prst="rect">
                            <a:avLst/>
                          </a:prstGeom>
                        </pic:spPr>
                      </pic:pic>
                    </a:graphicData>
                  </a:graphic>
                </wp:inline>
              </w:drawing>
            </w:r>
          </w:p>
        </w:tc>
      </w:tr>
    </w:tbl>
    <w:p w:rsidR="0092177F" w:rsidRDefault="0092177F" w:rsidP="00467F17">
      <w:pPr>
        <w:shd w:val="clear" w:color="auto" w:fill="FFFFFF"/>
        <w:spacing w:before="150" w:after="150" w:line="360" w:lineRule="atLeast"/>
        <w:ind w:firstLine="720"/>
        <w:jc w:val="both"/>
        <w:outlineLvl w:val="3"/>
        <w:rPr>
          <w:rFonts w:ascii="Roboto" w:hAnsi="Roboto"/>
          <w:color w:val="000000" w:themeColor="text1"/>
          <w:sz w:val="28"/>
          <w:szCs w:val="28"/>
          <w:shd w:val="clear" w:color="auto" w:fill="FFFFFF"/>
        </w:rPr>
      </w:pPr>
      <w:bookmarkStart w:id="0" w:name="_GoBack"/>
      <w:bookmarkEnd w:id="0"/>
      <w:r w:rsidRPr="0092177F">
        <w:rPr>
          <w:rFonts w:ascii="Roboto" w:hAnsi="Roboto"/>
          <w:color w:val="000000" w:themeColor="text1"/>
          <w:sz w:val="28"/>
          <w:szCs w:val="28"/>
          <w:shd w:val="clear" w:color="auto" w:fill="FFFFFF"/>
        </w:rPr>
        <w:t>Một năm học mới lại bắt đầu! Chúc chuyến hành trình thứ tám của trường THCS Thanh Am sẽ thành công tốt đẹp.</w:t>
      </w:r>
    </w:p>
    <w:p w:rsidR="00D80578" w:rsidRPr="0092177F" w:rsidRDefault="00D80578" w:rsidP="0092177F">
      <w:pPr>
        <w:shd w:val="clear" w:color="auto" w:fill="FFFFFF"/>
        <w:spacing w:before="150" w:after="150" w:line="360" w:lineRule="atLeast"/>
        <w:jc w:val="both"/>
        <w:outlineLvl w:val="3"/>
        <w:rPr>
          <w:rFonts w:ascii="Roboto" w:hAnsi="Roboto"/>
          <w:color w:val="000000" w:themeColor="text1"/>
          <w:sz w:val="28"/>
          <w:szCs w:val="28"/>
          <w:shd w:val="clear" w:color="auto" w:fill="FFFFFF"/>
        </w:rPr>
      </w:pPr>
    </w:p>
    <w:sectPr w:rsidR="00D80578" w:rsidRPr="0092177F" w:rsidSect="00467F17">
      <w:pgSz w:w="12240" w:h="15840"/>
      <w:pgMar w:top="720" w:right="1041"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481"/>
    <w:rsid w:val="00467F17"/>
    <w:rsid w:val="00883BED"/>
    <w:rsid w:val="0092177F"/>
    <w:rsid w:val="00B66194"/>
    <w:rsid w:val="00D80578"/>
    <w:rsid w:val="00EA6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38E8E"/>
  <w15:docId w15:val="{DC1190E1-D145-4F1C-A267-AE5402E1D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EA648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A6481"/>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9217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77F"/>
    <w:rPr>
      <w:rFonts w:ascii="Tahoma" w:hAnsi="Tahoma" w:cs="Tahoma"/>
      <w:sz w:val="16"/>
      <w:szCs w:val="16"/>
    </w:rPr>
  </w:style>
  <w:style w:type="table" w:styleId="TableGrid">
    <w:name w:val="Table Grid"/>
    <w:basedOn w:val="TableNormal"/>
    <w:uiPriority w:val="59"/>
    <w:rsid w:val="00921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8533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3</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MinhThangPC.VN</cp:lastModifiedBy>
  <cp:revision>5</cp:revision>
  <dcterms:created xsi:type="dcterms:W3CDTF">2024-09-06T08:22:00Z</dcterms:created>
  <dcterms:modified xsi:type="dcterms:W3CDTF">2024-09-27T07:21:00Z</dcterms:modified>
</cp:coreProperties>
</file>