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CD0E41" w14:textId="77777777" w:rsidR="002070B4" w:rsidRPr="009961C4" w:rsidRDefault="002070B4" w:rsidP="009961C4">
      <w:pPr>
        <w:spacing w:after="0" w:line="276" w:lineRule="auto"/>
        <w:jc w:val="center"/>
        <w:rPr>
          <w:rFonts w:ascii="Times New Roman" w:hAnsi="Times New Roman" w:cs="Times New Roman"/>
          <w:b/>
          <w:bCs/>
          <w:spacing w:val="-10"/>
          <w:sz w:val="28"/>
          <w:szCs w:val="28"/>
          <w:lang w:val="vi-VN"/>
        </w:rPr>
      </w:pPr>
      <w:r w:rsidRPr="009961C4">
        <w:rPr>
          <w:rFonts w:ascii="Times New Roman" w:hAnsi="Times New Roman" w:cs="Times New Roman"/>
          <w:b/>
          <w:bCs/>
          <w:spacing w:val="-10"/>
          <w:sz w:val="28"/>
          <w:szCs w:val="28"/>
          <w:lang w:val="vi-VN"/>
        </w:rPr>
        <w:t xml:space="preserve">TRƯỜNG THCS VIỆT HƯNG TỔ CHỨC HỘI NGHỊ TỔNG KẾT </w:t>
      </w:r>
    </w:p>
    <w:p w14:paraId="4C47CB3C" w14:textId="771DE452" w:rsidR="002070B4" w:rsidRPr="009961C4" w:rsidRDefault="002070B4" w:rsidP="009961C4">
      <w:pPr>
        <w:spacing w:after="0" w:line="276" w:lineRule="auto"/>
        <w:jc w:val="center"/>
        <w:rPr>
          <w:rFonts w:ascii="Times New Roman" w:hAnsi="Times New Roman" w:cs="Times New Roman"/>
          <w:b/>
          <w:bCs/>
          <w:spacing w:val="-10"/>
          <w:sz w:val="28"/>
          <w:szCs w:val="28"/>
          <w:lang w:val="vi-VN"/>
        </w:rPr>
      </w:pPr>
      <w:r w:rsidRPr="009961C4">
        <w:rPr>
          <w:rFonts w:ascii="Times New Roman" w:hAnsi="Times New Roman" w:cs="Times New Roman"/>
          <w:b/>
          <w:bCs/>
          <w:spacing w:val="-10"/>
          <w:sz w:val="28"/>
          <w:szCs w:val="28"/>
          <w:lang w:val="vi-VN"/>
        </w:rPr>
        <w:t>NĂM HỌC 2023-2024 VÀ TRIỂN KHAI NHIỆM VỤ NĂM HỌC 2024-2025</w:t>
      </w:r>
    </w:p>
    <w:p w14:paraId="37E2148B" w14:textId="77777777" w:rsidR="009961C4" w:rsidRDefault="002070B4" w:rsidP="009961C4">
      <w:pPr>
        <w:spacing w:before="120" w:after="120" w:line="288" w:lineRule="auto"/>
        <w:ind w:firstLine="709"/>
        <w:jc w:val="both"/>
        <w:rPr>
          <w:rFonts w:ascii="Times New Roman" w:hAnsi="Times New Roman" w:cs="Times New Roman"/>
          <w:sz w:val="28"/>
          <w:szCs w:val="28"/>
        </w:rPr>
      </w:pPr>
      <w:r w:rsidRPr="002070B4">
        <w:rPr>
          <w:rFonts w:ascii="Times New Roman" w:hAnsi="Times New Roman" w:cs="Times New Roman"/>
          <w:sz w:val="28"/>
          <w:szCs w:val="28"/>
        </w:rPr>
        <w:t>Ngày 28 tháng 8 năm 2024, tại trường THCS Việt Hưng, Hội nghị tổng kết năm học 2023-2024 và triển khai nhiệm vụ năm học 2024-2025 đã diễn ra trong không khí trang trọng và đầy xúc động. Hội nghị không chỉ là dịp để nhà trường nhìn lại những thành tựu đã đạt được trong năm học vừa qua mà còn là cơ hội để thầy cô giáo và học sinh cùng nhau hướng tới những mục tiêu mới trong năm học tới.</w:t>
      </w:r>
    </w:p>
    <w:p w14:paraId="28345C7B" w14:textId="77777777" w:rsidR="009961C4" w:rsidRDefault="002070B4" w:rsidP="009961C4">
      <w:pPr>
        <w:spacing w:after="120" w:line="288" w:lineRule="auto"/>
        <w:ind w:firstLine="709"/>
        <w:jc w:val="both"/>
        <w:rPr>
          <w:rFonts w:ascii="Times New Roman" w:hAnsi="Times New Roman" w:cs="Times New Roman"/>
          <w:sz w:val="28"/>
          <w:szCs w:val="28"/>
        </w:rPr>
      </w:pPr>
      <w:r w:rsidRPr="002070B4">
        <w:rPr>
          <w:rFonts w:ascii="Times New Roman" w:hAnsi="Times New Roman" w:cs="Times New Roman"/>
          <w:sz w:val="28"/>
          <w:szCs w:val="28"/>
        </w:rPr>
        <w:t xml:space="preserve">Năm học 2023-2024 đã ghi nhận những nỗ lực không ngừng của toàn thể cán bộ, giáo viên và học sinh trường THCS Việt Hưng. Với sự lãnh đạo sát sao của Ban Giám hiệu, sự cống hiến hết mình của các thầy cô giáo và sự nỗ lực phấn đấu của các em học sinh, nhà trường đã đạt được nhiều thành tích xuất sắc trên các mặt: học tập, rèn luyện đạo đức và hoạt động phong trào. Trong không khí phấn khởi và tự hào, Hội nghị đã tổng kết những kết quả nổi bật và ghi nhận những đóng góp của </w:t>
      </w:r>
      <w:r w:rsidRPr="002070B4">
        <w:rPr>
          <w:rFonts w:ascii="Times New Roman" w:hAnsi="Times New Roman" w:cs="Times New Roman"/>
          <w:spacing w:val="-6"/>
          <w:sz w:val="28"/>
          <w:szCs w:val="28"/>
        </w:rPr>
        <w:t>từng cá nhân, tập thể trong việc xây dựng một môi trường học tập tích cực, lành mạnh.</w:t>
      </w:r>
    </w:p>
    <w:p w14:paraId="6B4B51CA" w14:textId="1CFDD15F" w:rsidR="009961C4" w:rsidRDefault="002070B4" w:rsidP="009961C4">
      <w:pPr>
        <w:spacing w:after="120" w:line="288" w:lineRule="auto"/>
        <w:ind w:firstLine="709"/>
        <w:jc w:val="both"/>
        <w:rPr>
          <w:rFonts w:ascii="Times New Roman" w:hAnsi="Times New Roman" w:cs="Times New Roman"/>
          <w:sz w:val="28"/>
          <w:szCs w:val="28"/>
        </w:rPr>
      </w:pPr>
      <w:r w:rsidRPr="002070B4">
        <w:rPr>
          <w:rFonts w:ascii="Times New Roman" w:hAnsi="Times New Roman" w:cs="Times New Roman"/>
          <w:sz w:val="28"/>
          <w:szCs w:val="28"/>
        </w:rPr>
        <w:t xml:space="preserve">Bước sang năm học 2024-2025, Hội nghị đã đề ra những nhiệm vụ quan trọng, với mục tiêu không chỉ duy trì mà còn phát huy những thành tựu đã đạt được. Các nhiệm vụ trọng tâm bao gồm: nâng cao chất lượng giáo dục toàn diện, tiếp tục đổi mới phương pháp giảng dạy, ứng dụng công nghệ thông tin </w:t>
      </w:r>
      <w:r w:rsidR="009961C4">
        <w:rPr>
          <w:rFonts w:ascii="Times New Roman" w:hAnsi="Times New Roman" w:cs="Times New Roman"/>
          <w:sz w:val="28"/>
          <w:szCs w:val="28"/>
        </w:rPr>
        <w:t xml:space="preserve">và chuyển đổi số </w:t>
      </w:r>
      <w:r w:rsidRPr="002070B4">
        <w:rPr>
          <w:rFonts w:ascii="Times New Roman" w:hAnsi="Times New Roman" w:cs="Times New Roman"/>
          <w:sz w:val="28"/>
          <w:szCs w:val="28"/>
        </w:rPr>
        <w:t>trong quản lý và dạy học và chú trọng giáo dục đạo đức, lối sống cho học sinh. Nhà trường quyết tâm xây dựng một môi trường học tập năng động, sáng tạo và đáp ứng yêu cầu đổi mới của ngành giáo dục.</w:t>
      </w:r>
    </w:p>
    <w:p w14:paraId="4996CB9E" w14:textId="77777777" w:rsidR="009961C4" w:rsidRDefault="002070B4" w:rsidP="009961C4">
      <w:pPr>
        <w:spacing w:after="120" w:line="288" w:lineRule="auto"/>
        <w:ind w:firstLine="709"/>
        <w:jc w:val="both"/>
        <w:rPr>
          <w:rFonts w:ascii="Times New Roman" w:hAnsi="Times New Roman" w:cs="Times New Roman"/>
          <w:sz w:val="28"/>
          <w:szCs w:val="28"/>
        </w:rPr>
      </w:pPr>
      <w:r w:rsidRPr="002070B4">
        <w:rPr>
          <w:rFonts w:ascii="Times New Roman" w:hAnsi="Times New Roman" w:cs="Times New Roman"/>
          <w:sz w:val="28"/>
          <w:szCs w:val="28"/>
        </w:rPr>
        <w:t>Trong phần cuối của Hội nghị, một sự kiện đặc biệt đã diễn ra, đó là buổi chia tay đồng chí Vũ Thị Kim Tuyến, người đã có những năm tháng cống hiến không ngừng nghỉ cho sự nghiệp giáo dục và sự phát triển của trường THCS Việt Hưng. Đồng chí Vũ Thị Kim Tuyến là một tấm gương sáng về lòng nhiệt huyết, tận tâm với nghề và hết lòng vì học sinh. Với biết bao kỷ niệm và dấu ấn, sự chia tay này không chỉ là sự tạm biệt một người đồng nghiệp mà còn là sự tri ân sâu sắc từ tập thể nhà trường. Trong không khí bùi ngùi, xúc động, các thầy cô giáo, học sinh đã gửi tới đồng chí Tuyến những lời chúc tốt đẹp nhất cho cuộc sống hạnh phúc sau khi nghỉ hưu.</w:t>
      </w:r>
    </w:p>
    <w:p w14:paraId="053549A6" w14:textId="77777777" w:rsidR="009961C4" w:rsidRDefault="002070B4" w:rsidP="009961C4">
      <w:pPr>
        <w:spacing w:after="120" w:line="288" w:lineRule="auto"/>
        <w:ind w:firstLine="709"/>
        <w:jc w:val="both"/>
        <w:rPr>
          <w:rFonts w:ascii="Times New Roman" w:hAnsi="Times New Roman" w:cs="Times New Roman"/>
          <w:sz w:val="28"/>
          <w:szCs w:val="28"/>
        </w:rPr>
      </w:pPr>
      <w:r w:rsidRPr="002070B4">
        <w:rPr>
          <w:rFonts w:ascii="Times New Roman" w:hAnsi="Times New Roman" w:cs="Times New Roman"/>
          <w:sz w:val="28"/>
          <w:szCs w:val="28"/>
        </w:rPr>
        <w:t>Hội nghị tổng kết năm học 2023-2024 và triển khai nhiệm vụ năm học 2024-2025 đã khép lại với niềm tin và hy vọng về một năm học mới đầy thắng lợi. Tập thể trường THCS Việt Hưng quyết tâm phấn đấu hoàn thành xuất sắc mọi nhiệm vụ, tiếp tục viết tiếp những trang vàng trong lịch sử nhà trường.</w:t>
      </w:r>
    </w:p>
    <w:p w14:paraId="7C9F87D4" w14:textId="0D0AF98C" w:rsidR="002070B4" w:rsidRPr="009961C4" w:rsidRDefault="002070B4" w:rsidP="009961C4">
      <w:pPr>
        <w:spacing w:line="276" w:lineRule="auto"/>
        <w:jc w:val="center"/>
        <w:rPr>
          <w:rFonts w:ascii="Times New Roman" w:hAnsi="Times New Roman" w:cs="Times New Roman"/>
          <w:sz w:val="28"/>
          <w:szCs w:val="28"/>
        </w:rPr>
      </w:pPr>
      <w:r w:rsidRPr="009961C4">
        <w:rPr>
          <w:rFonts w:ascii="Times New Roman" w:hAnsi="Times New Roman" w:cs="Times New Roman"/>
          <w:b/>
          <w:bCs/>
          <w:sz w:val="28"/>
          <w:szCs w:val="28"/>
          <w:lang w:val="vi-VN"/>
        </w:rPr>
        <w:lastRenderedPageBreak/>
        <w:t>Một số hình ảnh trong buổi hội nghị</w:t>
      </w:r>
    </w:p>
    <w:p w14:paraId="28DE6250" w14:textId="4E3CCF62" w:rsidR="002070B4" w:rsidRDefault="002070B4" w:rsidP="002070B4">
      <w:pPr>
        <w:ind w:left="45"/>
        <w:rPr>
          <w:rFonts w:ascii="Times New Roman" w:hAnsi="Times New Roman" w:cs="Times New Roman"/>
          <w:b/>
          <w:bCs/>
          <w:sz w:val="28"/>
          <w:szCs w:val="28"/>
          <w:lang w:val="vi-VN"/>
        </w:rPr>
      </w:pPr>
      <w:r>
        <w:rPr>
          <w:rFonts w:ascii="Times New Roman" w:hAnsi="Times New Roman" w:cs="Times New Roman"/>
          <w:b/>
          <w:bCs/>
          <w:noProof/>
          <w:sz w:val="28"/>
          <w:szCs w:val="28"/>
        </w:rPr>
        <w:drawing>
          <wp:inline distT="0" distB="0" distL="0" distR="0" wp14:anchorId="0DECB5ED" wp14:editId="3EA4C791">
            <wp:extent cx="5941646" cy="4705350"/>
            <wp:effectExtent l="0" t="0" r="2540" b="0"/>
            <wp:docPr id="2082117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17455" name="Picture 208211745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3497" cy="4730574"/>
                    </a:xfrm>
                    <a:prstGeom prst="rect">
                      <a:avLst/>
                    </a:prstGeom>
                  </pic:spPr>
                </pic:pic>
              </a:graphicData>
            </a:graphic>
          </wp:inline>
        </w:drawing>
      </w:r>
    </w:p>
    <w:p w14:paraId="0B700BFA" w14:textId="57F28B47" w:rsidR="002070B4" w:rsidRDefault="002070B4" w:rsidP="002070B4">
      <w:pPr>
        <w:ind w:left="45"/>
        <w:rPr>
          <w:rFonts w:ascii="Times New Roman" w:hAnsi="Times New Roman" w:cs="Times New Roman"/>
          <w:b/>
          <w:bCs/>
          <w:sz w:val="28"/>
          <w:szCs w:val="28"/>
          <w:lang w:val="vi-VN"/>
        </w:rPr>
      </w:pPr>
      <w:r>
        <w:rPr>
          <w:rFonts w:ascii="Times New Roman" w:hAnsi="Times New Roman" w:cs="Times New Roman"/>
          <w:b/>
          <w:bCs/>
          <w:noProof/>
          <w:sz w:val="28"/>
          <w:szCs w:val="28"/>
        </w:rPr>
        <w:drawing>
          <wp:inline distT="0" distB="0" distL="0" distR="0" wp14:anchorId="0ED610DE" wp14:editId="61D736E9">
            <wp:extent cx="5943390" cy="3924300"/>
            <wp:effectExtent l="0" t="0" r="635" b="0"/>
            <wp:docPr id="14683569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56913" name="Picture 146835691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6993" cy="3926679"/>
                    </a:xfrm>
                    <a:prstGeom prst="rect">
                      <a:avLst/>
                    </a:prstGeom>
                  </pic:spPr>
                </pic:pic>
              </a:graphicData>
            </a:graphic>
          </wp:inline>
        </w:drawing>
      </w:r>
    </w:p>
    <w:p w14:paraId="7FB4F1D7" w14:textId="186274C5" w:rsidR="002070B4" w:rsidRDefault="002070B4" w:rsidP="002070B4">
      <w:pPr>
        <w:rPr>
          <w:rFonts w:ascii="Times New Roman" w:hAnsi="Times New Roman" w:cs="Times New Roman"/>
          <w:b/>
          <w:bCs/>
          <w:sz w:val="28"/>
          <w:szCs w:val="28"/>
          <w:lang w:val="vi-VN"/>
        </w:rPr>
      </w:pPr>
      <w:r>
        <w:rPr>
          <w:rFonts w:ascii="Times New Roman" w:hAnsi="Times New Roman" w:cs="Times New Roman"/>
          <w:b/>
          <w:bCs/>
          <w:noProof/>
          <w:sz w:val="28"/>
          <w:szCs w:val="28"/>
        </w:rPr>
        <w:lastRenderedPageBreak/>
        <w:drawing>
          <wp:inline distT="0" distB="0" distL="0" distR="0" wp14:anchorId="59CCD91E" wp14:editId="3C78B851">
            <wp:extent cx="5942252" cy="4267200"/>
            <wp:effectExtent l="0" t="0" r="1905" b="0"/>
            <wp:docPr id="8637346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34644" name="Picture 86373464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55307" cy="4276575"/>
                    </a:xfrm>
                    <a:prstGeom prst="rect">
                      <a:avLst/>
                    </a:prstGeom>
                  </pic:spPr>
                </pic:pic>
              </a:graphicData>
            </a:graphic>
          </wp:inline>
        </w:drawing>
      </w:r>
    </w:p>
    <w:p w14:paraId="1426612B" w14:textId="1F6A598F" w:rsidR="009961C4" w:rsidRDefault="009961C4" w:rsidP="002070B4">
      <w:pPr>
        <w:rPr>
          <w:rFonts w:ascii="Times New Roman" w:hAnsi="Times New Roman" w:cs="Times New Roman"/>
          <w:b/>
          <w:bCs/>
          <w:sz w:val="28"/>
          <w:szCs w:val="28"/>
          <w:lang w:val="vi-VN"/>
        </w:rPr>
      </w:pPr>
    </w:p>
    <w:p w14:paraId="1E83F6FA" w14:textId="7E43CC32" w:rsidR="009961C4" w:rsidRDefault="009961C4" w:rsidP="002070B4">
      <w:pPr>
        <w:rPr>
          <w:rFonts w:ascii="Times New Roman" w:hAnsi="Times New Roman" w:cs="Times New Roman"/>
          <w:b/>
          <w:bCs/>
          <w:sz w:val="28"/>
          <w:szCs w:val="28"/>
          <w:lang w:val="vi-VN"/>
        </w:rPr>
      </w:pPr>
    </w:p>
    <w:p w14:paraId="71893D7C" w14:textId="1DB1436F" w:rsidR="002070B4" w:rsidRDefault="002070B4" w:rsidP="002070B4">
      <w:pPr>
        <w:rPr>
          <w:rFonts w:ascii="Times New Roman" w:hAnsi="Times New Roman" w:cs="Times New Roman"/>
          <w:b/>
          <w:bCs/>
          <w:sz w:val="28"/>
          <w:szCs w:val="28"/>
          <w:lang w:val="vi-VN"/>
        </w:rPr>
      </w:pPr>
      <w:r>
        <w:rPr>
          <w:rFonts w:ascii="Times New Roman" w:hAnsi="Times New Roman" w:cs="Times New Roman"/>
          <w:b/>
          <w:bCs/>
          <w:noProof/>
          <w:sz w:val="28"/>
          <w:szCs w:val="28"/>
        </w:rPr>
        <w:drawing>
          <wp:inline distT="0" distB="0" distL="0" distR="0" wp14:anchorId="3474B245" wp14:editId="3253F85D">
            <wp:extent cx="5943600" cy="4062046"/>
            <wp:effectExtent l="0" t="0" r="0" b="0"/>
            <wp:docPr id="8717329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32999" name="Picture 87173299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5800" cy="4063549"/>
                    </a:xfrm>
                    <a:prstGeom prst="rect">
                      <a:avLst/>
                    </a:prstGeom>
                  </pic:spPr>
                </pic:pic>
              </a:graphicData>
            </a:graphic>
          </wp:inline>
        </w:drawing>
      </w:r>
    </w:p>
    <w:p w14:paraId="552A8A32" w14:textId="09FD9307" w:rsidR="002070B4" w:rsidRDefault="002070B4" w:rsidP="002070B4">
      <w:pPr>
        <w:rPr>
          <w:rFonts w:ascii="Times New Roman" w:hAnsi="Times New Roman" w:cs="Times New Roman"/>
          <w:b/>
          <w:bCs/>
          <w:sz w:val="28"/>
          <w:szCs w:val="28"/>
          <w:lang w:val="vi-VN"/>
        </w:rPr>
      </w:pPr>
      <w:r>
        <w:rPr>
          <w:rFonts w:ascii="Times New Roman" w:hAnsi="Times New Roman" w:cs="Times New Roman"/>
          <w:b/>
          <w:bCs/>
          <w:noProof/>
          <w:sz w:val="28"/>
          <w:szCs w:val="28"/>
        </w:rPr>
        <w:lastRenderedPageBreak/>
        <w:drawing>
          <wp:inline distT="0" distB="0" distL="0" distR="0" wp14:anchorId="6D145E48" wp14:editId="689522E5">
            <wp:extent cx="5942577" cy="4181475"/>
            <wp:effectExtent l="0" t="0" r="1270" b="0"/>
            <wp:docPr id="8958727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72789" name="Picture 8958727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1012" cy="4187411"/>
                    </a:xfrm>
                    <a:prstGeom prst="rect">
                      <a:avLst/>
                    </a:prstGeom>
                  </pic:spPr>
                </pic:pic>
              </a:graphicData>
            </a:graphic>
          </wp:inline>
        </w:drawing>
      </w:r>
    </w:p>
    <w:p w14:paraId="5FFE2691" w14:textId="341A7D44" w:rsidR="009961C4" w:rsidRDefault="009961C4" w:rsidP="002070B4">
      <w:pPr>
        <w:rPr>
          <w:rFonts w:ascii="Times New Roman" w:hAnsi="Times New Roman" w:cs="Times New Roman"/>
          <w:b/>
          <w:bCs/>
          <w:sz w:val="28"/>
          <w:szCs w:val="28"/>
          <w:lang w:val="vi-VN"/>
        </w:rPr>
      </w:pPr>
    </w:p>
    <w:p w14:paraId="77446574" w14:textId="77777777" w:rsidR="009961C4" w:rsidRDefault="009961C4" w:rsidP="002070B4">
      <w:pPr>
        <w:rPr>
          <w:rFonts w:ascii="Times New Roman" w:hAnsi="Times New Roman" w:cs="Times New Roman"/>
          <w:b/>
          <w:bCs/>
          <w:sz w:val="28"/>
          <w:szCs w:val="28"/>
          <w:lang w:val="vi-VN"/>
        </w:rPr>
      </w:pPr>
    </w:p>
    <w:p w14:paraId="59A8A3B0" w14:textId="4F1952FF" w:rsidR="002070B4" w:rsidRDefault="002070B4" w:rsidP="002070B4">
      <w:pPr>
        <w:rPr>
          <w:rFonts w:ascii="Times New Roman" w:hAnsi="Times New Roman" w:cs="Times New Roman"/>
          <w:b/>
          <w:bCs/>
          <w:sz w:val="28"/>
          <w:szCs w:val="28"/>
          <w:lang w:val="vi-VN"/>
        </w:rPr>
      </w:pPr>
      <w:r>
        <w:rPr>
          <w:rFonts w:ascii="Times New Roman" w:hAnsi="Times New Roman" w:cs="Times New Roman"/>
          <w:b/>
          <w:bCs/>
          <w:noProof/>
          <w:sz w:val="28"/>
          <w:szCs w:val="28"/>
        </w:rPr>
        <w:drawing>
          <wp:inline distT="0" distB="0" distL="0" distR="0" wp14:anchorId="1991D8AE" wp14:editId="754B9539">
            <wp:extent cx="5943600" cy="4167554"/>
            <wp:effectExtent l="0" t="0" r="0" b="4445"/>
            <wp:docPr id="2433345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34574" name="Picture 24333457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4483" cy="4168173"/>
                    </a:xfrm>
                    <a:prstGeom prst="rect">
                      <a:avLst/>
                    </a:prstGeom>
                  </pic:spPr>
                </pic:pic>
              </a:graphicData>
            </a:graphic>
          </wp:inline>
        </w:drawing>
      </w:r>
    </w:p>
    <w:p w14:paraId="320D9502" w14:textId="1F2DAB65" w:rsidR="002070B4" w:rsidRDefault="002070B4" w:rsidP="002070B4">
      <w:pPr>
        <w:rPr>
          <w:rFonts w:ascii="Times New Roman" w:hAnsi="Times New Roman" w:cs="Times New Roman"/>
          <w:b/>
          <w:bCs/>
          <w:sz w:val="28"/>
          <w:szCs w:val="28"/>
          <w:lang w:val="vi-VN"/>
        </w:rPr>
      </w:pPr>
      <w:r>
        <w:rPr>
          <w:rFonts w:ascii="Times New Roman" w:hAnsi="Times New Roman" w:cs="Times New Roman"/>
          <w:b/>
          <w:bCs/>
          <w:noProof/>
          <w:sz w:val="28"/>
          <w:szCs w:val="28"/>
        </w:rPr>
        <w:lastRenderedPageBreak/>
        <w:drawing>
          <wp:inline distT="0" distB="0" distL="0" distR="0" wp14:anchorId="72DCFBE9" wp14:editId="5B99325B">
            <wp:extent cx="5942330" cy="4295775"/>
            <wp:effectExtent l="0" t="0" r="1270" b="9525"/>
            <wp:docPr id="2883872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87265" name="Picture 28838726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0385" cy="4323285"/>
                    </a:xfrm>
                    <a:prstGeom prst="rect">
                      <a:avLst/>
                    </a:prstGeom>
                  </pic:spPr>
                </pic:pic>
              </a:graphicData>
            </a:graphic>
          </wp:inline>
        </w:drawing>
      </w:r>
    </w:p>
    <w:p w14:paraId="36150F78" w14:textId="77777777" w:rsidR="009961C4" w:rsidRDefault="009961C4" w:rsidP="002070B4">
      <w:pPr>
        <w:rPr>
          <w:rFonts w:ascii="Times New Roman" w:hAnsi="Times New Roman" w:cs="Times New Roman"/>
          <w:b/>
          <w:bCs/>
          <w:sz w:val="28"/>
          <w:szCs w:val="28"/>
          <w:lang w:val="vi-VN"/>
        </w:rPr>
      </w:pPr>
    </w:p>
    <w:p w14:paraId="7841B57F" w14:textId="3166D1DE" w:rsidR="002070B4" w:rsidRDefault="002070B4" w:rsidP="002070B4">
      <w:pPr>
        <w:rPr>
          <w:rFonts w:ascii="Times New Roman" w:hAnsi="Times New Roman" w:cs="Times New Roman"/>
          <w:b/>
          <w:bCs/>
          <w:sz w:val="28"/>
          <w:szCs w:val="28"/>
          <w:lang w:val="vi-VN"/>
        </w:rPr>
      </w:pPr>
      <w:r>
        <w:rPr>
          <w:rFonts w:ascii="Times New Roman" w:hAnsi="Times New Roman" w:cs="Times New Roman"/>
          <w:b/>
          <w:bCs/>
          <w:noProof/>
          <w:sz w:val="28"/>
          <w:szCs w:val="28"/>
        </w:rPr>
        <w:drawing>
          <wp:inline distT="0" distB="0" distL="0" distR="0" wp14:anchorId="508E10CF" wp14:editId="0F216A86">
            <wp:extent cx="5942965" cy="4314825"/>
            <wp:effectExtent l="0" t="0" r="635" b="9525"/>
            <wp:docPr id="16035105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10599" name="Picture 160351059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8548" cy="4318878"/>
                    </a:xfrm>
                    <a:prstGeom prst="rect">
                      <a:avLst/>
                    </a:prstGeom>
                  </pic:spPr>
                </pic:pic>
              </a:graphicData>
            </a:graphic>
          </wp:inline>
        </w:drawing>
      </w:r>
    </w:p>
    <w:p w14:paraId="7F82DE4E" w14:textId="100062BC" w:rsidR="002070B4" w:rsidRDefault="002070B4" w:rsidP="002070B4">
      <w:pPr>
        <w:rPr>
          <w:rFonts w:ascii="Times New Roman" w:hAnsi="Times New Roman" w:cs="Times New Roman"/>
          <w:b/>
          <w:bCs/>
          <w:sz w:val="28"/>
          <w:szCs w:val="28"/>
          <w:lang w:val="vi-VN"/>
        </w:rPr>
      </w:pPr>
      <w:r>
        <w:rPr>
          <w:rFonts w:ascii="Times New Roman" w:hAnsi="Times New Roman" w:cs="Times New Roman"/>
          <w:b/>
          <w:bCs/>
          <w:noProof/>
          <w:sz w:val="28"/>
          <w:szCs w:val="28"/>
        </w:rPr>
        <w:lastRenderedPageBreak/>
        <w:drawing>
          <wp:inline distT="0" distB="0" distL="0" distR="0" wp14:anchorId="0E74F900" wp14:editId="325F112B">
            <wp:extent cx="5942121" cy="4410075"/>
            <wp:effectExtent l="0" t="0" r="1905" b="0"/>
            <wp:docPr id="10771744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74446" name="Picture 10771744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3024" cy="4425589"/>
                    </a:xfrm>
                    <a:prstGeom prst="rect">
                      <a:avLst/>
                    </a:prstGeom>
                  </pic:spPr>
                </pic:pic>
              </a:graphicData>
            </a:graphic>
          </wp:inline>
        </w:drawing>
      </w:r>
    </w:p>
    <w:p w14:paraId="18DCB0F7" w14:textId="04225D31" w:rsidR="009961C4" w:rsidRDefault="009961C4" w:rsidP="002070B4">
      <w:pPr>
        <w:rPr>
          <w:rFonts w:ascii="Times New Roman" w:hAnsi="Times New Roman" w:cs="Times New Roman"/>
          <w:b/>
          <w:bCs/>
          <w:sz w:val="28"/>
          <w:szCs w:val="28"/>
          <w:lang w:val="vi-VN"/>
        </w:rPr>
      </w:pPr>
    </w:p>
    <w:p w14:paraId="2558B874" w14:textId="0B11A5A3" w:rsidR="002070B4" w:rsidRDefault="002070B4" w:rsidP="002070B4">
      <w:pPr>
        <w:rPr>
          <w:rFonts w:ascii="Times New Roman" w:hAnsi="Times New Roman" w:cs="Times New Roman"/>
          <w:b/>
          <w:bCs/>
          <w:sz w:val="28"/>
          <w:szCs w:val="28"/>
          <w:lang w:val="vi-VN"/>
        </w:rPr>
      </w:pPr>
      <w:r>
        <w:rPr>
          <w:rFonts w:ascii="Times New Roman" w:hAnsi="Times New Roman" w:cs="Times New Roman"/>
          <w:b/>
          <w:bCs/>
          <w:noProof/>
          <w:sz w:val="28"/>
          <w:szCs w:val="28"/>
        </w:rPr>
        <w:drawing>
          <wp:inline distT="0" distB="0" distL="0" distR="0" wp14:anchorId="3F0C154A" wp14:editId="53A67627">
            <wp:extent cx="5943600" cy="4194810"/>
            <wp:effectExtent l="0" t="0" r="0" b="0"/>
            <wp:docPr id="4454307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30729" name="Picture 4454307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194810"/>
                    </a:xfrm>
                    <a:prstGeom prst="rect">
                      <a:avLst/>
                    </a:prstGeom>
                  </pic:spPr>
                </pic:pic>
              </a:graphicData>
            </a:graphic>
          </wp:inline>
        </w:drawing>
      </w:r>
    </w:p>
    <w:p w14:paraId="4DA44FEE" w14:textId="2FB0234E" w:rsidR="002070B4" w:rsidRDefault="002070B4" w:rsidP="002070B4">
      <w:pPr>
        <w:rPr>
          <w:rFonts w:ascii="Times New Roman" w:hAnsi="Times New Roman" w:cs="Times New Roman"/>
          <w:b/>
          <w:bCs/>
          <w:sz w:val="28"/>
          <w:szCs w:val="28"/>
          <w:lang w:val="vi-VN"/>
        </w:rPr>
      </w:pPr>
      <w:r>
        <w:rPr>
          <w:rFonts w:ascii="Times New Roman" w:hAnsi="Times New Roman" w:cs="Times New Roman"/>
          <w:b/>
          <w:bCs/>
          <w:noProof/>
          <w:sz w:val="28"/>
          <w:szCs w:val="28"/>
        </w:rPr>
        <w:lastRenderedPageBreak/>
        <w:drawing>
          <wp:inline distT="0" distB="0" distL="0" distR="0" wp14:anchorId="02569BC0" wp14:editId="35F5BF14">
            <wp:extent cx="5942269" cy="4552950"/>
            <wp:effectExtent l="0" t="0" r="1905" b="0"/>
            <wp:docPr id="5541476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47689" name="Picture 55414768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67052" cy="4571939"/>
                    </a:xfrm>
                    <a:prstGeom prst="rect">
                      <a:avLst/>
                    </a:prstGeom>
                  </pic:spPr>
                </pic:pic>
              </a:graphicData>
            </a:graphic>
          </wp:inline>
        </w:drawing>
      </w:r>
    </w:p>
    <w:p w14:paraId="1347344A" w14:textId="77777777" w:rsidR="009961C4" w:rsidRDefault="009961C4" w:rsidP="002070B4">
      <w:pPr>
        <w:rPr>
          <w:rFonts w:ascii="Times New Roman" w:hAnsi="Times New Roman" w:cs="Times New Roman"/>
          <w:b/>
          <w:bCs/>
          <w:sz w:val="28"/>
          <w:szCs w:val="28"/>
          <w:lang w:val="vi-VN"/>
        </w:rPr>
      </w:pPr>
    </w:p>
    <w:p w14:paraId="2300DD74" w14:textId="721A161F" w:rsidR="002070B4" w:rsidRDefault="002070B4" w:rsidP="002070B4">
      <w:pPr>
        <w:rPr>
          <w:rFonts w:ascii="Times New Roman" w:hAnsi="Times New Roman" w:cs="Times New Roman"/>
          <w:b/>
          <w:bCs/>
          <w:sz w:val="28"/>
          <w:szCs w:val="28"/>
          <w:lang w:val="vi-VN"/>
        </w:rPr>
      </w:pPr>
      <w:r>
        <w:rPr>
          <w:rFonts w:ascii="Times New Roman" w:hAnsi="Times New Roman" w:cs="Times New Roman"/>
          <w:b/>
          <w:bCs/>
          <w:noProof/>
          <w:sz w:val="28"/>
          <w:szCs w:val="28"/>
        </w:rPr>
        <w:drawing>
          <wp:inline distT="0" distB="0" distL="0" distR="0" wp14:anchorId="6DCFA350" wp14:editId="414BBB48">
            <wp:extent cx="5942291" cy="4257675"/>
            <wp:effectExtent l="0" t="0" r="1905" b="0"/>
            <wp:docPr id="1498188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8874" name="Picture 14981887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3405" cy="4265638"/>
                    </a:xfrm>
                    <a:prstGeom prst="rect">
                      <a:avLst/>
                    </a:prstGeom>
                  </pic:spPr>
                </pic:pic>
              </a:graphicData>
            </a:graphic>
          </wp:inline>
        </w:drawing>
      </w:r>
    </w:p>
    <w:p w14:paraId="66A243CA" w14:textId="3E96D721" w:rsidR="002070B4" w:rsidRPr="002070B4" w:rsidRDefault="002070B4" w:rsidP="002070B4">
      <w:pPr>
        <w:rPr>
          <w:rFonts w:ascii="Times New Roman" w:hAnsi="Times New Roman" w:cs="Times New Roman"/>
          <w:b/>
          <w:bCs/>
          <w:sz w:val="28"/>
          <w:szCs w:val="28"/>
          <w:lang w:val="vi-VN"/>
        </w:rPr>
      </w:pPr>
      <w:bookmarkStart w:id="0" w:name="_GoBack"/>
      <w:r>
        <w:rPr>
          <w:rFonts w:ascii="Times New Roman" w:hAnsi="Times New Roman" w:cs="Times New Roman"/>
          <w:b/>
          <w:bCs/>
          <w:noProof/>
          <w:sz w:val="28"/>
          <w:szCs w:val="28"/>
        </w:rPr>
        <w:lastRenderedPageBreak/>
        <w:drawing>
          <wp:inline distT="0" distB="0" distL="0" distR="0" wp14:anchorId="3BC7E794" wp14:editId="6D6FC9FD">
            <wp:extent cx="5943208" cy="3912577"/>
            <wp:effectExtent l="0" t="0" r="635" b="0"/>
            <wp:docPr id="7357411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41180" name="Picture 73574118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4518" cy="3920023"/>
                    </a:xfrm>
                    <a:prstGeom prst="rect">
                      <a:avLst/>
                    </a:prstGeom>
                  </pic:spPr>
                </pic:pic>
              </a:graphicData>
            </a:graphic>
          </wp:inline>
        </w:drawing>
      </w:r>
      <w:bookmarkEnd w:id="0"/>
    </w:p>
    <w:sectPr w:rsidR="002070B4" w:rsidRPr="002070B4" w:rsidSect="009961C4">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B14901"/>
    <w:multiLevelType w:val="hybridMultilevel"/>
    <w:tmpl w:val="282452A4"/>
    <w:lvl w:ilvl="0" w:tplc="04408844">
      <w:numFmt w:val="bullet"/>
      <w:lvlText w:val=""/>
      <w:lvlJc w:val="left"/>
      <w:pPr>
        <w:ind w:left="405" w:hanging="360"/>
      </w:pPr>
      <w:rPr>
        <w:rFonts w:ascii="Symbol" w:eastAsiaTheme="minorHAnsi" w:hAnsi="Symbo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0B4"/>
    <w:rsid w:val="00087F28"/>
    <w:rsid w:val="000F12D5"/>
    <w:rsid w:val="001D45C2"/>
    <w:rsid w:val="002070B4"/>
    <w:rsid w:val="006C1871"/>
    <w:rsid w:val="007E79E5"/>
    <w:rsid w:val="009961C4"/>
    <w:rsid w:val="00B45F80"/>
    <w:rsid w:val="00D5554D"/>
    <w:rsid w:val="00DE63B3"/>
    <w:rsid w:val="00FB2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B274B"/>
  <w15:chartTrackingRefBased/>
  <w15:docId w15:val="{B8ED218C-8707-4E0A-BA98-90AFC5614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070B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2070B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070B4"/>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070B4"/>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2070B4"/>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2070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70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70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70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70B4"/>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2070B4"/>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070B4"/>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2070B4"/>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2070B4"/>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2070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70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70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70B4"/>
    <w:rPr>
      <w:rFonts w:eastAsiaTheme="majorEastAsia" w:cstheme="majorBidi"/>
      <w:color w:val="272727" w:themeColor="text1" w:themeTint="D8"/>
    </w:rPr>
  </w:style>
  <w:style w:type="paragraph" w:styleId="Title">
    <w:name w:val="Title"/>
    <w:basedOn w:val="Normal"/>
    <w:next w:val="Normal"/>
    <w:link w:val="TitleChar"/>
    <w:uiPriority w:val="10"/>
    <w:qFormat/>
    <w:rsid w:val="002070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70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70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70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70B4"/>
    <w:pPr>
      <w:spacing w:before="160"/>
      <w:jc w:val="center"/>
    </w:pPr>
    <w:rPr>
      <w:i/>
      <w:iCs/>
      <w:color w:val="404040" w:themeColor="text1" w:themeTint="BF"/>
    </w:rPr>
  </w:style>
  <w:style w:type="character" w:customStyle="1" w:styleId="QuoteChar">
    <w:name w:val="Quote Char"/>
    <w:basedOn w:val="DefaultParagraphFont"/>
    <w:link w:val="Quote"/>
    <w:uiPriority w:val="29"/>
    <w:rsid w:val="002070B4"/>
    <w:rPr>
      <w:i/>
      <w:iCs/>
      <w:color w:val="404040" w:themeColor="text1" w:themeTint="BF"/>
    </w:rPr>
  </w:style>
  <w:style w:type="paragraph" w:styleId="ListParagraph">
    <w:name w:val="List Paragraph"/>
    <w:basedOn w:val="Normal"/>
    <w:uiPriority w:val="34"/>
    <w:qFormat/>
    <w:rsid w:val="002070B4"/>
    <w:pPr>
      <w:ind w:left="720"/>
      <w:contextualSpacing/>
    </w:pPr>
  </w:style>
  <w:style w:type="character" w:styleId="IntenseEmphasis">
    <w:name w:val="Intense Emphasis"/>
    <w:basedOn w:val="DefaultParagraphFont"/>
    <w:uiPriority w:val="21"/>
    <w:qFormat/>
    <w:rsid w:val="002070B4"/>
    <w:rPr>
      <w:i/>
      <w:iCs/>
      <w:color w:val="2E74B5" w:themeColor="accent1" w:themeShade="BF"/>
    </w:rPr>
  </w:style>
  <w:style w:type="paragraph" w:styleId="IntenseQuote">
    <w:name w:val="Intense Quote"/>
    <w:basedOn w:val="Normal"/>
    <w:next w:val="Normal"/>
    <w:link w:val="IntenseQuoteChar"/>
    <w:uiPriority w:val="30"/>
    <w:qFormat/>
    <w:rsid w:val="002070B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070B4"/>
    <w:rPr>
      <w:i/>
      <w:iCs/>
      <w:color w:val="2E74B5" w:themeColor="accent1" w:themeShade="BF"/>
    </w:rPr>
  </w:style>
  <w:style w:type="character" w:styleId="IntenseReference">
    <w:name w:val="Intense Reference"/>
    <w:basedOn w:val="DefaultParagraphFont"/>
    <w:uiPriority w:val="32"/>
    <w:qFormat/>
    <w:rsid w:val="002070B4"/>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0753564">
      <w:bodyDiv w:val="1"/>
      <w:marLeft w:val="0"/>
      <w:marRight w:val="0"/>
      <w:marTop w:val="0"/>
      <w:marBottom w:val="0"/>
      <w:divBdr>
        <w:top w:val="none" w:sz="0" w:space="0" w:color="auto"/>
        <w:left w:val="none" w:sz="0" w:space="0" w:color="auto"/>
        <w:bottom w:val="none" w:sz="0" w:space="0" w:color="auto"/>
        <w:right w:val="none" w:sz="0" w:space="0" w:color="auto"/>
      </w:divBdr>
    </w:div>
    <w:div w:id="144893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384</Words>
  <Characters>2190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Nguyen</dc:creator>
  <cp:keywords/>
  <dc:description/>
  <cp:lastModifiedBy>CUONG</cp:lastModifiedBy>
  <cp:revision>3</cp:revision>
  <dcterms:created xsi:type="dcterms:W3CDTF">2024-08-28T15:01:00Z</dcterms:created>
  <dcterms:modified xsi:type="dcterms:W3CDTF">2024-08-31T02:40:00Z</dcterms:modified>
</cp:coreProperties>
</file>