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101600</wp:posOffset>
                      </wp:positionV>
                      <wp:extent cx="1250950" cy="10795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101600</wp:posOffset>
                      </wp:positionV>
                      <wp:extent cx="1250950" cy="107950"/>
                      <wp:effectExtent b="0" l="0" r="0" t="0"/>
                      <wp:wrapNone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0950" cy="107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18/3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24/03/2024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885"/>
        <w:gridCol w:w="5400"/>
        <w:gridCol w:w="2730"/>
        <w:gridCol w:w="1890"/>
        <w:gridCol w:w="2115"/>
        <w:gridCol w:w="1395"/>
        <w:tblGridChange w:id="0">
          <w:tblGrid>
            <w:gridCol w:w="1035"/>
            <w:gridCol w:w="885"/>
            <w:gridCol w:w="5400"/>
            <w:gridCol w:w="2730"/>
            <w:gridCol w:w="1890"/>
            <w:gridCol w:w="2115"/>
            <w:gridCol w:w="1395"/>
          </w:tblGrid>
        </w:tblGridChange>
      </w:tblGrid>
      <w:tr>
        <w:trPr>
          <w:cantSplit w:val="0"/>
          <w:trHeight w:val="658.94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83593749999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-8h00: Chào cờ</w:t>
            </w:r>
            <w:r w:rsidDel="00000000" w:rsidR="00000000" w:rsidRPr="00000000">
              <w:rPr>
                <w:sz w:val="30"/>
                <w:szCs w:val="30"/>
                <w:rtl w:val="0"/>
              </w:rPr>
              <w:br w:type="textWrapping"/>
              <w:t xml:space="preserve">- 8h45: Giao ban BGH và TPT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chuyên môn, VS, BT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Thu TPT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TPT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  <w:p w:rsidR="00000000" w:rsidDel="00000000" w:rsidP="00000000" w:rsidRDefault="00000000" w:rsidRPr="00000000" w14:paraId="0000001D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Dương Thuỷ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nền nếp chuyên môn, VS, BT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Dự giờ đột xuất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CBGVNV, HS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.9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ind w:left="0" w:firstLine="0"/>
              <w:jc w:val="both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jc w:val="both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8h15: Dự lớp “Tập huấn công tác tài chính, UBKT công đoàn”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Hoàng Yến, Hạnh, Thương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Minh Huyền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14h: Dự lớp “Tập huấn sử dụng phần mềm kế toán công đoàn cơ sở”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Hoàng Yến, Thương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5" w:val="dotted"/>
              <w:left w:color="000000" w:space="0" w:sz="5" w:val="single"/>
              <w:bottom w:color="000000" w:space="0" w:sz="5" w:val="dotted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đc Huệ Linh, GV khối 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ến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Hương Trà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Âu Chinh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.917968749999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nền nếp chuyên môn, VS, BT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HGMX: môn Tiếng Việt (tiết 1)- 3A5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CĐ TNXH (tiết 3) - 2A6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 Uyên 3A5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Đào Linh 2A6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Huệ Linh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- 14h Dự hội nghị công bố chỉ số CCHC và Sipas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GV tải GA tuần 28 lên phần mềm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Đc Thức 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Yến; Liên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Duyệt GA tuần 27 trên phần mềm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HGMX: môn Toán (tiết 2) - 3A1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T3: CĐ: Dạy lại tiết thi GVGTP - đ/c Dung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2 đc HP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Hoàng Trang 3A1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Dung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Vũ Trang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T5: CĐ: Dạy lại tiết thi GVGTP - đ/c N.Anh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T7: Chuyên đề Stem Công nghệ 4A4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27.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Tổng vệ sinh cuối tuần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Ngọc Anh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GVNV, HS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.91796874999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D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kqVA9/vpwPH4R2wGQ0dnF5SExw==">CgMxLjA4AHIhMXRZN0pYN1Qwdk1oaWJqcDROcEdZTEFLaGswSXdVWmM5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