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820"/>
        <w:gridCol w:w="9781"/>
      </w:tblGrid>
      <w:tr w:rsidR="00237779" w:rsidRPr="00BC42DE" w:rsidTr="00B6645D">
        <w:trPr>
          <w:trHeight w:val="851"/>
        </w:trPr>
        <w:tc>
          <w:tcPr>
            <w:tcW w:w="4820" w:type="dxa"/>
            <w:hideMark/>
          </w:tcPr>
          <w:p w:rsidR="00237779" w:rsidRPr="00BC42DE" w:rsidRDefault="00237779" w:rsidP="00B6645D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</w:p>
          <w:p w:rsidR="00237779" w:rsidRPr="00B3137F" w:rsidRDefault="00237779" w:rsidP="00B6645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3137F">
              <w:rPr>
                <w:rFonts w:eastAsia="Times New Roman" w:cs="Times New Roman"/>
                <w:sz w:val="26"/>
                <w:szCs w:val="24"/>
              </w:rPr>
              <w:t>PHÒNG GD&amp;ĐT QUẬN LONG BIÊN</w:t>
            </w:r>
          </w:p>
          <w:p w:rsidR="00237779" w:rsidRPr="00B427B1" w:rsidRDefault="00237779" w:rsidP="00B6645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427B1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30A08BE" wp14:editId="62FE6499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8C2D4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427B1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237779" w:rsidRPr="00BC42DE" w:rsidRDefault="00237779" w:rsidP="00B664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</w:rPr>
            </w:pPr>
          </w:p>
        </w:tc>
        <w:tc>
          <w:tcPr>
            <w:tcW w:w="9781" w:type="dxa"/>
          </w:tcPr>
          <w:p w:rsidR="00237779" w:rsidRPr="00B3137F" w:rsidRDefault="00237779" w:rsidP="00B664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237779" w:rsidRPr="00B3137F" w:rsidRDefault="00237779" w:rsidP="00B6645D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TUẦN I</w:t>
            </w:r>
            <w:r w:rsidR="000920C1">
              <w:rPr>
                <w:rFonts w:eastAsia="Times New Roman" w:cs="Times New Roman"/>
                <w:b/>
                <w:sz w:val="26"/>
                <w:szCs w:val="24"/>
              </w:rPr>
              <w:t>I THÁNG 2 NĂM  2025 TỪ NGÀY 10/2 ĐẾN NGÀY 15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/2/2025</w:t>
            </w:r>
          </w:p>
          <w:p w:rsidR="00237779" w:rsidRPr="00BC42DE" w:rsidRDefault="00237779" w:rsidP="00B6645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774"/>
        <w:gridCol w:w="2646"/>
        <w:gridCol w:w="898"/>
        <w:gridCol w:w="812"/>
        <w:gridCol w:w="3015"/>
        <w:gridCol w:w="851"/>
        <w:gridCol w:w="724"/>
        <w:gridCol w:w="2610"/>
        <w:gridCol w:w="810"/>
        <w:gridCol w:w="720"/>
        <w:gridCol w:w="8"/>
      </w:tblGrid>
      <w:tr w:rsidR="00237779" w:rsidRPr="00BC42DE" w:rsidTr="00B6645D">
        <w:tc>
          <w:tcPr>
            <w:tcW w:w="1674" w:type="dxa"/>
            <w:gridSpan w:val="2"/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56" w:type="dxa"/>
            <w:gridSpan w:val="3"/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237779" w:rsidRPr="00BC42DE" w:rsidTr="00B6645D">
        <w:trPr>
          <w:gridAfter w:val="1"/>
          <w:wAfter w:w="8" w:type="dxa"/>
          <w:trHeight w:val="443"/>
        </w:trPr>
        <w:tc>
          <w:tcPr>
            <w:tcW w:w="900" w:type="dxa"/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74" w:type="dxa"/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7779" w:rsidRPr="00BC42DE" w:rsidRDefault="00237779" w:rsidP="00B66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237779" w:rsidRPr="00E27CA1" w:rsidTr="00B6645D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Hai</w:t>
            </w:r>
          </w:p>
          <w:p w:rsidR="00237779" w:rsidRPr="00E27CA1" w:rsidRDefault="000920C1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  <w:r w:rsidR="00237779">
              <w:rPr>
                <w:rFonts w:ascii="Times New Roman" w:eastAsia="Times New Roman" w:hAnsi="Times New Roman" w:cs="Times New Roman"/>
                <w:b/>
                <w:szCs w:val="24"/>
              </w:rPr>
              <w:t>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79" w:rsidRPr="00447675" w:rsidRDefault="0023207F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hoạt động các lớp</w:t>
            </w:r>
          </w:p>
          <w:p w:rsidR="00237779" w:rsidRPr="00447675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79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dây chuyền bếp</w:t>
            </w:r>
          </w:p>
          <w:p w:rsidR="00237779" w:rsidRPr="00703A37" w:rsidRDefault="00237779" w:rsidP="0023207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ăn D2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79" w:rsidRPr="00447675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 nhận TP</w:t>
            </w:r>
          </w:p>
          <w:p w:rsidR="00237779" w:rsidRPr="00447675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Default="00237779" w:rsidP="0023207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3773" w:rsidRPr="00447675" w:rsidRDefault="00253773" w:rsidP="0023207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Chỉ đạo các bộ phận Tổng VSMT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7779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253773" w:rsidRPr="00B3335B" w:rsidRDefault="00253773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Giám sát các bộ phận vệ sinh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447675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  <w:p w:rsidR="00237779" w:rsidRPr="00447675" w:rsidRDefault="00253773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giám sát các bộ phận tổng vệ sinh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237779" w:rsidRPr="00E27CA1" w:rsidRDefault="000920C1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11</w:t>
            </w:r>
            <w:r w:rsidR="00237779">
              <w:rPr>
                <w:rFonts w:ascii="Times New Roman" w:eastAsia="Times New Roman" w:hAnsi="Times New Roman" w:cs="Times New Roman"/>
                <w:b/>
                <w:szCs w:val="24"/>
              </w:rPr>
              <w:t>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447675" w:rsidRDefault="00237779" w:rsidP="0023207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A8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hoạt động học lớp A3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hoạt động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lớp D3</w:t>
            </w:r>
          </w:p>
          <w:p w:rsidR="00237779" w:rsidRPr="00B3335B" w:rsidRDefault="00237779" w:rsidP="0023207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447675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họ</w:t>
            </w:r>
            <w:r w:rsidR="0025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 động học lớp 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37779" w:rsidRPr="00447675" w:rsidRDefault="00237779" w:rsidP="00B6645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374"/>
        </w:trPr>
        <w:tc>
          <w:tcPr>
            <w:tcW w:w="900" w:type="dxa"/>
            <w:vMerge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447675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pStyle w:val="ListParagraph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23207F" w:rsidRPr="00B3335B" w:rsidRDefault="0023207F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trả trẻ lớp D3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447675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Tư</w:t>
            </w:r>
          </w:p>
          <w:p w:rsidR="00237779" w:rsidRPr="00E27CA1" w:rsidRDefault="000920C1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  <w:r w:rsidR="00237779">
              <w:rPr>
                <w:rFonts w:ascii="Times New Roman" w:eastAsia="Times New Roman" w:hAnsi="Times New Roman" w:cs="Times New Roman"/>
                <w:b/>
                <w:szCs w:val="24"/>
              </w:rPr>
              <w:t>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E7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hộp Hội nghị tuyên truyền Luật TT- ATGT và NĐ 168</w:t>
            </w:r>
          </w:p>
          <w:p w:rsidR="00237779" w:rsidRPr="00447675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885801" w:rsidRDefault="00237779" w:rsidP="0023207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học lớp A1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37779" w:rsidRPr="00447675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237779" w:rsidRPr="00447675" w:rsidRDefault="00237779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25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ngủ C4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9" w:rsidRPr="00447675" w:rsidRDefault="00237779" w:rsidP="0023207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25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Duyệ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chương trình bé khoẻ bé ngoan cấp trường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9" w:rsidRPr="00885801" w:rsidRDefault="00237779" w:rsidP="0023207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tổ CM chuẩn bị cho hội thi BKBN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9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  <w:p w:rsidR="00253773" w:rsidRPr="00447675" w:rsidRDefault="00253773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Phân chia cho các khối thi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710"/>
        </w:trPr>
        <w:tc>
          <w:tcPr>
            <w:tcW w:w="900" w:type="dxa"/>
            <w:vMerge w:val="restart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Năm</w:t>
            </w:r>
          </w:p>
          <w:p w:rsidR="00237779" w:rsidRPr="00E27CA1" w:rsidRDefault="000920C1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13</w:t>
            </w:r>
            <w:r w:rsidR="00237779">
              <w:rPr>
                <w:rFonts w:ascii="Times New Roman" w:eastAsia="Times New Roman" w:hAnsi="Times New Roman" w:cs="Times New Roman"/>
                <w:b/>
                <w:szCs w:val="24"/>
              </w:rPr>
              <w:t>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9" w:rsidRPr="00447675" w:rsidRDefault="00237779" w:rsidP="0023207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chức hội thi BK- BN cấp trường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9" w:rsidRPr="00B3335B" w:rsidRDefault="00237779" w:rsidP="0023207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1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khu vực thi BK- BN cấp trường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9" w:rsidRPr="00447675" w:rsidRDefault="00237779" w:rsidP="0025377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các khu để trẻ tham gia hội thi BKBN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237779" w:rsidRPr="00447675" w:rsidRDefault="00237779" w:rsidP="0023207F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23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chiều lớp B2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- LVVP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253773" w:rsidRPr="00447675" w:rsidRDefault="00253773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trả trẻ lớp D1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476"/>
        </w:trPr>
        <w:tc>
          <w:tcPr>
            <w:tcW w:w="900" w:type="dxa"/>
            <w:vMerge w:val="restart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Sáu</w:t>
            </w:r>
          </w:p>
          <w:p w:rsidR="00237779" w:rsidRPr="00E27CA1" w:rsidRDefault="000920C1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14</w:t>
            </w:r>
            <w:r w:rsidR="00237779">
              <w:rPr>
                <w:rFonts w:ascii="Times New Roman" w:eastAsia="Times New Roman" w:hAnsi="Times New Roman" w:cs="Times New Roman"/>
                <w:b/>
                <w:szCs w:val="24"/>
              </w:rPr>
              <w:t>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447675" w:rsidRDefault="00237779" w:rsidP="009200FA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92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Dự họp đóng góp ý kiến dự thảo BCCT Đảng bộ phường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Default="00237779" w:rsidP="0023207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232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hoạt động học lớp A2</w:t>
            </w:r>
          </w:p>
          <w:p w:rsidR="0023207F" w:rsidRPr="004A509F" w:rsidRDefault="0023207F" w:rsidP="0023207F">
            <w:pPr>
              <w:spacing w:line="21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KT giờ ngủ A</w:t>
            </w:r>
            <w:r w:rsidR="00253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447675" w:rsidRDefault="00237779" w:rsidP="0025377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KT </w:t>
            </w:r>
            <w:r w:rsidR="00253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giờ ăn lớp C4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618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D14A84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A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447675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Bảy</w:t>
            </w:r>
          </w:p>
          <w:p w:rsidR="00237779" w:rsidRPr="00E27CA1" w:rsidRDefault="000920C1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15</w:t>
            </w:r>
            <w:r w:rsidR="00237779">
              <w:rPr>
                <w:rFonts w:ascii="Times New Roman" w:eastAsia="Times New Roman" w:hAnsi="Times New Roman" w:cs="Times New Roman"/>
                <w:b/>
                <w:szCs w:val="24"/>
              </w:rPr>
              <w:t>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447675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-Trực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37779" w:rsidRPr="00447675" w:rsidRDefault="00237779" w:rsidP="00B6645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1D29B8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237779" w:rsidRPr="00E27CA1" w:rsidTr="00B6645D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79" w:rsidRPr="00E27CA1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E27CA1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B3335B" w:rsidRDefault="00237779" w:rsidP="00B6645D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37779" w:rsidRPr="00B3335B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7779" w:rsidRPr="00E27CA1" w:rsidRDefault="00237779" w:rsidP="00B6645D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237779" w:rsidRPr="00BC42DE" w:rsidRDefault="00237779" w:rsidP="00237779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237779" w:rsidRPr="00BC42DE" w:rsidTr="00B6645D">
        <w:trPr>
          <w:trHeight w:val="562"/>
        </w:trPr>
        <w:tc>
          <w:tcPr>
            <w:tcW w:w="5261" w:type="dxa"/>
            <w:hideMark/>
          </w:tcPr>
          <w:p w:rsidR="00237779" w:rsidRDefault="00237779" w:rsidP="00253773">
            <w:pPr>
              <w:tabs>
                <w:tab w:val="left" w:pos="696"/>
                <w:tab w:val="center" w:pos="2781"/>
              </w:tabs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237779" w:rsidRDefault="00237779" w:rsidP="00B6645D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237779" w:rsidRPr="00B3137F" w:rsidRDefault="00237779" w:rsidP="00B6645D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237779" w:rsidRDefault="00237779" w:rsidP="00B6645D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237779" w:rsidRPr="00B3137F" w:rsidRDefault="00237779" w:rsidP="00B6645D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237779" w:rsidRPr="00B3137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46619EC" wp14:editId="6BFD527E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EB4DB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237779" w:rsidRDefault="00237779" w:rsidP="00253773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237779" w:rsidRDefault="00237779" w:rsidP="00253773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237779" w:rsidRPr="00B3137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237779" w:rsidRPr="00B3137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 w:rsidR="000920C1">
              <w:rPr>
                <w:rFonts w:eastAsia="Times New Roman" w:cs="Times New Roman"/>
                <w:b/>
                <w:sz w:val="26"/>
                <w:szCs w:val="24"/>
              </w:rPr>
              <w:t>II THÁNG 2 NĂM 2025 TỪ NGÀY 10/2 ĐẾN NGÀY 15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/2/2025</w:t>
            </w:r>
          </w:p>
        </w:tc>
      </w:tr>
    </w:tbl>
    <w:p w:rsidR="00237779" w:rsidRPr="00EF3C29" w:rsidRDefault="00237779" w:rsidP="00237779">
      <w:pPr>
        <w:tabs>
          <w:tab w:val="left" w:pos="1185"/>
          <w:tab w:val="left" w:pos="9840"/>
        </w:tabs>
        <w:spacing w:after="0" w:line="216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237779" w:rsidRPr="00BC42DE" w:rsidRDefault="00237779" w:rsidP="00237779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237779" w:rsidRPr="00BC42DE" w:rsidTr="00B6645D">
        <w:trPr>
          <w:trHeight w:val="695"/>
        </w:trPr>
        <w:tc>
          <w:tcPr>
            <w:tcW w:w="763" w:type="dxa"/>
            <w:hideMark/>
          </w:tcPr>
          <w:p w:rsidR="00237779" w:rsidRPr="00EB186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EB186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EB186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EB186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EB186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253773" w:rsidRPr="00BC42DE" w:rsidTr="00B6645D">
        <w:trPr>
          <w:trHeight w:val="665"/>
        </w:trPr>
        <w:tc>
          <w:tcPr>
            <w:tcW w:w="763" w:type="dxa"/>
            <w:vMerge w:val="restart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hoạt động các lớp</w:t>
            </w:r>
          </w:p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521"/>
        </w:trPr>
        <w:tc>
          <w:tcPr>
            <w:tcW w:w="0" w:type="auto"/>
            <w:vMerge/>
            <w:hideMark/>
          </w:tcPr>
          <w:p w:rsidR="00253773" w:rsidRPr="00EB186F" w:rsidRDefault="00253773" w:rsidP="00253773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LVVP</w:t>
            </w: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253773" w:rsidRPr="00447675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Chỉ đạo các bộ phận Tổng VSMT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253773">
        <w:trPr>
          <w:trHeight w:val="418"/>
        </w:trPr>
        <w:tc>
          <w:tcPr>
            <w:tcW w:w="763" w:type="dxa"/>
            <w:vMerge w:val="restart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11/2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14A8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- KT giờ hoạt động học lớp A3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53773" w:rsidRPr="00BC42DE" w:rsidTr="00253773">
        <w:trPr>
          <w:trHeight w:val="412"/>
        </w:trPr>
        <w:tc>
          <w:tcPr>
            <w:tcW w:w="0" w:type="auto"/>
            <w:vMerge/>
            <w:hideMark/>
          </w:tcPr>
          <w:p w:rsidR="00253773" w:rsidRPr="00EB186F" w:rsidRDefault="00253773" w:rsidP="00253773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253773" w:rsidRPr="00BC42DE" w:rsidTr="00B6645D">
        <w:trPr>
          <w:trHeight w:val="165"/>
        </w:trPr>
        <w:tc>
          <w:tcPr>
            <w:tcW w:w="763" w:type="dxa"/>
            <w:vMerge w:val="restart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12/2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Pr="00447675" w:rsidRDefault="00253773" w:rsidP="002C433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2C4337"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="002C4337">
              <w:rPr>
                <w:rFonts w:eastAsia="Times New Roman" w:cs="Times New Roman"/>
                <w:b/>
                <w:sz w:val="24"/>
                <w:szCs w:val="24"/>
              </w:rPr>
              <w:t>Dự hộp Hội nghị tuyên truyền Luật TT- ATGT và NĐ 168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53773" w:rsidRPr="00BC42DE" w:rsidTr="00B6645D">
        <w:trPr>
          <w:trHeight w:val="476"/>
        </w:trPr>
        <w:tc>
          <w:tcPr>
            <w:tcW w:w="0" w:type="auto"/>
            <w:vMerge/>
            <w:hideMark/>
          </w:tcPr>
          <w:p w:rsidR="00253773" w:rsidRPr="00EB186F" w:rsidRDefault="00253773" w:rsidP="00253773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Duyệt chương trình bé khoẻ bé ngoan cấp trường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349"/>
        </w:trPr>
        <w:tc>
          <w:tcPr>
            <w:tcW w:w="0" w:type="auto"/>
            <w:vMerge w:val="restart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13/2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Tổ chức hội thi BK- BN cấp trường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300"/>
        </w:trPr>
        <w:tc>
          <w:tcPr>
            <w:tcW w:w="0" w:type="auto"/>
            <w:vMerge/>
          </w:tcPr>
          <w:p w:rsidR="00253773" w:rsidRPr="00EB186F" w:rsidRDefault="00253773" w:rsidP="00253773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hoạt động chiều lớp B2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528"/>
        </w:trPr>
        <w:tc>
          <w:tcPr>
            <w:tcW w:w="0" w:type="auto"/>
            <w:vMerge w:val="restart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Pr="00447675" w:rsidRDefault="00253773" w:rsidP="00253773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 w:rsidR="00741C8B">
              <w:rPr>
                <w:rFonts w:eastAsia="Calibri" w:cs="Times New Roman"/>
                <w:b/>
                <w:sz w:val="24"/>
                <w:szCs w:val="24"/>
              </w:rPr>
              <w:t>kiến dự thảo BCCT Đảng bộ phường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253773">
        <w:trPr>
          <w:trHeight w:val="413"/>
        </w:trPr>
        <w:tc>
          <w:tcPr>
            <w:tcW w:w="0" w:type="auto"/>
            <w:vMerge/>
          </w:tcPr>
          <w:p w:rsidR="00253773" w:rsidRPr="00EB186F" w:rsidRDefault="00253773" w:rsidP="00253773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Pr="00D14A84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14A84">
              <w:rPr>
                <w:rFonts w:eastAsia="Calibri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72"/>
        </w:trPr>
        <w:tc>
          <w:tcPr>
            <w:tcW w:w="0" w:type="auto"/>
            <w:vMerge w:val="restart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253773" w:rsidRPr="00253773" w:rsidRDefault="00253773" w:rsidP="00253773">
            <w:pPr>
              <w:spacing w:line="216" w:lineRule="auto"/>
              <w:rPr>
                <w:rFonts w:eastAsia="Times New Roman" w:cs="Times New Roman"/>
                <w:sz w:val="24"/>
                <w:szCs w:val="24"/>
              </w:rPr>
            </w:pPr>
            <w:r w:rsidRPr="00253773">
              <w:rPr>
                <w:rFonts w:eastAsia="Times New Roman" w:cs="Times New Roman"/>
                <w:sz w:val="24"/>
                <w:szCs w:val="24"/>
              </w:rPr>
              <w:t>- Nghỉ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253773">
        <w:trPr>
          <w:trHeight w:val="284"/>
        </w:trPr>
        <w:tc>
          <w:tcPr>
            <w:tcW w:w="0" w:type="auto"/>
            <w:vMerge/>
          </w:tcPr>
          <w:p w:rsidR="00253773" w:rsidRPr="00EB186F" w:rsidRDefault="00253773" w:rsidP="00253773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Pr="004A5CC2" w:rsidRDefault="00253773" w:rsidP="00253773">
            <w:pPr>
              <w:spacing w:line="216" w:lineRule="auto"/>
              <w:rPr>
                <w:rFonts w:eastAsia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37779" w:rsidRPr="00BC42DE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237779" w:rsidRPr="00EF3C29" w:rsidRDefault="00237779" w:rsidP="00237779">
      <w:pPr>
        <w:spacing w:after="0" w:line="216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>NGƯỜI LẬP KẾ HOẠCH</w:t>
      </w:r>
    </w:p>
    <w:p w:rsidR="00237779" w:rsidRPr="00EF3C29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237779" w:rsidRPr="00EF3C29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237779" w:rsidRPr="00EF3C29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 xml:space="preserve">                                        </w:t>
      </w:r>
    </w:p>
    <w:p w:rsidR="00237779" w:rsidRPr="000F5108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</w:t>
      </w:r>
      <w:r>
        <w:rPr>
          <w:rFonts w:eastAsia="Times New Roman" w:cs="Times New Roman"/>
          <w:b/>
          <w:sz w:val="24"/>
          <w:szCs w:val="28"/>
        </w:rPr>
        <w:t xml:space="preserve">                </w:t>
      </w:r>
      <w:r w:rsidRPr="00EF3C29">
        <w:rPr>
          <w:rFonts w:eastAsia="Times New Roman" w:cs="Times New Roman"/>
          <w:b/>
          <w:sz w:val="24"/>
          <w:szCs w:val="28"/>
        </w:rPr>
        <w:t xml:space="preserve"> </w:t>
      </w:r>
      <w:r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                                           </w:t>
      </w:r>
      <w:r w:rsidRPr="00EF3C29">
        <w:rPr>
          <w:rFonts w:eastAsia="Times New Roman" w:cs="Times New Roman"/>
          <w:b/>
          <w:sz w:val="24"/>
          <w:szCs w:val="28"/>
        </w:rPr>
        <w:t>Trần Thị Thanh Thủy</w:t>
      </w:r>
    </w:p>
    <w:p w:rsidR="00237779" w:rsidRPr="00EF3C29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742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237779" w:rsidRPr="00BC42DE" w:rsidTr="00B6645D">
        <w:trPr>
          <w:trHeight w:val="566"/>
        </w:trPr>
        <w:tc>
          <w:tcPr>
            <w:tcW w:w="4962" w:type="dxa"/>
            <w:hideMark/>
          </w:tcPr>
          <w:p w:rsidR="00237779" w:rsidRDefault="00237779" w:rsidP="00B6645D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237779" w:rsidRPr="00B3137F" w:rsidRDefault="00237779" w:rsidP="00B6645D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237779" w:rsidRPr="00B3137F" w:rsidRDefault="00237779" w:rsidP="00B6645D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HOA MỘC LAN</w:t>
            </w:r>
          </w:p>
          <w:p w:rsidR="00237779" w:rsidRPr="00B3137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0528ADB" wp14:editId="29A5E0B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EA642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780" w:type="dxa"/>
          </w:tcPr>
          <w:p w:rsidR="00237779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237779" w:rsidRPr="00B3137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237779" w:rsidRPr="00B3137F" w:rsidRDefault="00237779" w:rsidP="00B6645D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UẦN I</w:t>
            </w:r>
            <w:r w:rsidR="000920C1">
              <w:rPr>
                <w:rFonts w:eastAsia="Times New Roman" w:cs="Times New Roman"/>
                <w:b/>
                <w:sz w:val="26"/>
                <w:szCs w:val="24"/>
              </w:rPr>
              <w:t>I THÁNG 2 NĂM 2025 TỪ NGÀY 10/2 ĐẾN NGÀY 15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/2/2025</w:t>
            </w:r>
          </w:p>
          <w:p w:rsidR="00237779" w:rsidRPr="00B3137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Phan Thị Hòa - HPCM</w:t>
            </w:r>
          </w:p>
        </w:tc>
      </w:tr>
    </w:tbl>
    <w:p w:rsidR="00237779" w:rsidRPr="00BC42DE" w:rsidRDefault="00237779" w:rsidP="00237779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237779" w:rsidRPr="00EC4851" w:rsidTr="00B6645D">
        <w:trPr>
          <w:trHeight w:val="695"/>
        </w:trPr>
        <w:tc>
          <w:tcPr>
            <w:tcW w:w="985" w:type="dxa"/>
            <w:hideMark/>
          </w:tcPr>
          <w:p w:rsidR="00237779" w:rsidRPr="00EB186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EB186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EC4851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EC4851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EC4851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253773" w:rsidRPr="00BC42DE" w:rsidTr="00B6645D">
        <w:trPr>
          <w:trHeight w:val="416"/>
        </w:trPr>
        <w:tc>
          <w:tcPr>
            <w:tcW w:w="985" w:type="dxa"/>
            <w:vMerge w:val="restart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773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3A37">
              <w:rPr>
                <w:rFonts w:eastAsia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dây chuyền bếp</w:t>
            </w:r>
          </w:p>
          <w:p w:rsidR="00253773" w:rsidRPr="00703A37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ăn D2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556"/>
        </w:trPr>
        <w:tc>
          <w:tcPr>
            <w:tcW w:w="985" w:type="dxa"/>
            <w:vMerge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253773" w:rsidRPr="00B3335B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Giám sát các bộ phận vệ sinh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370"/>
        </w:trPr>
        <w:tc>
          <w:tcPr>
            <w:tcW w:w="985" w:type="dxa"/>
            <w:vMerge w:val="restart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11/2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hoạt động học lớp D3</w:t>
            </w:r>
          </w:p>
          <w:p w:rsidR="00253773" w:rsidRPr="00B3335B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- LVVP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85" w:type="dxa"/>
            <w:vMerge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253773" w:rsidRPr="00B3335B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trả trẻ lớp D3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457"/>
        </w:trPr>
        <w:tc>
          <w:tcPr>
            <w:tcW w:w="985" w:type="dxa"/>
            <w:vMerge w:val="restart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12/2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Pr="00885801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85801">
              <w:rPr>
                <w:rFonts w:eastAsia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Hoạt động học lớp A1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85" w:type="dxa"/>
            <w:vMerge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73" w:rsidRPr="00885801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76FE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Phân công tổ CM chuẩn bị cho hội thi BKBN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85" w:type="dxa"/>
            <w:vMerge w:val="restart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13/2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73" w:rsidRPr="00B3335B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76FEB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781B62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Phân công khu vực thi BK- BN cấp trường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85" w:type="dxa"/>
            <w:vMerge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Pr="00B3335B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85" w:type="dxa"/>
            <w:vMerge w:val="restart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Default="00253773" w:rsidP="00253773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KT hoạt động học lớp A2</w:t>
            </w:r>
          </w:p>
          <w:p w:rsidR="00253773" w:rsidRPr="004A509F" w:rsidRDefault="00253773" w:rsidP="00253773">
            <w:pPr>
              <w:spacing w:line="21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KT giờ ngủ A3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85" w:type="dxa"/>
            <w:vMerge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Pr="00B3335B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85" w:type="dxa"/>
            <w:vMerge w:val="restart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4A5CC2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253773" w:rsidRPr="00B3335B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133"/>
        </w:trPr>
        <w:tc>
          <w:tcPr>
            <w:tcW w:w="985" w:type="dxa"/>
            <w:vMerge/>
          </w:tcPr>
          <w:p w:rsidR="00253773" w:rsidRPr="00BC42DE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BC42DE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Pr="00BC42DE" w:rsidRDefault="00253773" w:rsidP="00253773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37779" w:rsidRPr="00BC42DE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237779" w:rsidRPr="00943ACB" w:rsidRDefault="00237779" w:rsidP="00237779">
      <w:pPr>
        <w:spacing w:after="0" w:line="216" w:lineRule="auto"/>
        <w:jc w:val="center"/>
        <w:rPr>
          <w:rFonts w:eastAsia="Times New Roman" w:cs="Times New Roman"/>
          <w:b/>
          <w:sz w:val="24"/>
          <w:szCs w:val="28"/>
        </w:rPr>
      </w:pPr>
      <w:r w:rsidRPr="00943ACB">
        <w:rPr>
          <w:rFonts w:eastAsia="Times New Roman" w:cs="Times New Roman"/>
          <w:b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237779" w:rsidRPr="00943ACB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237779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253773" w:rsidRPr="00943ACB" w:rsidRDefault="00253773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237779" w:rsidRPr="00943ACB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237779" w:rsidRPr="0092481B" w:rsidRDefault="00237779" w:rsidP="00237779">
      <w:pPr>
        <w:spacing w:after="0" w:line="216" w:lineRule="auto"/>
        <w:rPr>
          <w:rFonts w:eastAsia="Times New Roman" w:cs="Times New Roman"/>
          <w:b/>
          <w:sz w:val="26"/>
          <w:szCs w:val="28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</w:t>
      </w:r>
      <w:r w:rsidRPr="00943ACB">
        <w:rPr>
          <w:rFonts w:eastAsia="Times New Roman" w:cs="Times New Roman"/>
          <w:b/>
          <w:sz w:val="24"/>
          <w:szCs w:val="24"/>
          <w:lang w:val="sv-SE"/>
        </w:rPr>
        <w:t xml:space="preserve">  Trần Thị Thanh Thủy</w:t>
      </w:r>
      <w:r w:rsidRPr="00943ACB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                       Phan Thị Hòa</w:t>
      </w:r>
    </w:p>
    <w:p w:rsidR="00237779" w:rsidRDefault="00237779" w:rsidP="0023777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237779" w:rsidRDefault="00237779" w:rsidP="0023777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237779" w:rsidRDefault="00237779" w:rsidP="0023777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237779" w:rsidRDefault="00237779" w:rsidP="0023777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237779" w:rsidRDefault="00237779" w:rsidP="0023777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237779" w:rsidRPr="00BC42DE" w:rsidRDefault="00237779" w:rsidP="0023777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237779" w:rsidRPr="00BC42DE" w:rsidRDefault="00237779" w:rsidP="00237779">
      <w:pPr>
        <w:spacing w:after="0" w:line="216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237779" w:rsidRPr="00BC42DE" w:rsidTr="00B6645D">
        <w:trPr>
          <w:trHeight w:val="566"/>
        </w:trPr>
        <w:tc>
          <w:tcPr>
            <w:tcW w:w="5261" w:type="dxa"/>
            <w:hideMark/>
          </w:tcPr>
          <w:p w:rsidR="00237779" w:rsidRDefault="00237779" w:rsidP="00B6645D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237779" w:rsidRPr="00B3137F" w:rsidRDefault="00237779" w:rsidP="00B6645D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237779" w:rsidRPr="00B3137F" w:rsidRDefault="00237779" w:rsidP="00B6645D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237779" w:rsidRPr="00B3137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5BAB326F" wp14:editId="51BAB79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7939E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237779" w:rsidRPr="00B3137F" w:rsidRDefault="00237779" w:rsidP="00B6645D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237779" w:rsidRPr="00B3137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237779" w:rsidRPr="00B3137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I</w:t>
            </w:r>
            <w:r w:rsidR="000920C1">
              <w:rPr>
                <w:rFonts w:eastAsia="Times New Roman" w:cs="Times New Roman"/>
                <w:b/>
                <w:sz w:val="26"/>
                <w:szCs w:val="24"/>
              </w:rPr>
              <w:t>I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THÁNG  NĂM 2025 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TỪ NGÀY</w:t>
            </w:r>
            <w:r w:rsidR="000920C1">
              <w:rPr>
                <w:rFonts w:eastAsia="Times New Roman" w:cs="Times New Roman"/>
                <w:b/>
                <w:sz w:val="26"/>
                <w:szCs w:val="24"/>
              </w:rPr>
              <w:t xml:space="preserve"> 10/2 ĐẾN NGÀY 15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/2/2025</w:t>
            </w:r>
          </w:p>
          <w:p w:rsidR="00237779" w:rsidRPr="00B3137F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Lưu Thị Dung - HPND</w:t>
            </w:r>
          </w:p>
        </w:tc>
      </w:tr>
    </w:tbl>
    <w:p w:rsidR="00237779" w:rsidRPr="00BC42DE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237779" w:rsidRPr="00BC42DE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237779" w:rsidRPr="00BC42DE" w:rsidTr="00B6645D">
        <w:trPr>
          <w:trHeight w:val="695"/>
        </w:trPr>
        <w:tc>
          <w:tcPr>
            <w:tcW w:w="959" w:type="dxa"/>
            <w:hideMark/>
          </w:tcPr>
          <w:p w:rsidR="00237779" w:rsidRPr="009C7FD1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703A37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703A37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703A37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79" w:rsidRPr="00703A37" w:rsidRDefault="00237779" w:rsidP="00B6645D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Kết quả</w:t>
            </w:r>
          </w:p>
        </w:tc>
      </w:tr>
      <w:tr w:rsidR="00253773" w:rsidRPr="00BC42DE" w:rsidTr="00B6645D">
        <w:trPr>
          <w:trHeight w:val="419"/>
        </w:trPr>
        <w:tc>
          <w:tcPr>
            <w:tcW w:w="959" w:type="dxa"/>
            <w:vMerge w:val="restart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giao nhận TP</w:t>
            </w:r>
          </w:p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53773" w:rsidRPr="00BC42DE" w:rsidTr="00B6645D">
        <w:trPr>
          <w:trHeight w:val="189"/>
        </w:trPr>
        <w:tc>
          <w:tcPr>
            <w:tcW w:w="959" w:type="dxa"/>
            <w:vMerge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 LVVP</w:t>
            </w:r>
          </w:p>
          <w:p w:rsidR="00253773" w:rsidRPr="00447675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giám sát các bộ phận tổng vệ sinh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370"/>
        </w:trPr>
        <w:tc>
          <w:tcPr>
            <w:tcW w:w="959" w:type="dxa"/>
            <w:vMerge w:val="restart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11/2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 KT họat động học lớp C3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59" w:type="dxa"/>
            <w:vMerge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322"/>
        </w:trPr>
        <w:tc>
          <w:tcPr>
            <w:tcW w:w="959" w:type="dxa"/>
            <w:vMerge w:val="restart"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12/2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ngủ C4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59" w:type="dxa"/>
            <w:vMerge/>
            <w:hideMark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73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 LVVP</w:t>
            </w:r>
          </w:p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Phân chia cho các khối thi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59" w:type="dxa"/>
            <w:vMerge w:val="restart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13/2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73" w:rsidRPr="00447675" w:rsidRDefault="00253773" w:rsidP="00253773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Phân các khu để trẻ tham gia hội thi BKBN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552"/>
        </w:trPr>
        <w:tc>
          <w:tcPr>
            <w:tcW w:w="959" w:type="dxa"/>
            <w:vMerge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trả trẻ lớp D1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59" w:type="dxa"/>
            <w:vMerge w:val="restart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Calibri" w:cs="Times New Roman"/>
                <w:b/>
                <w:sz w:val="24"/>
                <w:szCs w:val="24"/>
              </w:rPr>
              <w:t>giờ ăn lớp C4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59" w:type="dxa"/>
            <w:vMerge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Pr="00447675" w:rsidRDefault="00253773" w:rsidP="00253773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59" w:type="dxa"/>
            <w:vMerge w:val="restart"/>
          </w:tcPr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253773" w:rsidRPr="00EB186F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15/2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253773" w:rsidRPr="00447675" w:rsidRDefault="00253773" w:rsidP="00253773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r w:rsidRPr="00447675">
              <w:rPr>
                <w:rFonts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53773" w:rsidRPr="00BC42DE" w:rsidTr="00B6645D">
        <w:trPr>
          <w:trHeight w:val="215"/>
        </w:trPr>
        <w:tc>
          <w:tcPr>
            <w:tcW w:w="959" w:type="dxa"/>
            <w:vMerge/>
          </w:tcPr>
          <w:p w:rsidR="00253773" w:rsidRPr="00BC42DE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3" w:rsidRPr="003723A9" w:rsidRDefault="00253773" w:rsidP="00253773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53773" w:rsidRPr="00BC42DE" w:rsidRDefault="00253773" w:rsidP="00253773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53773" w:rsidRPr="00BC42DE" w:rsidRDefault="00253773" w:rsidP="00253773">
            <w:pPr>
              <w:spacing w:after="0" w:line="216" w:lineRule="auto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37779" w:rsidRPr="00BC42DE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237779" w:rsidRPr="00BC42DE" w:rsidRDefault="00237779" w:rsidP="0023777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6954"/>
      </w:tblGrid>
      <w:tr w:rsidR="00237779" w:rsidRPr="00F20EF7" w:rsidTr="00B6645D">
        <w:tc>
          <w:tcPr>
            <w:tcW w:w="7118" w:type="dxa"/>
          </w:tcPr>
          <w:p w:rsidR="00237779" w:rsidRPr="00F20EF7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237779" w:rsidRPr="00F20EF7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237779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253773" w:rsidRDefault="00253773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237779" w:rsidRPr="00F20EF7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237779" w:rsidRPr="00F20EF7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237779" w:rsidRPr="00F20EF7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237779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7779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773" w:rsidRPr="00F20EF7" w:rsidRDefault="00253773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7779" w:rsidRPr="00F20EF7" w:rsidRDefault="00237779" w:rsidP="00B6645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7779" w:rsidRPr="00F20EF7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237779" w:rsidRPr="00F20EF7" w:rsidRDefault="00237779" w:rsidP="00B6645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7779" w:rsidRDefault="00237779" w:rsidP="00237779">
      <w:pPr>
        <w:spacing w:after="0" w:line="216" w:lineRule="auto"/>
      </w:pPr>
    </w:p>
    <w:p w:rsidR="00237779" w:rsidRDefault="00237779" w:rsidP="00237779">
      <w:pPr>
        <w:spacing w:after="0" w:line="216" w:lineRule="auto"/>
      </w:pPr>
    </w:p>
    <w:p w:rsidR="00237779" w:rsidRDefault="00237779" w:rsidP="00237779">
      <w:pPr>
        <w:spacing w:after="0" w:line="216" w:lineRule="auto"/>
      </w:pPr>
    </w:p>
    <w:p w:rsidR="00237779" w:rsidRDefault="00237779" w:rsidP="00237779">
      <w:pPr>
        <w:spacing w:after="0" w:line="216" w:lineRule="auto"/>
      </w:pPr>
    </w:p>
    <w:p w:rsidR="00237779" w:rsidRDefault="00237779" w:rsidP="00237779"/>
    <w:p w:rsidR="00237779" w:rsidRDefault="00237779" w:rsidP="00237779"/>
    <w:p w:rsidR="00237779" w:rsidRDefault="00237779" w:rsidP="00237779"/>
    <w:p w:rsidR="00237779" w:rsidRDefault="00237779" w:rsidP="00237779"/>
    <w:p w:rsidR="00BC1445" w:rsidRDefault="00BC1445"/>
    <w:sectPr w:rsidR="00BC1445" w:rsidSect="00447675">
      <w:pgSz w:w="15840" w:h="12240" w:orient="landscape"/>
      <w:pgMar w:top="284" w:right="964" w:bottom="567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34E2"/>
    <w:multiLevelType w:val="hybridMultilevel"/>
    <w:tmpl w:val="59269242"/>
    <w:lvl w:ilvl="0" w:tplc="2F32F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79"/>
    <w:rsid w:val="000920C1"/>
    <w:rsid w:val="000E7D96"/>
    <w:rsid w:val="00201B65"/>
    <w:rsid w:val="0023207F"/>
    <w:rsid w:val="00237779"/>
    <w:rsid w:val="00244B42"/>
    <w:rsid w:val="00253773"/>
    <w:rsid w:val="002839E7"/>
    <w:rsid w:val="002C4337"/>
    <w:rsid w:val="00302807"/>
    <w:rsid w:val="0032066E"/>
    <w:rsid w:val="00355CF7"/>
    <w:rsid w:val="003761E6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41C8B"/>
    <w:rsid w:val="00793421"/>
    <w:rsid w:val="007C14A3"/>
    <w:rsid w:val="00802B46"/>
    <w:rsid w:val="008C251A"/>
    <w:rsid w:val="009200FA"/>
    <w:rsid w:val="009D0AC0"/>
    <w:rsid w:val="00BC1445"/>
    <w:rsid w:val="00CA4F99"/>
    <w:rsid w:val="00CF28E1"/>
    <w:rsid w:val="00DE05F9"/>
    <w:rsid w:val="00DE780B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ED724-8C31-4D26-8DAF-E35586A5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7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779"/>
    <w:pPr>
      <w:ind w:left="720"/>
      <w:contextualSpacing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</cp:revision>
  <dcterms:created xsi:type="dcterms:W3CDTF">2025-02-05T02:44:00Z</dcterms:created>
  <dcterms:modified xsi:type="dcterms:W3CDTF">2025-02-14T00:53:00Z</dcterms:modified>
</cp:coreProperties>
</file>