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14" w:rsidRPr="00C71914" w:rsidRDefault="00C71914" w:rsidP="00C71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14">
        <w:rPr>
          <w:rFonts w:ascii="Times New Roman" w:hAnsi="Times New Roman" w:cs="Times New Roman"/>
          <w:b/>
          <w:sz w:val="28"/>
          <w:szCs w:val="28"/>
        </w:rPr>
        <w:t xml:space="preserve">CÔNG ĐOÀN TRƯỜNG MẦM NON HOA SỮA THAM GIA </w:t>
      </w:r>
      <w:proofErr w:type="gramStart"/>
      <w:r w:rsidRPr="00C71914">
        <w:rPr>
          <w:rFonts w:ascii="Times New Roman" w:hAnsi="Times New Roman" w:cs="Times New Roman"/>
          <w:b/>
          <w:sz w:val="28"/>
          <w:szCs w:val="28"/>
        </w:rPr>
        <w:t>“ NGÀY</w:t>
      </w:r>
      <w:proofErr w:type="gramEnd"/>
      <w:r w:rsidRPr="00C71914">
        <w:rPr>
          <w:rFonts w:ascii="Times New Roman" w:hAnsi="Times New Roman" w:cs="Times New Roman"/>
          <w:b/>
          <w:sz w:val="28"/>
          <w:szCs w:val="28"/>
        </w:rPr>
        <w:t xml:space="preserve"> HỘI THỂ THAO TRONG VIÊN CHỨC, LAO ĐỘNG KHỐI GIÁO DỤC QUẬN LONG BIÊN NĂM 2025”</w:t>
      </w:r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Sáng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1,2/3/2025,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Mầm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non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Sữa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tham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gia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thao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lao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dục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Quận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Long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Biên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2025” do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Liên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Lao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Quận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Long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Biên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GDĐT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Quận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Long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Biên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Pr="00C71914">
        <w:rPr>
          <w:rFonts w:ascii="Times New Roman" w:hAnsi="Times New Roman" w:cs="Times New Roman"/>
          <w:b/>
          <w:i/>
          <w:sz w:val="28"/>
          <w:szCs w:val="28"/>
        </w:rPr>
        <w:t>!</w:t>
      </w:r>
    </w:p>
    <w:bookmarkEnd w:id="0"/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dung:</w:t>
      </w:r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Sen -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>.</w:t>
      </w:r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Lan.</w:t>
      </w:r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>.</w:t>
      </w:r>
    </w:p>
    <w:p w:rsidR="005F4819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1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1914" w:rsidRPr="00C71914" w:rsidRDefault="00C71914" w:rsidP="00C7191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7191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71914">
        <w:rPr>
          <w:rFonts w:ascii="Times New Roman" w:hAnsi="Times New Roman" w:cs="Times New Roman"/>
          <w:sz w:val="28"/>
          <w:szCs w:val="28"/>
        </w:rPr>
        <w:t>:</w:t>
      </w:r>
    </w:p>
    <w:p w:rsidR="00C71914" w:rsidRPr="00C71914" w:rsidRDefault="00C71914" w:rsidP="00C71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97286" cy="4124322"/>
            <wp:effectExtent l="0" t="0" r="8255" b="0"/>
            <wp:docPr id="1" name="Picture 1" descr="C:\Users\Administrator\Desktop\tin bài\ảnh\z6378690829809_e0469ad64a61e3e894d8514fc59f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in bài\ảnh\z6378690829809_e0469ad64a61e3e894d8514fc59f54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093" cy="412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9057" cy="3107919"/>
            <wp:effectExtent l="0" t="0" r="5715" b="0"/>
            <wp:docPr id="2" name="Picture 2" descr="C:\Users\Administrator\Desktop\tin bài\ảnh\z6378690816601_38438809145f196fef403544d56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n bài\ảnh\z6378690816601_38438809145f196fef403544d5695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67" cy="3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34000" cy="4019669"/>
            <wp:effectExtent l="0" t="0" r="0" b="0"/>
            <wp:docPr id="3" name="Picture 3" descr="C:\Users\Administrator\Desktop\tin bài\ảnh\z6378690830116_5e9459a7814aed759b4b967c7d440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n bài\ảnh\z6378690830116_5e9459a7814aed759b4b967c7d440e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60" cy="40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1343" cy="4051846"/>
            <wp:effectExtent l="0" t="0" r="0" b="6350"/>
            <wp:docPr id="4" name="Picture 4" descr="C:\Users\Administrator\Desktop\tin bài\ảnh\z6378690842097_1fadb94bdbf250777acfd9c9ca9d4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in bài\ảnh\z6378690842097_1fadb94bdbf250777acfd9c9ca9d4f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71" cy="405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0457" cy="2569546"/>
            <wp:effectExtent l="0" t="0" r="5715" b="2540"/>
            <wp:docPr id="5" name="Picture 5" descr="C:\Users\Administrator\Desktop\tin bài\ảnh\z6378690816049_8024412af68016dc510cdd930931b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in bài\ảnh\z6378690816049_8024412af68016dc510cdd930931b5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78" cy="25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914" w:rsidRPr="00C7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14"/>
    <w:rsid w:val="00265D79"/>
    <w:rsid w:val="005E5BB0"/>
    <w:rsid w:val="00C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1030"/>
  <w15:chartTrackingRefBased/>
  <w15:docId w15:val="{399501B0-DDE8-40EF-9B84-81833B0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2025-03-06T02:11:00Z</dcterms:created>
  <dcterms:modified xsi:type="dcterms:W3CDTF">2025-03-06T02:19:00Z</dcterms:modified>
</cp:coreProperties>
</file>