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704926" w:rsidRPr="00FB7AAB" w:rsidTr="000635FA">
        <w:tc>
          <w:tcPr>
            <w:tcW w:w="5423" w:type="dxa"/>
          </w:tcPr>
          <w:p w:rsidR="00704926" w:rsidRPr="00FB7AAB" w:rsidRDefault="008A3ABB" w:rsidP="001F32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UBND</w:t>
            </w:r>
            <w:r w:rsidR="00704926" w:rsidRPr="00FB7AAB">
              <w:rPr>
                <w:rFonts w:ascii="Times New Roman" w:hAnsi="Times New Roman" w:cs="Times New Roman"/>
              </w:rPr>
              <w:t xml:space="preserve"> QUẬN LONG BIÊN</w:t>
            </w:r>
          </w:p>
          <w:p w:rsidR="00704926" w:rsidRPr="00FB7AAB" w:rsidRDefault="00704926" w:rsidP="001F3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7AAB">
              <w:rPr>
                <w:rFonts w:ascii="Times New Roman" w:hAnsi="Times New Roman" w:cs="Times New Roman"/>
                <w:b/>
                <w:u w:val="single"/>
              </w:rPr>
              <w:t>TRƯỜNG MẦM NON BẮC CẦU</w:t>
            </w:r>
          </w:p>
        </w:tc>
        <w:tc>
          <w:tcPr>
            <w:tcW w:w="5424" w:type="dxa"/>
          </w:tcPr>
          <w:p w:rsidR="00704926" w:rsidRPr="00FB7AAB" w:rsidRDefault="00704926" w:rsidP="001F3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AA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704926" w:rsidRPr="00FB7AAB" w:rsidRDefault="00704926" w:rsidP="001F3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Độc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lập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–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Tự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do-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Hạnh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phúc</w:t>
            </w:r>
            <w:proofErr w:type="spellEnd"/>
          </w:p>
        </w:tc>
      </w:tr>
    </w:tbl>
    <w:p w:rsidR="00704926" w:rsidRDefault="00704926" w:rsidP="001F3230">
      <w:pPr>
        <w:ind w:firstLine="72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04926" w:rsidTr="00704926">
        <w:tc>
          <w:tcPr>
            <w:tcW w:w="5281" w:type="dxa"/>
          </w:tcPr>
          <w:p w:rsidR="00704926" w:rsidRPr="00704926" w:rsidRDefault="008A3ABB" w:rsidP="001F3230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12E2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/TB- MNBC</w:t>
            </w:r>
          </w:p>
          <w:p w:rsidR="00704926" w:rsidRDefault="00704926" w:rsidP="001F32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04926" w:rsidRPr="00704926" w:rsidRDefault="00D2534D" w:rsidP="001F323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Long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Biên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12E2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804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12E2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804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8747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D6AA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704926" w:rsidRPr="00235AD6" w:rsidRDefault="00704926" w:rsidP="001F323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5196D" w:rsidRPr="00B5196D" w:rsidRDefault="00704926" w:rsidP="001F3230">
      <w:pPr>
        <w:tabs>
          <w:tab w:val="left" w:leader="do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74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9C1CDF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9C1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9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5196D">
        <w:rPr>
          <w:rFonts w:ascii="Times New Roman" w:hAnsi="Times New Roman" w:cs="Times New Roman"/>
          <w:b/>
          <w:sz w:val="28"/>
          <w:szCs w:val="28"/>
        </w:rPr>
        <w:t xml:space="preserve"> 2023-2024</w:t>
      </w:r>
    </w:p>
    <w:p w:rsidR="007B394B" w:rsidRPr="00235AD6" w:rsidRDefault="007B394B" w:rsidP="001F3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926" w:rsidRDefault="00704926" w:rsidP="001F323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54C7">
        <w:rPr>
          <w:rFonts w:ascii="Times New Roman" w:hAnsi="Times New Roman" w:cs="Times New Roman"/>
          <w:sz w:val="28"/>
          <w:szCs w:val="28"/>
        </w:rPr>
        <w:t xml:space="preserve">: </w:t>
      </w:r>
      <w:r w:rsidR="008747F4">
        <w:rPr>
          <w:rFonts w:ascii="Times New Roman" w:hAnsi="Times New Roman" w:cs="Times New Roman"/>
          <w:sz w:val="28"/>
          <w:szCs w:val="28"/>
        </w:rPr>
        <w:t>5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 w:rsidR="00BC24E9">
        <w:rPr>
          <w:rFonts w:ascii="Times New Roman" w:hAnsi="Times New Roman" w:cs="Times New Roman"/>
          <w:sz w:val="28"/>
          <w:szCs w:val="28"/>
        </w:rPr>
        <w:t>/Q</w:t>
      </w:r>
      <w:r w:rsidR="00BC24E9" w:rsidRPr="00BC24E9">
        <w:t xml:space="preserve"> </w:t>
      </w:r>
      <w:r w:rsidR="00BC24E9" w:rsidRPr="00BC24E9">
        <w:rPr>
          <w:rFonts w:ascii="Times New Roman" w:hAnsi="Times New Roman" w:cs="Times New Roman"/>
          <w:sz w:val="28"/>
          <w:szCs w:val="28"/>
        </w:rPr>
        <w:t>Đ</w:t>
      </w:r>
      <w:r w:rsidR="006C11AD">
        <w:rPr>
          <w:rFonts w:ascii="Times New Roman" w:hAnsi="Times New Roman" w:cs="Times New Roman"/>
          <w:sz w:val="28"/>
          <w:szCs w:val="28"/>
        </w:rPr>
        <w:t xml:space="preserve">-MNBC </w:t>
      </w:r>
      <w:proofErr w:type="spellStart"/>
      <w:r w:rsidR="006C11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D7F7F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2</w:t>
      </w:r>
      <w:r w:rsidR="00BC24E9">
        <w:rPr>
          <w:rFonts w:ascii="Times New Roman" w:hAnsi="Times New Roman" w:cs="Times New Roman"/>
          <w:sz w:val="28"/>
          <w:szCs w:val="28"/>
        </w:rPr>
        <w:t>/</w:t>
      </w:r>
      <w:r w:rsidR="006C11AD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09</w:t>
      </w:r>
      <w:r w:rsidR="001D7F7F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h</w:t>
      </w:r>
      <w:r w:rsidR="00BC24E9" w:rsidRPr="00BC24E9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k</w:t>
      </w:r>
      <w:r w:rsidR="00BC24E9" w:rsidRPr="00BC24E9">
        <w:rPr>
          <w:rFonts w:ascii="Times New Roman" w:hAnsi="Times New Roman" w:cs="Times New Roman"/>
          <w:sz w:val="28"/>
          <w:szCs w:val="28"/>
        </w:rPr>
        <w:t>ỳ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I</w:t>
      </w:r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C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CD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C1CDF">
        <w:rPr>
          <w:rFonts w:ascii="Times New Roman" w:hAnsi="Times New Roman" w:cs="Times New Roman"/>
          <w:sz w:val="28"/>
          <w:szCs w:val="28"/>
        </w:rPr>
        <w:t xml:space="preserve"> </w:t>
      </w:r>
      <w:r w:rsidR="00C64C7F">
        <w:rPr>
          <w:rFonts w:ascii="Times New Roman" w:hAnsi="Times New Roman" w:cs="Times New Roman"/>
          <w:sz w:val="28"/>
          <w:szCs w:val="28"/>
        </w:rPr>
        <w:t>03</w:t>
      </w:r>
      <w:r w:rsidR="00AE09E3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</w:t>
      </w:r>
      <w:r w:rsidR="00C64C7F">
        <w:rPr>
          <w:rFonts w:ascii="Times New Roman" w:hAnsi="Times New Roman" w:cs="Times New Roman"/>
          <w:sz w:val="28"/>
          <w:szCs w:val="28"/>
        </w:rPr>
        <w:t>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6D">
        <w:rPr>
          <w:rFonts w:ascii="Times New Roman" w:hAnsi="Times New Roman" w:cs="Times New Roman"/>
          <w:sz w:val="28"/>
          <w:szCs w:val="28"/>
        </w:rPr>
        <w:t>2</w:t>
      </w:r>
      <w:r w:rsidR="00C64C7F">
        <w:rPr>
          <w:rFonts w:ascii="Times New Roman" w:hAnsi="Times New Roman" w:cs="Times New Roman"/>
          <w:sz w:val="28"/>
          <w:szCs w:val="28"/>
        </w:rPr>
        <w:t>1</w:t>
      </w:r>
      <w:r w:rsidR="008C245A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</w:t>
      </w:r>
      <w:r w:rsidR="00C64C7F">
        <w:rPr>
          <w:rFonts w:ascii="Times New Roman" w:hAnsi="Times New Roman" w:cs="Times New Roman"/>
          <w:sz w:val="28"/>
          <w:szCs w:val="28"/>
        </w:rPr>
        <w:t>1</w:t>
      </w:r>
      <w:r w:rsidR="008C245A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</w:t>
      </w:r>
      <w:r w:rsidR="006D6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3ABB" w:rsidRDefault="00704926" w:rsidP="001F323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</w:t>
      </w:r>
      <w:r w:rsidR="004A484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7F">
        <w:rPr>
          <w:rFonts w:ascii="Times New Roman" w:hAnsi="Times New Roman" w:cs="Times New Roman"/>
          <w:sz w:val="28"/>
          <w:szCs w:val="28"/>
        </w:rPr>
        <w:t>04</w:t>
      </w:r>
      <w:r w:rsidR="004223A4">
        <w:rPr>
          <w:rFonts w:ascii="Times New Roman" w:hAnsi="Times New Roman" w:cs="Times New Roman"/>
          <w:sz w:val="28"/>
          <w:szCs w:val="28"/>
        </w:rPr>
        <w:t>,</w:t>
      </w:r>
      <w:r w:rsidR="00B5196D">
        <w:rPr>
          <w:rFonts w:ascii="Times New Roman" w:hAnsi="Times New Roman" w:cs="Times New Roman"/>
          <w:sz w:val="28"/>
          <w:szCs w:val="28"/>
        </w:rPr>
        <w:t xml:space="preserve"> </w:t>
      </w:r>
      <w:r w:rsidR="00C64C7F">
        <w:rPr>
          <w:rFonts w:ascii="Times New Roman" w:hAnsi="Times New Roman" w:cs="Times New Roman"/>
          <w:sz w:val="28"/>
          <w:szCs w:val="28"/>
        </w:rPr>
        <w:t>09</w:t>
      </w:r>
      <w:r w:rsidR="00B5196D">
        <w:rPr>
          <w:rFonts w:ascii="Times New Roman" w:hAnsi="Times New Roman" w:cs="Times New Roman"/>
          <w:sz w:val="28"/>
          <w:szCs w:val="28"/>
        </w:rPr>
        <w:t>, 1</w:t>
      </w:r>
      <w:r w:rsidR="00C64C7F">
        <w:rPr>
          <w:rFonts w:ascii="Times New Roman" w:hAnsi="Times New Roman" w:cs="Times New Roman"/>
          <w:sz w:val="28"/>
          <w:szCs w:val="28"/>
        </w:rPr>
        <w:t>5</w:t>
      </w:r>
      <w:r w:rsidR="00B5196D">
        <w:rPr>
          <w:rFonts w:ascii="Times New Roman" w:hAnsi="Times New Roman" w:cs="Times New Roman"/>
          <w:sz w:val="28"/>
          <w:szCs w:val="28"/>
        </w:rPr>
        <w:t xml:space="preserve">, </w:t>
      </w:r>
      <w:r w:rsidR="00C64C7F">
        <w:rPr>
          <w:rFonts w:ascii="Times New Roman" w:hAnsi="Times New Roman" w:cs="Times New Roman"/>
          <w:sz w:val="28"/>
          <w:szCs w:val="28"/>
        </w:rPr>
        <w:t>22</w:t>
      </w:r>
      <w:r w:rsidR="004A4844">
        <w:rPr>
          <w:rFonts w:ascii="Times New Roman" w:hAnsi="Times New Roman" w:cs="Times New Roman"/>
          <w:sz w:val="28"/>
          <w:szCs w:val="28"/>
        </w:rPr>
        <w:t>/</w:t>
      </w:r>
      <w:r w:rsidR="00B5196D">
        <w:rPr>
          <w:rFonts w:ascii="Times New Roman" w:hAnsi="Times New Roman" w:cs="Times New Roman"/>
          <w:sz w:val="28"/>
          <w:szCs w:val="28"/>
        </w:rPr>
        <w:t>1</w:t>
      </w:r>
      <w:r w:rsidR="00C64C7F">
        <w:rPr>
          <w:rFonts w:ascii="Times New Roman" w:hAnsi="Times New Roman" w:cs="Times New Roman"/>
          <w:sz w:val="28"/>
          <w:szCs w:val="28"/>
        </w:rPr>
        <w:t>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4926" w:rsidRDefault="00704926" w:rsidP="001F32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C64C7F" w:rsidRDefault="004223A4" w:rsidP="001F3230">
      <w:pPr>
        <w:pStyle w:val="ListParagraph"/>
        <w:spacing w:before="120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3A4">
        <w:rPr>
          <w:rFonts w:ascii="Times New Roman" w:hAnsi="Times New Roman" w:cs="Times New Roman"/>
          <w:b/>
          <w:sz w:val="28"/>
          <w:szCs w:val="28"/>
        </w:rPr>
        <w:t>1.</w:t>
      </w:r>
      <w:r w:rsidR="006D6AA2">
        <w:rPr>
          <w:rFonts w:ascii="Times New Roman" w:hAnsi="Times New Roman" w:cs="Times New Roman"/>
          <w:b/>
          <w:sz w:val="28"/>
          <w:szCs w:val="28"/>
        </w:rPr>
        <w:t>1</w:t>
      </w:r>
      <w:r w:rsidRPr="0042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4C7F" w:rsidRPr="00CE6C50" w:rsidRDefault="00C64C7F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QCCM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C7F" w:rsidRPr="00A13882" w:rsidRDefault="00C64C7F" w:rsidP="001F323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8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13882"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64C7F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64C7F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64C7F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96D" w:rsidRDefault="004A4844" w:rsidP="001F3230">
      <w:pPr>
        <w:tabs>
          <w:tab w:val="left" w:pos="5355"/>
        </w:tabs>
        <w:spacing w:before="120"/>
        <w:ind w:firstLine="72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6A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4C7F" w:rsidRPr="00C64C7F" w:rsidRDefault="00C64C7F" w:rsidP="001F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C7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>.</w:t>
      </w:r>
    </w:p>
    <w:p w:rsidR="00C64C7F" w:rsidRPr="00C64C7F" w:rsidRDefault="00C64C7F" w:rsidP="001F3230">
      <w:pPr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B5196D" w:rsidP="001F3230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5196D" w:rsidRPr="00B5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Lưu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giữ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Hiệu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trưởng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601B2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xây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hồ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đủ,sắp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5196D" w:rsidRPr="00B5196D" w:rsidRDefault="00B5196D" w:rsidP="001F3230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64C7F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C64C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601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01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 xml:space="preserve">Phòng y tế </w:t>
      </w:r>
      <w:r w:rsidR="006626F1">
        <w:rPr>
          <w:rFonts w:ascii="Times New Roman" w:hAnsi="Times New Roman" w:cs="Times New Roman"/>
          <w:sz w:val="28"/>
          <w:szCs w:val="28"/>
        </w:rPr>
        <w:t>có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 xml:space="preserve"> đủ các trang thiết bị theo quy định; các phòng học có hệ thống cửa ra vào,</w:t>
      </w:r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>cửa sổ đảm bảo ánh sáng tự nhiên;</w:t>
      </w:r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>bếp ăn đảm bảo quy trình bếp ăn một chiều,</w:t>
      </w:r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>phân công dây chuyền hợp lý,</w:t>
      </w:r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>không bị chồng chéo.</w:t>
      </w:r>
    </w:p>
    <w:p w:rsidR="00B601B2" w:rsidRPr="00B601B2" w:rsidRDefault="00B601B2" w:rsidP="001F3230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chống dịch bệnh,phòng chống cháy nổ,đảm baỏ ATTP,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đảm bảo quản lý cơ sở vật chất phục vụ cho công tác y tế học đường,quản lý tốt sức khỏe cho CBGVNV và học sinh</w:t>
      </w:r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8C245A" w:rsidRDefault="0052297F" w:rsidP="001F3230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54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C64C7F" w:rsidRDefault="008040CF" w:rsidP="001F3230">
      <w:pPr>
        <w:pStyle w:val="ListParagraph"/>
        <w:spacing w:before="12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1F1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10"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v</w:t>
      </w:r>
      <w:r w:rsidR="00C64C7F" w:rsidRPr="00C64C7F">
        <w:rPr>
          <w:rFonts w:ascii="Times New Roman" w:hAnsi="Times New Roman" w:cs="Times New Roman"/>
          <w:sz w:val="28"/>
          <w:szCs w:val="28"/>
        </w:rPr>
        <w:t>iệc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4223A4" w:rsidRPr="00C64C7F" w:rsidRDefault="004223A4" w:rsidP="001F3230">
      <w:pPr>
        <w:pStyle w:val="ListParagraph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6D6AA2" w:rsidRPr="00C64C7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D6AA2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A2" w:rsidRPr="00C64C7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D6AA2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c</w:t>
      </w:r>
      <w:r w:rsidR="00C64C7F" w:rsidRPr="00C64C7F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D6AA2" w:rsidRPr="00C64C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Khá</w:t>
      </w:r>
      <w:proofErr w:type="spellEnd"/>
    </w:p>
    <w:p w:rsidR="0005662F" w:rsidRPr="00C64C7F" w:rsidRDefault="00C64C7F" w:rsidP="001F3230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64C7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C7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r w:rsidR="0005662F" w:rsidRPr="00C64C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05662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2F" w:rsidRPr="00C64C7F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5662F" w:rsidRPr="00C64C7F" w:rsidRDefault="0005662F" w:rsidP="001F3230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>
        <w:rPr>
          <w:rFonts w:ascii="Times New Roman" w:hAnsi="Times New Roman" w:cs="Times New Roman"/>
          <w:sz w:val="28"/>
          <w:szCs w:val="28"/>
        </w:rPr>
        <w:t>c</w:t>
      </w:r>
      <w:r w:rsidR="00C64C7F" w:rsidRPr="00C64C7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64C7F" w:rsidRPr="00C64C7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64C7F"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64C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A34B7" w:rsidRPr="0052297F" w:rsidRDefault="002A34B7" w:rsidP="001F3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>:</w:t>
      </w:r>
    </w:p>
    <w:p w:rsidR="008040CF" w:rsidRPr="006D6AA2" w:rsidRDefault="002A34B7" w:rsidP="001F323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AA2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6D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AA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6D6AA2">
        <w:rPr>
          <w:rFonts w:ascii="Times New Roman" w:hAnsi="Times New Roman" w:cs="Times New Roman"/>
          <w:b/>
          <w:sz w:val="28"/>
          <w:szCs w:val="28"/>
        </w:rPr>
        <w:t>:</w:t>
      </w:r>
    </w:p>
    <w:p w:rsidR="00C64C7F" w:rsidRPr="00B601B2" w:rsidRDefault="00B601B2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C7F"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>.</w:t>
      </w:r>
    </w:p>
    <w:p w:rsidR="00C64C7F" w:rsidRPr="00B601B2" w:rsidRDefault="00B601B2" w:rsidP="001F3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C7F"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7F" w:rsidRPr="00B601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64C7F" w:rsidRPr="00B601B2">
        <w:rPr>
          <w:rFonts w:ascii="Times New Roman" w:hAnsi="Times New Roman" w:cs="Times New Roman"/>
          <w:sz w:val="28"/>
          <w:szCs w:val="28"/>
        </w:rPr>
        <w:t>.</w:t>
      </w:r>
    </w:p>
    <w:p w:rsidR="00C64C7F" w:rsidRPr="00C64C7F" w:rsidRDefault="00C64C7F" w:rsidP="001F3230">
      <w:pPr>
        <w:pStyle w:val="ListParagraph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CSGD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C7F" w:rsidRPr="00C64C7F" w:rsidRDefault="00C64C7F" w:rsidP="001F3230">
      <w:pPr>
        <w:pStyle w:val="ListParagraph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>.</w:t>
      </w:r>
    </w:p>
    <w:p w:rsidR="00C64C7F" w:rsidRDefault="00C64C7F" w:rsidP="001F3230">
      <w:pPr>
        <w:pStyle w:val="ListParagraph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C64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7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64C7F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ind w:left="709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chậu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ind w:left="709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trường</w:t>
      </w:r>
      <w:proofErr w:type="gramStart"/>
      <w:r w:rsidRPr="00B601B2">
        <w:rPr>
          <w:rFonts w:ascii="Times New Roman" w:hAnsi="Times New Roman" w:cs="Times New Roman"/>
          <w:sz w:val="28"/>
          <w:szCs w:val="28"/>
        </w:rPr>
        <w:t>,sát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tổ,nhóm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           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CSVC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CSGD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CSVC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xuyên</w:t>
      </w:r>
      <w:proofErr w:type="gramStart"/>
      <w:r w:rsidRPr="00B601B2">
        <w:rPr>
          <w:rFonts w:ascii="Times New Roman" w:hAnsi="Times New Roman" w:cs="Times New Roman"/>
          <w:sz w:val="28"/>
          <w:szCs w:val="28"/>
        </w:rPr>
        <w:t>,nâng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sớm,phụ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…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proofErr w:type="gramStart"/>
      <w:r w:rsidRPr="00B601B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Nhà trường làm tốt công tác phòng chống cháy nổ,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phòng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1B2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ninh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an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nhóm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hiện tốt công tác đảm bảo VSATTP,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có hợp đồng thực phẩm rõ ràng,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rõ nguồn gốc,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lưu mẫu đầy đủ,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B2">
        <w:rPr>
          <w:rFonts w:ascii="Times New Roman" w:hAnsi="Times New Roman" w:cs="Times New Roman"/>
          <w:bCs/>
          <w:sz w:val="28"/>
          <w:szCs w:val="28"/>
          <w:lang w:val="vi-VN"/>
        </w:rPr>
        <w:t>đúng quy trình.</w:t>
      </w:r>
    </w:p>
    <w:p w:rsidR="00C64C7F" w:rsidRPr="00B601B2" w:rsidRDefault="00B601B2" w:rsidP="001F323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601B2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1B2">
        <w:rPr>
          <w:rFonts w:ascii="Times New Roman" w:hAnsi="Times New Roman" w:cs="Times New Roman"/>
          <w:sz w:val="28"/>
          <w:szCs w:val="28"/>
          <w:lang w:val="vi-VN"/>
        </w:rPr>
        <w:t>- Công tác y tế học đường đảm bảo</w:t>
      </w:r>
    </w:p>
    <w:p w:rsidR="004223A4" w:rsidRPr="004223A4" w:rsidRDefault="0005662F" w:rsidP="001F3230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b.</w:t>
      </w:r>
      <w:r w:rsidR="003A5FCA" w:rsidRPr="00235AD6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proofErr w:type="gram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B601B2" w:rsidRPr="00892082" w:rsidRDefault="00B601B2" w:rsidP="001F323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Default="00B601B2" w:rsidP="001F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0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601B2">
        <w:rPr>
          <w:rFonts w:ascii="Times New Roman" w:hAnsi="Times New Roman" w:cs="Times New Roman"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t xml:space="preserve">                         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thiếu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nghệ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thuật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bồn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hỏng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hệ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thống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thoát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kém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1B2" w:rsidRPr="00B601B2" w:rsidRDefault="00B601B2" w:rsidP="001F3230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601B2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Diện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chật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hẹp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kệ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cũ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 w:rsidRPr="00B6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1B2">
        <w:rPr>
          <w:rFonts w:ascii="Times New Roman" w:hAnsi="Times New Roman" w:cs="Times New Roman"/>
          <w:bCs/>
          <w:sz w:val="28"/>
          <w:szCs w:val="28"/>
        </w:rPr>
        <w:t>hợ</w:t>
      </w:r>
      <w:r>
        <w:rPr>
          <w:rFonts w:ascii="Times New Roman" w:hAnsi="Times New Roman" w:cs="Times New Roman"/>
          <w:bCs/>
          <w:sz w:val="28"/>
          <w:szCs w:val="28"/>
        </w:rPr>
        <w:t>p</w:t>
      </w:r>
      <w:proofErr w:type="spellEnd"/>
    </w:p>
    <w:p w:rsidR="003A5FCA" w:rsidRPr="00235AD6" w:rsidRDefault="005624AD" w:rsidP="001F3230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CAC">
        <w:rPr>
          <w:rFonts w:ascii="Times New Roman" w:hAnsi="Times New Roman" w:cs="Times New Roman"/>
          <w:sz w:val="28"/>
          <w:szCs w:val="28"/>
        </w:rPr>
        <w:t xml:space="preserve">  </w:t>
      </w:r>
      <w:r w:rsidR="006626F1">
        <w:rPr>
          <w:rFonts w:ascii="Times New Roman" w:hAnsi="Times New Roman" w:cs="Times New Roman"/>
          <w:sz w:val="28"/>
          <w:szCs w:val="28"/>
        </w:rPr>
        <w:t xml:space="preserve">   </w:t>
      </w:r>
      <w:r w:rsid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235AD6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="003A5FCA"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3A5FCA" w:rsidRDefault="006626F1" w:rsidP="001F3230">
      <w:pPr>
        <w:pStyle w:val="ListParagraph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C71" w:rsidRPr="00EF4CAC" w:rsidRDefault="006D6AA2" w:rsidP="001F3230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ED400C">
        <w:t xml:space="preserve"> </w:t>
      </w:r>
      <w:r w:rsidR="009B7357">
        <w:t xml:space="preserve">        </w:t>
      </w:r>
      <w:r w:rsidR="006626F1">
        <w:t xml:space="preserve">       </w:t>
      </w:r>
      <w:r w:rsidR="009B7357"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F51F10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DC7B7D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- an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2" w:rsidRPr="00B601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601B2" w:rsidRPr="00B601B2">
        <w:rPr>
          <w:rFonts w:ascii="Times New Roman" w:hAnsi="Times New Roman" w:cs="Times New Roman"/>
          <w:sz w:val="28"/>
          <w:szCs w:val="28"/>
        </w:rPr>
        <w:t xml:space="preserve"> 2023-2024</w:t>
      </w:r>
      <w:r w:rsidR="00B6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5FCA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EF4CAC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C" w:rsidRPr="00EF4CA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EF4CAC" w:rsidRPr="00EF4C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15"/>
      </w:tblGrid>
      <w:tr w:rsidR="00235AD6" w:rsidTr="00235AD6">
        <w:tc>
          <w:tcPr>
            <w:tcW w:w="5281" w:type="dxa"/>
          </w:tcPr>
          <w:p w:rsidR="00EF4CAC" w:rsidRDefault="00EF4CAC" w:rsidP="001F323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A5FCA" w:rsidRPr="00235AD6" w:rsidRDefault="003A5FCA" w:rsidP="001F323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3A5FCA" w:rsidRPr="00235AD6" w:rsidRDefault="003A5FCA" w:rsidP="001F32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ban KTNB</w:t>
            </w:r>
          </w:p>
          <w:p w:rsidR="003A5FCA" w:rsidRPr="00235AD6" w:rsidRDefault="003A5FCA" w:rsidP="001F32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- (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A5FCA" w:rsidRPr="00235AD6" w:rsidRDefault="003A5FCA" w:rsidP="001F32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3A5FCA" w:rsidRPr="00235AD6" w:rsidRDefault="003A5FCA" w:rsidP="001F32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: VT </w:t>
            </w:r>
          </w:p>
        </w:tc>
        <w:tc>
          <w:tcPr>
            <w:tcW w:w="5282" w:type="dxa"/>
          </w:tcPr>
          <w:p w:rsidR="00EF4CAC" w:rsidRDefault="00EF4CAC" w:rsidP="001F323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FCA" w:rsidRPr="003A5FCA" w:rsidRDefault="003A5FCA" w:rsidP="001F323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3A5FCA" w:rsidRDefault="003A5FCA" w:rsidP="001F323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TRƯỞNG BAN KTNB</w:t>
            </w:r>
          </w:p>
          <w:p w:rsidR="00F51F10" w:rsidRDefault="00F51F10" w:rsidP="001F323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CAC" w:rsidRPr="005F12E2" w:rsidRDefault="005F12E2" w:rsidP="005F12E2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(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EF4CAC" w:rsidRDefault="00EF4CAC" w:rsidP="001F323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10" w:rsidRDefault="00EF4CAC" w:rsidP="001F323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B7D">
              <w:rPr>
                <w:rFonts w:ascii="Times New Roman" w:hAnsi="Times New Roman" w:cs="Times New Roman"/>
                <w:b/>
                <w:sz w:val="28"/>
                <w:szCs w:val="28"/>
              </w:rPr>
              <w:t>Phượng</w:t>
            </w:r>
            <w:proofErr w:type="spellEnd"/>
          </w:p>
        </w:tc>
      </w:tr>
    </w:tbl>
    <w:p w:rsidR="005D70A1" w:rsidRDefault="005D70A1" w:rsidP="00777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F713D" w:rsidRPr="00DC7B7D" w:rsidRDefault="00DF713D" w:rsidP="00DC7B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13D" w:rsidRPr="00DC7B7D" w:rsidSect="00704926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CA0593"/>
    <w:multiLevelType w:val="hybridMultilevel"/>
    <w:tmpl w:val="45CACFC4"/>
    <w:lvl w:ilvl="0" w:tplc="4A32B5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156D8F"/>
    <w:multiLevelType w:val="hybridMultilevel"/>
    <w:tmpl w:val="971A6E84"/>
    <w:lvl w:ilvl="0" w:tplc="EE222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638669F"/>
    <w:multiLevelType w:val="hybridMultilevel"/>
    <w:tmpl w:val="45146468"/>
    <w:lvl w:ilvl="0" w:tplc="04407E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77F60F8"/>
    <w:multiLevelType w:val="multilevel"/>
    <w:tmpl w:val="AD901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5662F"/>
    <w:rsid w:val="000869A2"/>
    <w:rsid w:val="001D7F7F"/>
    <w:rsid w:val="001F3230"/>
    <w:rsid w:val="00235AD6"/>
    <w:rsid w:val="002A34B7"/>
    <w:rsid w:val="003A5FCA"/>
    <w:rsid w:val="004223A4"/>
    <w:rsid w:val="0046310E"/>
    <w:rsid w:val="004A4844"/>
    <w:rsid w:val="004A54C7"/>
    <w:rsid w:val="0052297F"/>
    <w:rsid w:val="005624AD"/>
    <w:rsid w:val="005D70A1"/>
    <w:rsid w:val="005F12E2"/>
    <w:rsid w:val="006626F1"/>
    <w:rsid w:val="006C11AD"/>
    <w:rsid w:val="006D6AA2"/>
    <w:rsid w:val="00704926"/>
    <w:rsid w:val="007771F4"/>
    <w:rsid w:val="00796533"/>
    <w:rsid w:val="007B394B"/>
    <w:rsid w:val="00801F0A"/>
    <w:rsid w:val="008040CF"/>
    <w:rsid w:val="008747F4"/>
    <w:rsid w:val="008A3ABB"/>
    <w:rsid w:val="008C245A"/>
    <w:rsid w:val="008C5B57"/>
    <w:rsid w:val="00955784"/>
    <w:rsid w:val="009B7357"/>
    <w:rsid w:val="009C1CDF"/>
    <w:rsid w:val="00AE09E3"/>
    <w:rsid w:val="00B5196D"/>
    <w:rsid w:val="00B601B2"/>
    <w:rsid w:val="00BC24E9"/>
    <w:rsid w:val="00C64C7F"/>
    <w:rsid w:val="00C94DCD"/>
    <w:rsid w:val="00CE1C71"/>
    <w:rsid w:val="00D2534D"/>
    <w:rsid w:val="00D34F68"/>
    <w:rsid w:val="00DA0727"/>
    <w:rsid w:val="00DC7B7D"/>
    <w:rsid w:val="00DE7E75"/>
    <w:rsid w:val="00DF713D"/>
    <w:rsid w:val="00ED400C"/>
    <w:rsid w:val="00EF4CAC"/>
    <w:rsid w:val="00F22A86"/>
    <w:rsid w:val="00F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  <w:style w:type="paragraph" w:customStyle="1" w:styleId="Char4">
    <w:name w:val="Char"/>
    <w:basedOn w:val="Normal"/>
    <w:autoRedefine/>
    <w:rsid w:val="00C64C7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223A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6D6A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B519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NoSpacing">
    <w:name w:val="No Spacing"/>
    <w:uiPriority w:val="1"/>
    <w:qFormat/>
    <w:rsid w:val="00EF4CAC"/>
    <w:pPr>
      <w:spacing w:after="0" w:line="240" w:lineRule="auto"/>
    </w:pPr>
  </w:style>
  <w:style w:type="paragraph" w:customStyle="1" w:styleId="Char4">
    <w:name w:val="Char"/>
    <w:basedOn w:val="Normal"/>
    <w:autoRedefine/>
    <w:rsid w:val="00C64C7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5</cp:revision>
  <cp:lastPrinted>2022-11-24T07:59:00Z</cp:lastPrinted>
  <dcterms:created xsi:type="dcterms:W3CDTF">2023-11-03T08:27:00Z</dcterms:created>
  <dcterms:modified xsi:type="dcterms:W3CDTF">2023-12-27T07:28:00Z</dcterms:modified>
</cp:coreProperties>
</file>