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F1" w:rsidRPr="00B36AF1" w:rsidRDefault="00B36AF1" w:rsidP="00B36AF1">
      <w:pPr>
        <w:spacing w:before="100" w:beforeAutospacing="1" w:after="100" w:afterAutospacing="1" w:line="288" w:lineRule="auto"/>
        <w:ind w:firstLine="72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36A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KẾ HOẠCH GIÁO DỤC THÁNG 11 - LỨA TUỔI MẪU GIÁO BÉ 3-4 TUỔI - </w:t>
      </w:r>
      <w:r w:rsidR="008A7A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LỚP Bé C3 </w:t>
      </w:r>
      <w:r w:rsidR="008A7A8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Tên giáo viên: Hà Giang – Thanh Huyền </w:t>
      </w:r>
      <w:bookmarkStart w:id="0" w:name="_GoBack"/>
      <w:bookmarkEnd w:id="0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2"/>
        <w:gridCol w:w="357"/>
        <w:gridCol w:w="1998"/>
        <w:gridCol w:w="1998"/>
        <w:gridCol w:w="1998"/>
        <w:gridCol w:w="1998"/>
        <w:gridCol w:w="1998"/>
        <w:gridCol w:w="1199"/>
      </w:tblGrid>
      <w:tr w:rsidR="00B36AF1" w:rsidRPr="00B36AF1" w:rsidTr="008E20E1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Thời gian/hoạt động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1</w:t>
            </w: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B36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30/10 đến 03/11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2</w:t>
            </w: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B36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06/11 đến 10/11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3</w:t>
            </w: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B36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13/11 đến 17/11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4</w:t>
            </w: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B36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20/11 đến 24/11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Tuần 5</w:t>
            </w: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B36A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Từ 27/11 đến 01/12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Mục tiêu thực hiện</w:t>
            </w:r>
          </w:p>
        </w:tc>
      </w:tr>
      <w:tr w:rsidR="00B36AF1" w:rsidRPr="00B36AF1" w:rsidTr="008E2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Đón trẻ, thể dục sáng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>* Đón trẻ: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Cô đón trẻ vào lớp nhắc trẻ cất đồ dung cá nhân, quan tâm tới sức khỏe của trẻ.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Thể dục sáng: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Tập thể dục theo nhạc chung của trường: Thứ 2,4,6 tập với bài dân vũ “Việt Nam ơi”; Thứ 3,5 tập với bài “Such a happy day”( Chào cờ và tập thể dục trong lớp)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Khởi động: Trẻ đi vòng tròn kết hợp các kiểu chân đi, chạy trên nhạc “Mời lên tàu lửa” và nhạc bài tiếng anh.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Tiến hành: ( nhạc bài nắng sớm)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Hô hấp: Gà gáy,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+Tay: Lên cao, ra trước, sang 2 bên, xuống dưới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Bụng: Cúi xuống, tay cham mũi chân.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Chân: Ngồi khuỵu gối, Ngồi xổm, đứng lên liên tục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Bật: Tại chỗ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*Hồi tĩnh: Trẻ làm chim bay nhẹ nhàng quanh sân tập trên nền nhạc “Em như chim bồ câu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1in;height:17.75pt" o:ole="">
                  <v:imagedata r:id="rId5" o:title=""/>
                </v:shape>
                <w:control r:id="rId6" w:name="DefaultOcxName" w:shapeid="_x0000_i1044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6AF1" w:rsidRPr="00B36AF1" w:rsidTr="008E2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Trò chuyện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>* TRÒ CHUYỆN: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Trò chuyện về ngôi nhà thân yêu của bé.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Trò chuyện với trẻ về công việc của bố mẹ đang làm: Tên nghề, công việc hàng ngày, dụng cụ, sản phẩm, trang phục, ý nghĩa của nghề đó đối với xã hội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Sưu tầm một số tranh ảnh về nghề trong xã hội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Trò chuyện với trẻ về cô giáo.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+Công việc hàng ngày của cô là gì? Dụng cụ của nghề giáo viên là gì?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+Nghề giáo viên có ý nghĩa như thế nào đối với xã hội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Trò chuyện với trẻ về các nghề: bác sỹ, y tá, giáo viên, công an, bộ đội, xây dựng…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Trò chuyện về ước mơ của trẻ sau này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Xem tranh ảnh, video về 1 số ngành nghề phổ biến trong xã hội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-Trò chuyện với trẻ về công việc của chú phi công đang làm: cộng việc hàng ngày, trang phục, ý nghĩa của nghề đó đối với xã hội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43" type="#_x0000_t75" style="width:1in;height:17.75pt" o:ole="">
                  <v:imagedata r:id="rId7" o:title=""/>
                </v:shape>
                <w:control r:id="rId8" w:name="DefaultOcxName1" w:shapeid="_x0000_i1043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6AF1" w:rsidRPr="00B36AF1" w:rsidTr="008E20E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học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>Thơ: Em yêu nhà em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(Đoàn.T.Lam Luyến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>LQVH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Thơ: Bé làm bao nhiêu nghề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(Yến Thảo </w:t>
            </w:r>
            <w:r w:rsidRPr="00B36AF1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(MT46)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>Truyện: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“Món quà của cô giáo”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(Sưu tầm)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Văn học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>Thơ: Hỏi mẹ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(Nguyễn Xuân Bội)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t>MT46, MT40</w:t>
            </w:r>
          </w:p>
        </w:tc>
      </w:tr>
      <w:tr w:rsidR="00B36AF1" w:rsidRPr="00B36AF1" w:rsidTr="008E20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>Bò theo hướng thẳng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TC:Kéo cưa lừa xẻ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>DH: Cháu yêu cô chú công nhân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NH: Lớn lên em làm gì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Vận động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>Bật qua 3 vòng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Nhảy lò cò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Âm nhạc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>DH: Bé làm phi công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NH: Anh phi công ơi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TC: Ai nhanh nhất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6AF1" w:rsidRPr="00B36AF1" w:rsidTr="008E20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ngôi nhà của bé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Lớn lên bé làm nghề gì?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>KPKH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Trò chuyện về ngày nhà giáo Việt Nam </w:t>
            </w:r>
            <w:r w:rsidRPr="00B36AF1">
              <w:rPr>
                <w:rFonts w:ascii="Times New Roman" w:eastAsia="Times New Roman" w:hAnsi="Times New Roman" w:cs="Times New Roman"/>
                <w:b/>
                <w:bCs/>
                <w:color w:val="337AB7"/>
                <w:sz w:val="28"/>
                <w:szCs w:val="28"/>
              </w:rPr>
              <w:t>(MT40)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Khám phá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Trò chuyện về công việc của chú phi công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6AF1" w:rsidRPr="00B36AF1" w:rsidTr="008E20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Ôn nhận biết hình vuông, hình tam giác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Nhận biết và gọi tên hình tròn, chữ nhật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>Đếm các đối tượng trong phạm vi 3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(BT trang 11)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Làm quen với toán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>Xác định phía trên- phía dưới của bản thân.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BT t22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6AF1" w:rsidRPr="00B36AF1" w:rsidTr="008E20E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Tô nét con đường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>Xé dán trang phục chú hề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(Đề tài)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>Làm bưu thiếp tặng cô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(Đề tài)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Hoạt động tạo hình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t>Tô màu trang phục chú bộ dội</w:t>
            </w:r>
            <w:r w:rsidRPr="00B36AF1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(Đề tài)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6AF1" w:rsidRPr="00B36AF1" w:rsidTr="008E2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ngoài trời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>*HĐCMĐ: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TC: Về ngôi nhà của bé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Tranh ảnh đồ dung trong nhà.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Bác lao công.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Cây xoài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Thời tiết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TCVĐ: Lộn cầu vồng;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Dung dăng dung dẻ;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Kéo co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Tìm về đúng nhà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Bịt mắt bắt dê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CTD: Vẽ phấn, thú nhún; chơi với lá- xích đu; hột hạt- đu quay.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C3 Cổ vũ cho 2 lớp C1 và C2 giao lưu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*HĐCMĐ: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Các đồ dùng về nghề mà bé biết.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QS: thời tiết;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công việc của bác bảo vệ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QS: Vườn rau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TC về các nghề mà bé biết.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TCVĐ: Chèo thuyền;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Bịt mắt bắt dê;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Thả đỉa ba ba.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Cáo ơi ngủ à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Lộn cầu vồng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CTD: Chơi với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bóng- bập bênh; gắp cua bỏ giỏ- cầu trượt; vẽ phấn- thú nhún.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C3 giao lưu lớp C1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 động khác: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>Cho trẻ tham gia trải nghiệm các hoạt động trong giờ HĐNT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Trải nghiệm làm bánh sắc màu. </w:t>
            </w:r>
            <w:r w:rsidRPr="00B36AF1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(MT60)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*HĐCMĐ: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QS : Công việc của cô giáo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QS : Chú bảo vệ ;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Bác cấp dưỡng.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Thời tiết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TC : Về cô giáo của em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*TCVĐ : Rồng rắn lên mây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Ô tô và chim sẻ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Cáo ơi ngủ à ?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Ai nhanh nhất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Bánh xe quay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CTD : * Chơi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với phấn , vòng , đồ chơi ngoài sân trường.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C3 giao lưu lớp C2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*HĐCMĐ: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QS :Trang phục của chú Hải quân; vệ sinh khu đu quay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QS : Chú công an ;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QS : Thời tiết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Quan sát: Máy bay.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TC về ước mơ của bé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TCVĐ: Lộn cầu vồng;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Chuyền bóng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Trời nắng- trời mưa.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Gieo hạt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Kéo co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* CTD : Chơi với cát- nhà ống ; vẽ phấn- đu quay ; hột hạt- thú nhún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Giao lưu cùng khối bé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object w:dxaOrig="1440" w:dyaOrig="1440">
                <v:shape id="_x0000_i1042" type="#_x0000_t75" style="width:1in;height:17.75pt" o:ole="">
                  <v:imagedata r:id="rId9" o:title=""/>
                </v:shape>
                <w:control r:id="rId10" w:name="DefaultOcxName2" w:shapeid="_x0000_i1042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t>MT60</w:t>
            </w:r>
          </w:p>
        </w:tc>
      </w:tr>
      <w:tr w:rsidR="00B36AF1" w:rsidRPr="00B36AF1" w:rsidTr="008E2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chơi góc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>+ HĐG: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* Góc trọng tâm:Xây dựng khu chung cư của bé( T1), Gia đình thân yêu ( T2), Làm hoa tặng cô giáo (T3), Phòng khám vui vẻ( T4);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phân vai: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Gia đình: Tập làm chú bộ đội, tập làm cô giáo..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Bán hàng: cửa hàng bách hóa bán đồ dùng, dụng cụ các nghề. Khẩu trang, nước sát khuẩn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Nấu ăn: Nấu các món ăn gia đình, nấu ăn cho các chú bộ đội….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+Góc xây dựng: Xây dựng khu chung cư, xây dựng bệnh viện…Thực hiện một số quy định ( Cất, xếp đồ chơi, đồ dùng, không tranh dành đồ chơi)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Góc Bác sĩ:Khám chữa bệnh, tư vấn dinh dưỡng cho mọi người , cách phòng chống bệnh covid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nghệ thuật: Làm hoa tặng cô giáo nhân ngày 20/11, cắt dán một số dụng cụ nghề mà trẻ biết Tập múa hát các bài trong chủ điểm.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sách: Làm sách ( bộ sưu tập) dụng cụ các nghề..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học tập: Xếp tương ứng 1:1, Ôn nhận biết số lượng trong phạm vi 3, chơi với các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hình…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Góc thiên nhiên: Tập gieo hạt, tưới cây, chơi với cát, nước…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 động chơi: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Nặn đồ dùng , dụng cụ sản phẩm nghề </w:t>
            </w:r>
            <w:r w:rsidRPr="00B36AF1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(MT25)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 động chơi: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Pha màu </w:t>
            </w:r>
            <w:r w:rsidRPr="00B36AF1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(MT20)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41" type="#_x0000_t75" style="width:1in;height:17.75pt" o:ole="">
                  <v:imagedata r:id="rId11" o:title=""/>
                </v:shape>
                <w:control r:id="rId12" w:name="DefaultOcxName3" w:shapeid="_x0000_i1041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MT25, MT20</w:t>
            </w:r>
          </w:p>
        </w:tc>
      </w:tr>
      <w:tr w:rsidR="00B36AF1" w:rsidRPr="00B36AF1" w:rsidTr="008E2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Hoạt động ăn, ngủ, vệ sinh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>- Luyện rửa tay bằng xà phòng, đi vệ sinh đúng nơi quy định, sử dụng đồ dùng vệ sinh đúng cách.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Thực hiện thói quen văn minh trong khi ăn.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Nói tên món ăn mỗi ngày. Nhận biết một số thực phẩm thông thường và ích lợi của chúng đối với sức khỏe.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Vận động bài : Em tập lái ô tô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 động ăn, ngủ, vệ sinh cá nhân: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Nghe giới thiệu các món ăn hàng ngày ở lớp </w:t>
            </w:r>
            <w:r w:rsidRPr="00B36AF1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(MT10)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object w:dxaOrig="1440" w:dyaOrig="1440">
                <v:shape id="_x0000_i1040" type="#_x0000_t75" style="width:1in;height:17.75pt" o:ole="">
                  <v:imagedata r:id="rId13" o:title=""/>
                </v:shape>
                <w:control r:id="rId14" w:name="DefaultOcxName4" w:shapeid="_x0000_i1040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t>MT10</w:t>
            </w:r>
          </w:p>
        </w:tc>
      </w:tr>
      <w:tr w:rsidR="00B36AF1" w:rsidRPr="00B36AF1" w:rsidTr="008E2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Hoạt động chiều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>- TDGH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VĐCB: Đi kiễng gót.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TCVĐ : Nu na nu nống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STEAM: Làm ngôi nhà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S- khoa học: Khám phá đặc điểm, công dụng của ngôi nhà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-T- công nghệ: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Sử dụng máy tính cho trẻ xem tranh ảnh, video về ngôi nhà.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E- chế tạo: Thảo luận cùng cô lựa chọn nguyên liệu để làm ngôi nhà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A – Nghệ thuật: Lên ý tưởng tô màu, cắt dán, trang trí cho ngôi nhà của mình.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Hướng dẫn trẻ chơi góc.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Cho trẻ xem một số video về kỹ năng sống (biết yêu thương bố mẹ)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Liên hoan văn nghệ, nêu gương bé ngoan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Lao động vệ sinh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 động khác: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Làm quen cách đánh răng </w:t>
            </w:r>
            <w:r w:rsidRPr="00B36AF1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(MT11)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Âm nhạc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NDTT- VĐMH: “Nhà của tôi”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NDKH-NH: Cho con.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TCAN: tai ai tinh.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Rèn trẻ kỹ năng bê và ngồi ghế đúng cách.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Dạy trẻ đọc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đồng dao: Công cha nghĩa mẹ, anh em….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Lao động vệ sinh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 động khác: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Tạo ra các tình huống để trẻ biết nói lời cảm ơn , xin lỗi đúng hoàn cảnh , chú ý nghe cô và bạn nói </w:t>
            </w:r>
            <w:r w:rsidRPr="00B36AF1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(MT67)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TDGH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VĐCB: Ném xa bằng 1 tay.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TCVĐ: Qủa bóng nảy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Làm bài tập trong vở Toán BT 11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Rèn vệ sinh:lau mặt, lau mồm.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Lao động vệ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sinh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 động khác: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Rèn trẻ trả lời đủ câu , đủ ý , biết vâng, dạ, thưa khi cô gọi </w:t>
            </w:r>
            <w:r w:rsidRPr="00B36AF1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(MT53)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- Âm nhạc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+ NDTT-NH: Cô giáo miền xuôi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 NDKH- ôn bài hát: Bàn tay cô giáo.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+TCAN: Tai ai tinh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Rèn trẻ kỹ năng rửa tay,lau mặt.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Làm bài tập trong vở Toán 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BT 22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>- Trò chuyện với trẻ về ngày nhà giáo Việt Nam.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br/>
              <w:t xml:space="preserve">- Lao động vệ sinh 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b/>
                <w:bCs/>
                <w:sz w:val="26"/>
                <w:szCs w:val="26"/>
              </w:rPr>
              <w:t>Hoạt động khác: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Làm quen với đất nặn </w:t>
            </w:r>
            <w:r w:rsidRPr="00B36AF1">
              <w:rPr>
                <w:rFonts w:ascii="Times New Roman" w:eastAsiaTheme="minorEastAsia" w:hAnsi="Times New Roman" w:cs="Times New Roman"/>
                <w:b/>
                <w:bCs/>
                <w:color w:val="337AB7"/>
                <w:sz w:val="28"/>
                <w:szCs w:val="28"/>
              </w:rPr>
              <w:t>(MT80)</w:t>
            </w:r>
            <w:r w:rsidRPr="00B36AF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object w:dxaOrig="1440" w:dyaOrig="1440">
                <v:shape id="_x0000_i1039" type="#_x0000_t75" style="width:1in;height:17.75pt" o:ole="">
                  <v:imagedata r:id="rId15" o:title=""/>
                </v:shape>
                <w:control r:id="rId16" w:name="DefaultOcxName5" w:shapeid="_x0000_i1039"/>
              </w:objec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t>MT11, MT67, MT53, MT80</w:t>
            </w:r>
          </w:p>
        </w:tc>
      </w:tr>
      <w:tr w:rsidR="00B36AF1" w:rsidRPr="00B36AF1" w:rsidTr="008E2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Chủ đề - Sự kiện</w:t>
            </w: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Ngôi nhà thân yêu của bé, steam: Làm ngôi nhà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Bé biết nghề gì?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nhà giáo Việt Nam 20.11</w:t>
            </w: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Trò chuyện về công việc của chú phi công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Vật nuôi trong gia đình, steam: làm con vật từ lá cây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B36AF1" w:rsidRPr="00B36AF1" w:rsidTr="008E20E1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Đánh giá KQ thực hiện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sz w:val="24"/>
                <w:szCs w:val="24"/>
              </w:rPr>
              <w:t>ĐÁNH GIÁ CỦA GIÁO VIÊN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sz w:val="26"/>
                <w:szCs w:val="2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36AF1" w:rsidRPr="00B36AF1" w:rsidRDefault="00B36AF1" w:rsidP="00B36AF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6AF1">
              <w:rPr>
                <w:rFonts w:ascii="Times New Roman" w:eastAsiaTheme="minorEastAsia" w:hAnsi="Times New Roman" w:cs="Times New Roman"/>
                <w:sz w:val="24"/>
                <w:szCs w:val="24"/>
              </w:rPr>
              <w:t>ĐÁNH GIÁ CỦA BAN GIÁM HIỆU</w:t>
            </w:r>
          </w:p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B36AF1" w:rsidRPr="00B36AF1" w:rsidRDefault="00B36AF1" w:rsidP="00B36AF1">
      <w:pPr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vanish/>
          <w:sz w:val="26"/>
          <w:szCs w:val="26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54"/>
        <w:gridCol w:w="2664"/>
      </w:tblGrid>
      <w:tr w:rsidR="00B36AF1" w:rsidRPr="00B36AF1" w:rsidTr="008E20E1">
        <w:tc>
          <w:tcPr>
            <w:tcW w:w="4000" w:type="pct"/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B36AF1" w:rsidRPr="00B36AF1" w:rsidRDefault="00B36AF1" w:rsidP="00B36AF1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6"/>
                <w:szCs w:val="26"/>
              </w:rPr>
            </w:pPr>
            <w:r w:rsidRPr="00B36AF1">
              <w:rPr>
                <w:rFonts w:ascii="Times New Roman" w:eastAsia="Times New Roman" w:hAnsi="Times New Roman" w:cs="Times New Roman"/>
                <w:noProof/>
                <w:vanish/>
                <w:sz w:val="26"/>
                <w:szCs w:val="26"/>
              </w:rPr>
              <w:drawing>
                <wp:inline distT="0" distB="0" distL="0" distR="0" wp14:anchorId="3511085B" wp14:editId="697A56BC">
                  <wp:extent cx="765810" cy="765810"/>
                  <wp:effectExtent l="0" t="0" r="0" b="0"/>
                  <wp:docPr id="1" name="movable-image" descr="D:\Downloads\kehoachgiaoduc-1698107543888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" descr="D:\Downloads\kehoachgiaoduc-1698107543888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6AF1">
              <w:rPr>
                <w:rFonts w:ascii="Times New Roman" w:eastAsia="Times New Roman" w:hAnsi="Times New Roman" w:cs="Times New Roman"/>
                <w:noProof/>
                <w:vanish/>
                <w:sz w:val="26"/>
                <w:szCs w:val="26"/>
              </w:rPr>
              <w:drawing>
                <wp:inline distT="0" distB="0" distL="0" distR="0" wp14:anchorId="155E55AC" wp14:editId="5F09661F">
                  <wp:extent cx="1903095" cy="765810"/>
                  <wp:effectExtent l="0" t="0" r="1905" b="0"/>
                  <wp:docPr id="2" name="movable-image-digital" descr="D:\Downloads\kehoachgiaoduc-1698107543888.do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vable-image-digital" descr="D:\Downloads\kehoachgiaoduc-1698107543888.do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095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6AF1" w:rsidRPr="00B36AF1" w:rsidRDefault="00B36AF1" w:rsidP="00B36AF1">
      <w:pPr>
        <w:spacing w:after="0" w:line="288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2D6F07" w:rsidRPr="00B36AF1" w:rsidRDefault="002D6F07">
      <w:pPr>
        <w:rPr>
          <w:rFonts w:ascii="Times New Roman" w:hAnsi="Times New Roman" w:cs="Times New Roman"/>
          <w:sz w:val="28"/>
          <w:szCs w:val="28"/>
        </w:rPr>
      </w:pPr>
    </w:p>
    <w:sectPr w:rsidR="002D6F07" w:rsidRPr="00B36AF1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F1"/>
    <w:rsid w:val="002D6F07"/>
    <w:rsid w:val="008A7A85"/>
    <w:rsid w:val="00B3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file:///D:\Downloads\kehoachgiaoduc-1698107543888.doc" TargetMode="Externa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2023-11-01T02:36:00Z</dcterms:created>
  <dcterms:modified xsi:type="dcterms:W3CDTF">2023-11-01T02:36:00Z</dcterms:modified>
</cp:coreProperties>
</file>