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0E2" w:rsidRPr="004040E2" w:rsidRDefault="004040E2" w:rsidP="004040E2">
      <w:pPr>
        <w:spacing w:after="150" w:line="240" w:lineRule="auto"/>
        <w:jc w:val="center"/>
        <w:outlineLvl w:val="0"/>
        <w:rPr>
          <w:rFonts w:eastAsia="Times New Roman" w:cs="Times New Roman"/>
          <w:b/>
          <w:bCs/>
          <w:color w:val="333333"/>
          <w:kern w:val="36"/>
          <w:sz w:val="36"/>
          <w:szCs w:val="36"/>
        </w:rPr>
      </w:pPr>
      <w:proofErr w:type="spellStart"/>
      <w:r w:rsidRPr="004040E2">
        <w:rPr>
          <w:rFonts w:eastAsia="Times New Roman" w:cs="Times New Roman"/>
          <w:b/>
          <w:bCs/>
          <w:color w:val="333333"/>
          <w:kern w:val="36"/>
          <w:sz w:val="36"/>
          <w:szCs w:val="36"/>
        </w:rPr>
        <w:t>Nuôi</w:t>
      </w:r>
      <w:proofErr w:type="spellEnd"/>
      <w:r w:rsidRPr="004040E2">
        <w:rPr>
          <w:rFonts w:eastAsia="Times New Roman" w:cs="Times New Roman"/>
          <w:b/>
          <w:bCs/>
          <w:color w:val="333333"/>
          <w:kern w:val="36"/>
          <w:sz w:val="36"/>
          <w:szCs w:val="36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kern w:val="36"/>
          <w:sz w:val="36"/>
          <w:szCs w:val="36"/>
        </w:rPr>
        <w:t>dưỡng</w:t>
      </w:r>
      <w:proofErr w:type="spellEnd"/>
      <w:r w:rsidRPr="004040E2">
        <w:rPr>
          <w:rFonts w:eastAsia="Times New Roman" w:cs="Times New Roman"/>
          <w:b/>
          <w:bCs/>
          <w:color w:val="333333"/>
          <w:kern w:val="36"/>
          <w:sz w:val="36"/>
          <w:szCs w:val="36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kern w:val="36"/>
          <w:sz w:val="36"/>
          <w:szCs w:val="36"/>
        </w:rPr>
        <w:t>sức</w:t>
      </w:r>
      <w:proofErr w:type="spellEnd"/>
      <w:r w:rsidRPr="004040E2">
        <w:rPr>
          <w:rFonts w:eastAsia="Times New Roman" w:cs="Times New Roman"/>
          <w:b/>
          <w:bCs/>
          <w:color w:val="333333"/>
          <w:kern w:val="36"/>
          <w:sz w:val="36"/>
          <w:szCs w:val="36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kern w:val="36"/>
          <w:sz w:val="36"/>
          <w:szCs w:val="36"/>
        </w:rPr>
        <w:t>khỏe</w:t>
      </w:r>
      <w:proofErr w:type="spellEnd"/>
      <w:r w:rsidRPr="004040E2">
        <w:rPr>
          <w:rFonts w:eastAsia="Times New Roman" w:cs="Times New Roman"/>
          <w:b/>
          <w:bCs/>
          <w:color w:val="333333"/>
          <w:kern w:val="36"/>
          <w:sz w:val="36"/>
          <w:szCs w:val="36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kern w:val="36"/>
          <w:sz w:val="36"/>
          <w:szCs w:val="36"/>
        </w:rPr>
        <w:t>tinh</w:t>
      </w:r>
      <w:proofErr w:type="spellEnd"/>
      <w:r w:rsidRPr="004040E2">
        <w:rPr>
          <w:rFonts w:eastAsia="Times New Roman" w:cs="Times New Roman"/>
          <w:b/>
          <w:bCs/>
          <w:color w:val="333333"/>
          <w:kern w:val="36"/>
          <w:sz w:val="36"/>
          <w:szCs w:val="36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kern w:val="36"/>
          <w:sz w:val="36"/>
          <w:szCs w:val="36"/>
        </w:rPr>
        <w:t>thần</w:t>
      </w:r>
      <w:proofErr w:type="spellEnd"/>
      <w:r w:rsidRPr="004040E2">
        <w:rPr>
          <w:rFonts w:eastAsia="Times New Roman" w:cs="Times New Roman"/>
          <w:b/>
          <w:bCs/>
          <w:color w:val="333333"/>
          <w:kern w:val="36"/>
          <w:sz w:val="36"/>
          <w:szCs w:val="36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kern w:val="36"/>
          <w:sz w:val="36"/>
          <w:szCs w:val="36"/>
        </w:rPr>
        <w:t>của</w:t>
      </w:r>
      <w:proofErr w:type="spellEnd"/>
      <w:r w:rsidRPr="004040E2">
        <w:rPr>
          <w:rFonts w:eastAsia="Times New Roman" w:cs="Times New Roman"/>
          <w:b/>
          <w:bCs/>
          <w:color w:val="333333"/>
          <w:kern w:val="36"/>
          <w:sz w:val="36"/>
          <w:szCs w:val="36"/>
        </w:rPr>
        <w:t xml:space="preserve"> con: 5 </w:t>
      </w:r>
      <w:proofErr w:type="spellStart"/>
      <w:r w:rsidRPr="004040E2">
        <w:rPr>
          <w:rFonts w:eastAsia="Times New Roman" w:cs="Times New Roman"/>
          <w:b/>
          <w:bCs/>
          <w:color w:val="333333"/>
          <w:kern w:val="36"/>
          <w:sz w:val="36"/>
          <w:szCs w:val="36"/>
        </w:rPr>
        <w:t>điều</w:t>
      </w:r>
      <w:proofErr w:type="spellEnd"/>
      <w:r w:rsidRPr="004040E2">
        <w:rPr>
          <w:rFonts w:eastAsia="Times New Roman" w:cs="Times New Roman"/>
          <w:b/>
          <w:bCs/>
          <w:color w:val="333333"/>
          <w:kern w:val="36"/>
          <w:sz w:val="36"/>
          <w:szCs w:val="36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kern w:val="36"/>
          <w:sz w:val="36"/>
          <w:szCs w:val="36"/>
        </w:rPr>
        <w:t>bố</w:t>
      </w:r>
      <w:proofErr w:type="spellEnd"/>
      <w:r w:rsidRPr="004040E2">
        <w:rPr>
          <w:rFonts w:eastAsia="Times New Roman" w:cs="Times New Roman"/>
          <w:b/>
          <w:bCs/>
          <w:color w:val="333333"/>
          <w:kern w:val="36"/>
          <w:sz w:val="36"/>
          <w:szCs w:val="36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kern w:val="36"/>
          <w:sz w:val="36"/>
          <w:szCs w:val="36"/>
        </w:rPr>
        <w:t>mẹ</w:t>
      </w:r>
      <w:proofErr w:type="spellEnd"/>
      <w:r w:rsidRPr="004040E2">
        <w:rPr>
          <w:rFonts w:eastAsia="Times New Roman" w:cs="Times New Roman"/>
          <w:b/>
          <w:bCs/>
          <w:color w:val="333333"/>
          <w:kern w:val="36"/>
          <w:sz w:val="36"/>
          <w:szCs w:val="36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kern w:val="36"/>
          <w:sz w:val="36"/>
          <w:szCs w:val="36"/>
        </w:rPr>
        <w:t>cần</w:t>
      </w:r>
      <w:proofErr w:type="spellEnd"/>
      <w:r w:rsidRPr="004040E2">
        <w:rPr>
          <w:rFonts w:eastAsia="Times New Roman" w:cs="Times New Roman"/>
          <w:b/>
          <w:bCs/>
          <w:color w:val="333333"/>
          <w:kern w:val="36"/>
          <w:sz w:val="36"/>
          <w:szCs w:val="36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kern w:val="36"/>
          <w:sz w:val="36"/>
          <w:szCs w:val="36"/>
        </w:rPr>
        <w:t>biết</w:t>
      </w:r>
      <w:proofErr w:type="spellEnd"/>
      <w:r w:rsidRPr="004040E2">
        <w:rPr>
          <w:rFonts w:eastAsia="Times New Roman" w:cs="Times New Roman"/>
          <w:color w:val="333333"/>
          <w:sz w:val="36"/>
          <w:szCs w:val="36"/>
        </w:rPr>
        <w:fldChar w:fldCharType="begin"/>
      </w:r>
      <w:r w:rsidRPr="004040E2">
        <w:rPr>
          <w:rFonts w:eastAsia="Times New Roman" w:cs="Times New Roman"/>
          <w:color w:val="333333"/>
          <w:sz w:val="36"/>
          <w:szCs w:val="36"/>
        </w:rPr>
        <w:instrText xml:space="preserve"> HYPERLINK "javascript:void(0);" \o "Giới thiệu bài viết cho bạn bè" </w:instrText>
      </w:r>
      <w:r w:rsidRPr="004040E2">
        <w:rPr>
          <w:rFonts w:eastAsia="Times New Roman" w:cs="Times New Roman"/>
          <w:color w:val="333333"/>
          <w:sz w:val="36"/>
          <w:szCs w:val="36"/>
        </w:rPr>
        <w:fldChar w:fldCharType="separate"/>
      </w:r>
      <w:r w:rsidRPr="004040E2">
        <w:rPr>
          <w:rFonts w:eastAsia="Times New Roman" w:cs="Times New Roman"/>
          <w:color w:val="707070"/>
          <w:sz w:val="36"/>
          <w:szCs w:val="36"/>
        </w:rPr>
        <w:t> </w:t>
      </w:r>
      <w:r w:rsidRPr="004040E2">
        <w:rPr>
          <w:rFonts w:eastAsia="Times New Roman" w:cs="Times New Roman"/>
          <w:color w:val="333333"/>
          <w:sz w:val="36"/>
          <w:szCs w:val="36"/>
        </w:rPr>
        <w:fldChar w:fldCharType="end"/>
      </w:r>
    </w:p>
    <w:p w:rsidR="004040E2" w:rsidRPr="004040E2" w:rsidRDefault="004040E2" w:rsidP="004040E2">
      <w:pPr>
        <w:spacing w:after="0" w:line="240" w:lineRule="auto"/>
        <w:rPr>
          <w:rFonts w:eastAsia="Times New Roman" w:cs="Times New Roman"/>
          <w:color w:val="333333"/>
          <w:szCs w:val="28"/>
        </w:rPr>
      </w:pPr>
      <w:hyperlink r:id="rId6" w:tooltip="Lưu bài viết này" w:history="1">
        <w:r w:rsidRPr="004040E2">
          <w:rPr>
            <w:rFonts w:eastAsia="Times New Roman" w:cs="Times New Roman"/>
            <w:i/>
            <w:iCs/>
            <w:color w:val="707070"/>
            <w:szCs w:val="28"/>
          </w:rPr>
          <w:t> </w:t>
        </w:r>
      </w:hyperlink>
    </w:p>
    <w:p w:rsidR="004040E2" w:rsidRDefault="004040E2" w:rsidP="004040E2">
      <w:pPr>
        <w:spacing w:after="0" w:line="240" w:lineRule="auto"/>
        <w:rPr>
          <w:rFonts w:eastAsia="Times New Roman" w:cs="Times New Roman"/>
          <w:b/>
          <w:bCs/>
          <w:color w:val="333333"/>
          <w:szCs w:val="28"/>
        </w:rPr>
      </w:pPr>
      <w:proofErr w:type="spellStart"/>
      <w:proofErr w:type="gramStart"/>
      <w:r w:rsidRPr="004040E2">
        <w:rPr>
          <w:rFonts w:eastAsia="Times New Roman" w:cs="Times New Roman"/>
          <w:b/>
          <w:bCs/>
          <w:color w:val="333333"/>
          <w:szCs w:val="28"/>
        </w:rPr>
        <w:t>Nếu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thể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chất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của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trẻ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cần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được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nuôi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dưỡng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bởi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chế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độ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dinh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dưỡng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để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phát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triển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khỏe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mạnh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thì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tinh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thần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của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trẻ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cũng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vậy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,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cần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được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nuôi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dưỡng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để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trẻ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sống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hạnh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phúc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và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trưởng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thành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hơn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mỗi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ngày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>.</w:t>
      </w:r>
      <w:proofErr w:type="gram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 Do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đó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,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bố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mẹ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hãy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luôn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ghi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nhớ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những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điều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sau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để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nuôi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dưỡng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sức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khỏe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tinh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thần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b/>
          <w:bCs/>
          <w:color w:val="333333"/>
          <w:szCs w:val="28"/>
        </w:rPr>
        <w:t>cho</w:t>
      </w:r>
      <w:proofErr w:type="spellEnd"/>
      <w:r w:rsidRPr="004040E2">
        <w:rPr>
          <w:rFonts w:eastAsia="Times New Roman" w:cs="Times New Roman"/>
          <w:b/>
          <w:bCs/>
          <w:color w:val="333333"/>
          <w:szCs w:val="28"/>
        </w:rPr>
        <w:t xml:space="preserve"> con:</w:t>
      </w:r>
    </w:p>
    <w:p w:rsidR="00C103A7" w:rsidRPr="004040E2" w:rsidRDefault="00C103A7" w:rsidP="004040E2">
      <w:pPr>
        <w:spacing w:after="0" w:line="240" w:lineRule="auto"/>
        <w:rPr>
          <w:rFonts w:eastAsia="Times New Roman" w:cs="Times New Roman"/>
          <w:b/>
          <w:bCs/>
          <w:color w:val="333333"/>
          <w:szCs w:val="28"/>
        </w:rPr>
      </w:pPr>
    </w:p>
    <w:p w:rsidR="004040E2" w:rsidRDefault="004040E2" w:rsidP="004040E2">
      <w:pPr>
        <w:spacing w:after="0" w:line="240" w:lineRule="auto"/>
        <w:rPr>
          <w:rFonts w:eastAsia="Times New Roman" w:cs="Times New Roman"/>
          <w:color w:val="333333"/>
          <w:szCs w:val="28"/>
        </w:rPr>
      </w:pPr>
      <w:bookmarkStart w:id="0" w:name="_GoBack"/>
      <w:r w:rsidRPr="004040E2">
        <w:rPr>
          <w:rFonts w:eastAsia="Times New Roman" w:cs="Times New Roman"/>
          <w:noProof/>
          <w:color w:val="333333"/>
          <w:szCs w:val="28"/>
        </w:rPr>
        <w:drawing>
          <wp:inline distT="0" distB="0" distL="0" distR="0" wp14:anchorId="15A27423" wp14:editId="144E2D92">
            <wp:extent cx="5934075" cy="4381500"/>
            <wp:effectExtent l="0" t="0" r="9525" b="0"/>
            <wp:docPr id="1" name="Picture 1" descr="Nuôi dưỡng sức khỏe tinh thần của con: 5 điều bố mẹ cần b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ôi dưỡng sức khỏe tinh thần của con: 5 điều bố mẹ cần biế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040E2" w:rsidRDefault="004040E2" w:rsidP="004040E2">
      <w:pPr>
        <w:spacing w:after="0" w:line="240" w:lineRule="auto"/>
        <w:rPr>
          <w:rFonts w:eastAsia="Times New Roman" w:cs="Times New Roman"/>
          <w:color w:val="333333"/>
          <w:szCs w:val="28"/>
        </w:rPr>
      </w:pPr>
    </w:p>
    <w:p w:rsidR="004040E2" w:rsidRPr="004040E2" w:rsidRDefault="004040E2" w:rsidP="004040E2">
      <w:pPr>
        <w:spacing w:after="0" w:line="240" w:lineRule="auto"/>
        <w:rPr>
          <w:rFonts w:eastAsia="Times New Roman" w:cs="Times New Roman"/>
          <w:color w:val="333333"/>
          <w:szCs w:val="28"/>
        </w:rPr>
      </w:pPr>
      <w:proofErr w:type="spellStart"/>
      <w:r w:rsidRPr="004040E2">
        <w:rPr>
          <w:rFonts w:eastAsia="Times New Roman" w:cs="Times New Roman"/>
          <w:color w:val="333333"/>
          <w:szCs w:val="28"/>
        </w:rPr>
        <w:t>Nuôi</w:t>
      </w:r>
      <w:proofErr w:type="spellEnd"/>
      <w:r w:rsidRPr="004040E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color w:val="333333"/>
          <w:szCs w:val="28"/>
        </w:rPr>
        <w:t>dưỡng</w:t>
      </w:r>
      <w:proofErr w:type="spellEnd"/>
      <w:r w:rsidRPr="004040E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color w:val="333333"/>
          <w:szCs w:val="28"/>
        </w:rPr>
        <w:t>sức</w:t>
      </w:r>
      <w:proofErr w:type="spellEnd"/>
      <w:r w:rsidRPr="004040E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color w:val="333333"/>
          <w:szCs w:val="28"/>
        </w:rPr>
        <w:t>khỏe</w:t>
      </w:r>
      <w:proofErr w:type="spellEnd"/>
      <w:r w:rsidRPr="004040E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color w:val="333333"/>
          <w:szCs w:val="28"/>
        </w:rPr>
        <w:t>tinh</w:t>
      </w:r>
      <w:proofErr w:type="spellEnd"/>
      <w:r w:rsidRPr="004040E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color w:val="333333"/>
          <w:szCs w:val="28"/>
        </w:rPr>
        <w:t>thần</w:t>
      </w:r>
      <w:proofErr w:type="spellEnd"/>
      <w:r w:rsidRPr="004040E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color w:val="333333"/>
          <w:szCs w:val="28"/>
        </w:rPr>
        <w:t>của</w:t>
      </w:r>
      <w:proofErr w:type="spellEnd"/>
      <w:r w:rsidRPr="004040E2">
        <w:rPr>
          <w:rFonts w:eastAsia="Times New Roman" w:cs="Times New Roman"/>
          <w:color w:val="333333"/>
          <w:szCs w:val="28"/>
        </w:rPr>
        <w:t xml:space="preserve"> con: 5 </w:t>
      </w:r>
      <w:proofErr w:type="spellStart"/>
      <w:r w:rsidRPr="004040E2">
        <w:rPr>
          <w:rFonts w:eastAsia="Times New Roman" w:cs="Times New Roman"/>
          <w:color w:val="333333"/>
          <w:szCs w:val="28"/>
        </w:rPr>
        <w:t>điều</w:t>
      </w:r>
      <w:proofErr w:type="spellEnd"/>
      <w:r w:rsidRPr="004040E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color w:val="333333"/>
          <w:szCs w:val="28"/>
        </w:rPr>
        <w:t>bố</w:t>
      </w:r>
      <w:proofErr w:type="spellEnd"/>
      <w:r w:rsidRPr="004040E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color w:val="333333"/>
          <w:szCs w:val="28"/>
        </w:rPr>
        <w:t>mẹ</w:t>
      </w:r>
      <w:proofErr w:type="spellEnd"/>
      <w:r w:rsidRPr="004040E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color w:val="333333"/>
          <w:szCs w:val="28"/>
        </w:rPr>
        <w:t>cần</w:t>
      </w:r>
      <w:proofErr w:type="spellEnd"/>
      <w:r w:rsidRPr="004040E2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4040E2">
        <w:rPr>
          <w:rFonts w:eastAsia="Times New Roman" w:cs="Times New Roman"/>
          <w:color w:val="333333"/>
          <w:szCs w:val="28"/>
        </w:rPr>
        <w:t>biết</w:t>
      </w:r>
      <w:proofErr w:type="spellEnd"/>
    </w:p>
    <w:p w:rsidR="004040E2" w:rsidRPr="004040E2" w:rsidRDefault="004040E2" w:rsidP="004040E2">
      <w:pPr>
        <w:spacing w:after="0" w:line="408" w:lineRule="atLeast"/>
        <w:rPr>
          <w:rFonts w:eastAsia="Times New Roman" w:cs="Times New Roman"/>
          <w:color w:val="333333"/>
          <w:szCs w:val="28"/>
        </w:rPr>
      </w:pPr>
      <w:r w:rsidRPr="004040E2">
        <w:rPr>
          <w:rFonts w:eastAsia="Times New Roman" w:cs="Times New Roman"/>
          <w:color w:val="333333"/>
          <w:szCs w:val="28"/>
        </w:rPr>
        <w:t> </w:t>
      </w:r>
    </w:p>
    <w:p w:rsidR="004040E2" w:rsidRPr="004040E2" w:rsidRDefault="004040E2" w:rsidP="004040E2">
      <w:pPr>
        <w:spacing w:after="0" w:line="408" w:lineRule="atLeast"/>
        <w:rPr>
          <w:rFonts w:eastAsia="Times New Roman" w:cs="Times New Roman"/>
          <w:color w:val="333333"/>
          <w:szCs w:val="28"/>
        </w:rPr>
      </w:pP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Tôn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trọng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con: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Trong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bất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cứ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mối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quan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hệ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nào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thì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đều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cần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có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sự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tôn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trọng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lẫn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nhau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,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bố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mẹ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đối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với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con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cái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cũng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vậy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. </w:t>
      </w:r>
      <w:proofErr w:type="spellStart"/>
      <w:proofErr w:type="gram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Nếu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trẻ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nhận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được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sự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tôn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trọng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,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trẻ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cũng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sẽ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biết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tôn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trọng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người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khác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.</w:t>
      </w:r>
      <w:proofErr w:type="gramEnd"/>
      <w:r w:rsidRPr="004040E2">
        <w:rPr>
          <w:rFonts w:eastAsia="Times New Roman" w:cs="Times New Roman"/>
          <w:color w:val="333333"/>
          <w:szCs w:val="28"/>
        </w:rPr>
        <w:br/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Để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con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tự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quyết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định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: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Khi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con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lớn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dần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,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bố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mẹ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có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thể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hỏi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ý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kiến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hoặc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đưa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ra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các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gợi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ý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để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con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tự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lựa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chọn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.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Đây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là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cách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để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con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bạn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biết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tự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lập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sớm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cũng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như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chịu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trách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nhiệm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về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quyết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định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của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mình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.</w:t>
      </w:r>
      <w:r w:rsidRPr="004040E2">
        <w:rPr>
          <w:rFonts w:eastAsia="Times New Roman" w:cs="Times New Roman"/>
          <w:color w:val="333333"/>
          <w:szCs w:val="28"/>
        </w:rPr>
        <w:br/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Giữ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lời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hứa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: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Trẻ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con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sẽ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học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và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làm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proofErr w:type="gram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theo</w:t>
      </w:r>
      <w:proofErr w:type="spellEnd"/>
      <w:proofErr w:type="gram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những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gì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chúng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thấy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từ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người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lớn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và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môi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trường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sống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. Do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đó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,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bố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mẹ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hãy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là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những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tấm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gương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để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con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cái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học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theo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bắt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đầu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từ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lastRenderedPageBreak/>
        <w:t>những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điều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nhỏ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nhất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như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giữ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lời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hứa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với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con,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đã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nói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thì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sẽ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làm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,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tuân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thủ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luật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giao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thông</w:t>
      </w:r>
      <w:proofErr w:type="spellEnd"/>
      <w:proofErr w:type="gram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,...</w:t>
      </w:r>
      <w:proofErr w:type="gramEnd"/>
      <w:r w:rsidRPr="004040E2">
        <w:rPr>
          <w:rFonts w:eastAsia="Times New Roman" w:cs="Times New Roman"/>
          <w:color w:val="333333"/>
          <w:szCs w:val="28"/>
        </w:rPr>
        <w:br/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Lắng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nghe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trẻ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: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Việc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được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bố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mẹ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lắng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nghe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chính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là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cách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nuôi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dưỡng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một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đứa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trẻ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hạnh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phúc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. Ai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cũng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có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nhu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cầu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được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lắng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nghe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nên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bố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mẹ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hãy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dành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thời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gian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lắng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nghe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con,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từ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đó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giúp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bố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mẹ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và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con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cái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hiểu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lẫn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nhau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hơn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,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tránh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những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xung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đột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,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cãi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vã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không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đáng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có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.</w:t>
      </w:r>
      <w:r w:rsidRPr="004040E2">
        <w:rPr>
          <w:rFonts w:eastAsia="Times New Roman" w:cs="Times New Roman"/>
          <w:color w:val="333333"/>
          <w:szCs w:val="28"/>
        </w:rPr>
        <w:br/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Không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giải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quyết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vấn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đề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bằng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bạo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lực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: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Việc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bố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mẹ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dạy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con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bằng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roi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vọt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proofErr w:type="gram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theo</w:t>
      </w:r>
      <w:proofErr w:type="spellEnd"/>
      <w:proofErr w:type="gram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ý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nghĩ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“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thương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cho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roi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cho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vọt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”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là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một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quan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niệm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sai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lầm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.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Phương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pháp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này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một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cách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vô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hình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đã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dạy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con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bạn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giải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quyết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vấn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đề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bằng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bạo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lực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. </w:t>
      </w:r>
      <w:proofErr w:type="spellStart"/>
      <w:proofErr w:type="gram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Hơn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nữa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,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việc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dùng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bạo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lực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của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bố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mẹ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có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thể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để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lại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những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ám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ảnh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tâm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lý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và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gây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tổn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thương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tâm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hồn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của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con.</w:t>
      </w:r>
      <w:proofErr w:type="gram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Do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đó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,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thay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vì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dùng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roi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vọt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,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bố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mẹ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nên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lắng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nghe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con,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giảng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giải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cho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con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nhận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ra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lỗi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lầm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của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 xml:space="preserve"> </w:t>
      </w:r>
      <w:proofErr w:type="spellStart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mình</w:t>
      </w:r>
      <w:proofErr w:type="spellEnd"/>
      <w:r w:rsidRPr="004040E2">
        <w:rPr>
          <w:rFonts w:eastAsia="Times New Roman" w:cs="Times New Roman"/>
          <w:color w:val="050505"/>
          <w:szCs w:val="28"/>
          <w:shd w:val="clear" w:color="auto" w:fill="FFFFFF"/>
        </w:rPr>
        <w:t>.</w:t>
      </w:r>
    </w:p>
    <w:p w:rsidR="006A57AE" w:rsidRPr="004040E2" w:rsidRDefault="006A57AE" w:rsidP="004040E2">
      <w:pPr>
        <w:rPr>
          <w:rFonts w:cs="Times New Roman"/>
          <w:szCs w:val="28"/>
        </w:rPr>
      </w:pPr>
    </w:p>
    <w:sectPr w:rsidR="006A57AE" w:rsidRPr="004040E2" w:rsidSect="004040E2">
      <w:pgSz w:w="11907" w:h="16839" w:code="9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A1810"/>
    <w:multiLevelType w:val="multilevel"/>
    <w:tmpl w:val="B5BC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E2"/>
    <w:rsid w:val="00080E4B"/>
    <w:rsid w:val="004040E2"/>
    <w:rsid w:val="004176FE"/>
    <w:rsid w:val="006A57AE"/>
    <w:rsid w:val="00C103A7"/>
    <w:rsid w:val="00D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6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1584">
          <w:marLeft w:val="-75"/>
          <w:marRight w:val="-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ntuoingoc.tptdm.edu.vn/savefile/suc-khoe-dinh-duong/nuoi-duong-suc-khoe-tinh-than-cua-con-5-dieu-bo-me-can-biet-44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3</cp:revision>
  <dcterms:created xsi:type="dcterms:W3CDTF">2022-11-30T12:48:00Z</dcterms:created>
  <dcterms:modified xsi:type="dcterms:W3CDTF">2022-11-30T12:50:00Z</dcterms:modified>
</cp:coreProperties>
</file>