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4" coordsize="21600,21600" o:oned="t" filled="f" o:spt="34.0" adj="10800" path="m,l@0,0@0,21600,21600,21600e">
            <v:stroke joinstyle="miter"/>
            <v:formulas>
              <v:f eqn="val #0"/>
            </v:formulas>
            <v:path arrowok="t" o:connecttype="none" fillok="f"/>
            <v:handles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317500" y="0"/>
                              </a:lnTo>
                              <a:lnTo>
                                <a:pt x="317500" y="635000"/>
                              </a:ln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5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04"/>
        <w:gridCol w:w="7655"/>
        <w:tblGridChange w:id="0">
          <w:tblGrid>
            <w:gridCol w:w="6804"/>
            <w:gridCol w:w="7655"/>
          </w:tblGrid>
        </w:tblGridChange>
      </w:tblGrid>
      <w:tr>
        <w:trPr>
          <w:cantSplit w:val="0"/>
          <w:trHeight w:val="91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TRƯỜNG THCS THƯỢNG THANH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rect b="b" l="l" r="r" t="t"/>
                                <a:pathLst>
                                  <a:path extrusionOk="0" h="1" w="251460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 LỊCH CÔNG TÁC TUẦN NĂM HỌC 2023 - 2024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TỪ 04/9/2023 ĐẾN NGÀY 10/9/2023</w:t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"/>
        <w:gridCol w:w="850"/>
        <w:gridCol w:w="7464"/>
        <w:gridCol w:w="4879"/>
        <w:gridCol w:w="1417"/>
        <w:tblGridChange w:id="0">
          <w:tblGrid>
            <w:gridCol w:w="988"/>
            <w:gridCol w:w="850"/>
            <w:gridCol w:w="7464"/>
            <w:gridCol w:w="4879"/>
            <w:gridCol w:w="1417"/>
          </w:tblGrid>
        </w:tblGridChange>
      </w:tblGrid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Buổi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ND công việc, thời gian, địa điểm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Phân công nhiệm vụ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BGH trực</w:t>
            </w:r>
          </w:p>
        </w:tc>
      </w:tr>
      <w:tr>
        <w:trPr>
          <w:cantSplit w:val="0"/>
          <w:trHeight w:val="39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04/9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S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Nghỉ Lễ Quốc khánh 2/9 (Nghỉ bù)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Đ/c Yến </w:t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Đ/c Yến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05/9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- 7h – 8h30: Khai giảng năm học 2023-2024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- 8h30 – 9h05: GVCN các lớp tổ chức giáo dục truyền thống nhà trường; triển khai cho HS ký cam kết đầu năm (Các cam kết về: Nội quy, ATGT, CSVC)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Tiết 3,4,5: Học sinh học theo TKB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- 11h45: GVCN các lớp có học sinh ăn bán trú bàn giao học sinh cho GV trông bán trú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- 100 CBGV-NV có mặt đúng giờ và thực hiện nhiệm vụ theo phân công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GVCN các lớp nhận bản cam kết tại VP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Giáo viên và học sinh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GVCN các lớp, GV trông bán trú theo phân công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  Đ/c Hoài</w:t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Học sinh học mô hình, DT-HT theo TKB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Giáo viên và học sinh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Đ/c Hoài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06/9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Hoàn thành công tác chuẩn bị giải chạy báo HNM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GVCN nộp: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Báo cáo đầu năm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Cam kết đầu năm của học sinh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Các Đ/c: Hường, Mai, Hòa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Đ/c Hoài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Đ/c Thắng</w:t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Đ/c Hường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30"/>
              </w:tabs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Hoàn thành công tác chuẩn bị họp BGH – Trưởng ban đại diện CMHS 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430"/>
              </w:tabs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7"/>
                <w:szCs w:val="27"/>
                <w:rtl w:val="0"/>
              </w:rPr>
              <w:t xml:space="preserve">- 17h15: Họp phiên trù bị Đại hội Chi đoàn Trường THCS Thượng Thanh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Theo p/c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- 100% Đoàn viên Giáo viên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Đ/c Hường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07/9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- 7h15: CBGV, học sinh tham gia giải chạy báo HNM</w:t>
            </w:r>
          </w:p>
          <w:p w:rsidR="00000000" w:rsidDel="00000000" w:rsidP="00000000" w:rsidRDefault="00000000" w:rsidRPr="00000000" w14:paraId="0000004A">
            <w:pPr>
              <w:rPr>
                <w:color w:val="ff0000"/>
                <w:sz w:val="27"/>
                <w:szCs w:val="27"/>
              </w:rPr>
            </w:pPr>
            <w:r w:rsidDel="00000000" w:rsidR="00000000" w:rsidRPr="00000000">
              <w:rPr>
                <w:color w:val="ff0000"/>
                <w:sz w:val="27"/>
                <w:szCs w:val="27"/>
                <w:rtl w:val="0"/>
              </w:rPr>
              <w:t xml:space="preserve">- Trong ngày: Thu thập minh chứng kiểm định - Nhóm 2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Tiết 2-5: Học sinh học theo TKB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- 100% CBGV-NV, HS</w:t>
            </w:r>
          </w:p>
          <w:p w:rsidR="00000000" w:rsidDel="00000000" w:rsidP="00000000" w:rsidRDefault="00000000" w:rsidRPr="00000000" w14:paraId="0000004D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- Đ/c Thắng, Đ/c Nga (NT)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  Đ/c Hoài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- 17h15: Họp BGH – GVCN -Trưởng ban đại diện CMHS các lớp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7"/>
                <w:szCs w:val="27"/>
                <w:rtl w:val="0"/>
              </w:rPr>
              <w:t xml:space="preserve">- Hoàn thành công tác chuẩn bị Đại hội Chi đoàn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BGH, GVCN, Trưởng ban CMHS các lớp</w:t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Theo p/c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  Đ/c Hoài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08/9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UBND Quận kiểm tra công tác bán trú tại trường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VP: Nộp báo cáo kết quả giải chạy báo HNM về PGD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CĐ: Nộp báo cáo kết quả giải chạy báo HNM về LDLD quận</w:t>
            </w:r>
          </w:p>
          <w:p w:rsidR="00000000" w:rsidDel="00000000" w:rsidP="00000000" w:rsidRDefault="00000000" w:rsidRPr="00000000" w14:paraId="0000005D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color w:val="ff0000"/>
                <w:sz w:val="27"/>
                <w:szCs w:val="27"/>
                <w:rtl w:val="0"/>
              </w:rPr>
              <w:t xml:space="preserve">- Trong ngày: Thu thập minh chứng kiểm định - Nhóm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Đ/c Hoài phụ trách chuẩn bị hồ sơ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Đ/c Thắng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Đ/c Mai</w:t>
            </w:r>
          </w:p>
          <w:p w:rsidR="00000000" w:rsidDel="00000000" w:rsidP="00000000" w:rsidRDefault="00000000" w:rsidRPr="00000000" w14:paraId="00000061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- Đ/c Thắng, Đ/c Vân (NT)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Đ/c Yến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Tham gia đoàn giao lưu của Quận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7"/>
                <w:szCs w:val="27"/>
                <w:rtl w:val="0"/>
              </w:rPr>
              <w:t xml:space="preserve">- 15h35: Đại hội Chi đoàn Giáo viên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Đ/c Yến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- 100% Chi đoàn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Đ/c Yến 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09/9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Hoàn thành công tác chuẩn bị họp PHHS đầu năm</w:t>
            </w:r>
          </w:p>
          <w:p w:rsidR="00000000" w:rsidDel="00000000" w:rsidP="00000000" w:rsidRDefault="00000000" w:rsidRPr="00000000" w14:paraId="0000006E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color w:val="ff0000"/>
                <w:sz w:val="27"/>
                <w:szCs w:val="27"/>
                <w:rtl w:val="0"/>
              </w:rPr>
              <w:t xml:space="preserve">- Trong ngày: Thu thập minh chứng kiểm định - Nhóm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Theo p/c</w:t>
            </w:r>
          </w:p>
          <w:p w:rsidR="00000000" w:rsidDel="00000000" w:rsidP="00000000" w:rsidRDefault="00000000" w:rsidRPr="00000000" w14:paraId="00000070">
            <w:pPr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- Đ/c Thắng, Đ/c Thùy (NT)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  Đ/c Hường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BGH dự giờ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  Đ/c Hường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10/9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S</w:t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left" w:leader="none" w:pos="2430"/>
              </w:tabs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Họp PHHS đầu năm</w:t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left" w:leader="none" w:pos="2430"/>
              </w:tabs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GVCN các lớp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BV trực</w:t>
            </w:r>
          </w:p>
        </w:tc>
      </w:tr>
      <w:tr>
        <w:trPr>
          <w:cantSplit w:val="0"/>
          <w:trHeight w:val="1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7"/>
                <w:szCs w:val="27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- BV trực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7"/>
                <w:szCs w:val="27"/>
                <w:rtl w:val="0"/>
              </w:rPr>
              <w:t xml:space="preserve">BV trực</w:t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13.0" w:type="dxa"/>
        <w:jc w:val="left"/>
        <w:tblInd w:w="6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613"/>
        <w:gridCol w:w="7200"/>
        <w:tblGridChange w:id="0">
          <w:tblGrid>
            <w:gridCol w:w="7613"/>
            <w:gridCol w:w="7200"/>
          </w:tblGrid>
        </w:tblGridChange>
      </w:tblGrid>
      <w:tr>
        <w:trPr>
          <w:cantSplit w:val="0"/>
          <w:trHeight w:val="394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9495"/>
              </w:tabs>
              <w:jc w:val="center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Thượng Thanh, ngày 04 tháng9 năm 2023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HIỆU TRƯỞNG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tabs>
          <w:tab w:val="left" w:leader="none" w:pos="11415"/>
        </w:tabs>
        <w:ind w:left="7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88">
      <w:pPr>
        <w:tabs>
          <w:tab w:val="left" w:leader="none" w:pos="11415"/>
        </w:tabs>
        <w:ind w:left="7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0773"/>
        </w:tabs>
        <w:ind w:left="720" w:firstLine="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8A">
      <w:pPr>
        <w:tabs>
          <w:tab w:val="left" w:leader="none" w:pos="10455"/>
          <w:tab w:val="left" w:leader="none" w:pos="10710"/>
          <w:tab w:val="left" w:leader="none" w:pos="11835"/>
        </w:tabs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Trần Thị Ngọc Yến</w:t>
      </w:r>
    </w:p>
    <w:sectPr>
      <w:pgSz w:h="11907" w:w="16840" w:orient="landscape"/>
      <w:pgMar w:bottom="567" w:top="567" w:left="567" w:right="567" w:header="56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3616"/>
    <w:rPr>
      <w:rFonts w:ascii=".VnTime" w:cs="Times New Roman" w:eastAsia="Times New Roman" w:hAnsi=".VnTime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0F361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45CF2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45CF2"/>
    <w:rPr>
      <w:rFonts w:ascii="Segoe UI" w:cs="Segoe UI" w:eastAsia="Times New Roman" w:hAnsi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 w:val="1"/>
    <w:rsid w:val="00697C2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97C29"/>
    <w:rPr>
      <w:rFonts w:ascii=".VnTime" w:cs="Times New Roman" w:eastAsia="Times New Roman" w:hAnsi=".VnTime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3" w:customStyle="1">
    <w:name w:val="3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A299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A299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A2998"/>
    <w:rPr>
      <w:rFonts w:ascii=".VnTime" w:hAnsi=".VnTime"/>
      <w:b w:val="1"/>
      <w:bCs w:val="1"/>
      <w:sz w:val="20"/>
      <w:szCs w:val="20"/>
    </w:rPr>
  </w:style>
  <w:style w:type="table" w:styleId="a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79oH2hvKGriVkhQV5zXxi3pIg==">CgMxLjA4AHIhMU02UWplNUE0UzRmVEo0bzhFSndVRnd2SjMtTGZGa2pM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2023-01-28T02:07:00Z</dcterms:created>
  <dc:creator>TRAN MINH TUAN</dc:creator>
</cp:coreProperties>
</file>