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7847C" w14:textId="154A6FA5" w:rsidR="003A4687" w:rsidRPr="003A4687" w:rsidRDefault="003A4687" w:rsidP="003A4687">
      <w:pPr>
        <w:pStyle w:val="NoSpacing"/>
        <w:jc w:val="both"/>
        <w:rPr>
          <w:rFonts w:ascii="Roboto" w:hAnsi="Roboto"/>
          <w:b/>
          <w:bCs/>
          <w:color w:val="0070C0"/>
          <w:sz w:val="56"/>
          <w:szCs w:val="56"/>
        </w:rPr>
      </w:pPr>
      <w:r w:rsidRPr="003A4687">
        <w:rPr>
          <w:rFonts w:ascii="Roboto" w:hAnsi="Roboto"/>
          <w:b/>
          <w:bCs/>
          <w:color w:val="0070C0"/>
          <w:sz w:val="56"/>
          <w:szCs w:val="56"/>
        </w:rPr>
        <w:t>Công ty Honda Việt Nam trao tặng mũ bảo hiểm cho học sinh t</w:t>
      </w:r>
      <w:r>
        <w:rPr>
          <w:rFonts w:ascii="Roboto" w:hAnsi="Roboto"/>
          <w:b/>
          <w:bCs/>
          <w:color w:val="0070C0"/>
          <w:sz w:val="56"/>
          <w:szCs w:val="56"/>
        </w:rPr>
        <w:t>rường</w:t>
      </w:r>
      <w:r w:rsidRPr="003A4687">
        <w:rPr>
          <w:rFonts w:ascii="Roboto" w:hAnsi="Roboto"/>
          <w:b/>
          <w:bCs/>
          <w:color w:val="0070C0"/>
          <w:sz w:val="56"/>
          <w:szCs w:val="56"/>
        </w:rPr>
        <w:t xml:space="preserve"> TH Giang Biên.</w:t>
      </w:r>
    </w:p>
    <w:p w14:paraId="2F6067F4" w14:textId="69157F5A" w:rsidR="003A4687" w:rsidRPr="003A4687" w:rsidRDefault="003A4687" w:rsidP="003A4687">
      <w:pPr>
        <w:pStyle w:val="NoSpacing"/>
        <w:rPr>
          <w:rFonts w:ascii="Roboto" w:hAnsi="Roboto"/>
          <w:sz w:val="28"/>
          <w:szCs w:val="28"/>
        </w:rPr>
      </w:pPr>
      <w:r>
        <w:rPr>
          <w:rFonts w:ascii="Roboto" w:hAnsi="Roboto"/>
          <w:sz w:val="28"/>
          <w:szCs w:val="28"/>
        </w:rPr>
        <w:t xml:space="preserve"> </w:t>
      </w:r>
      <w:r w:rsidRPr="003A4687">
        <w:rPr>
          <w:rFonts w:ascii="Roboto" w:hAnsi="Roboto"/>
          <w:sz w:val="28"/>
          <w:szCs w:val="28"/>
        </w:rPr>
        <w:t xml:space="preserve">Sáng ngày </w:t>
      </w:r>
      <w:r>
        <w:rPr>
          <w:rFonts w:ascii="Roboto" w:hAnsi="Roboto"/>
          <w:sz w:val="28"/>
          <w:szCs w:val="28"/>
        </w:rPr>
        <w:t>16</w:t>
      </w:r>
      <w:r w:rsidRPr="003A4687">
        <w:rPr>
          <w:rFonts w:ascii="Roboto" w:hAnsi="Roboto"/>
          <w:sz w:val="28"/>
          <w:szCs w:val="28"/>
        </w:rPr>
        <w:t xml:space="preserve">/1/2023, trường Tiểu học </w:t>
      </w:r>
      <w:r>
        <w:rPr>
          <w:rFonts w:ascii="Roboto" w:hAnsi="Roboto"/>
          <w:sz w:val="28"/>
          <w:szCs w:val="28"/>
        </w:rPr>
        <w:t>Giang Biên</w:t>
      </w:r>
      <w:r w:rsidRPr="003A4687">
        <w:rPr>
          <w:rFonts w:ascii="Roboto" w:hAnsi="Roboto"/>
          <w:sz w:val="28"/>
          <w:szCs w:val="28"/>
        </w:rPr>
        <w:t xml:space="preserve"> phối hợp với công ty Honda Việt Nam tổ chức phát mũ bảo hiểm cho học sinh. Tại buổi lễ, học sinh toàn trường đã được giáo viên tổng phụ trách tuyên truyền một số quy định về an toàn giao thông, đặc biệt là những lưu ý đối với trẻ em, phụ huynh khi đưa trẻ em tới trường. Trong đó, đội mũ bảo hiểm là quy định không thể thiếu. Việc làm đó không chỉ đảm bảo an toàn cho người tham gia giao thông mà còn thể hiện ý thức và văn hóa giao thông.</w:t>
      </w:r>
      <w:r w:rsidRPr="003A4687">
        <w:rPr>
          <w:rFonts w:ascii="Roboto" w:hAnsi="Roboto"/>
          <w:sz w:val="28"/>
          <w:szCs w:val="28"/>
        </w:rPr>
        <w:br/>
        <w:t xml:space="preserve">             BGH trao tặng mũ cho đại diện </w:t>
      </w:r>
      <w:r>
        <w:rPr>
          <w:rFonts w:ascii="Roboto" w:hAnsi="Roboto"/>
          <w:sz w:val="28"/>
          <w:szCs w:val="28"/>
        </w:rPr>
        <w:t>cho các</w:t>
      </w:r>
      <w:r w:rsidRPr="003A4687">
        <w:rPr>
          <w:rFonts w:ascii="Roboto" w:hAnsi="Roboto"/>
          <w:sz w:val="28"/>
          <w:szCs w:val="28"/>
        </w:rPr>
        <w:t xml:space="preserve"> em học sinh các lớp 1, 2 trước toàn trường. Sau đó GVCN nhận mũ và trao tặng cho lớp. Tại lớp học, GVCN tiếp tục hướng dẫn học sinh sử dụng mũ đúng cách, bảo quản khi trên lớp và ở nhà.</w:t>
      </w:r>
      <w:r w:rsidRPr="003A4687">
        <w:rPr>
          <w:rFonts w:ascii="Roboto" w:hAnsi="Roboto"/>
          <w:sz w:val="28"/>
          <w:szCs w:val="28"/>
        </w:rPr>
        <w:br/>
        <w:t>            </w:t>
      </w:r>
    </w:p>
    <w:p w14:paraId="23CEC92A" w14:textId="5F56BE01" w:rsidR="00304D84" w:rsidRDefault="003A4687" w:rsidP="003A4687">
      <w:pPr>
        <w:pStyle w:val="NoSpacing"/>
        <w:jc w:val="center"/>
        <w:rPr>
          <w:rFonts w:ascii="Roboto" w:hAnsi="Roboto"/>
          <w:b/>
          <w:bCs/>
          <w:sz w:val="28"/>
          <w:szCs w:val="28"/>
          <w:shd w:val="clear" w:color="auto" w:fill="FFFFFF"/>
        </w:rPr>
      </w:pPr>
      <w:r w:rsidRPr="003A4687">
        <w:rPr>
          <w:rFonts w:ascii="Roboto" w:hAnsi="Roboto"/>
          <w:b/>
          <w:bCs/>
          <w:sz w:val="28"/>
          <w:szCs w:val="28"/>
          <w:shd w:val="clear" w:color="auto" w:fill="FFFFFF"/>
        </w:rPr>
        <w:t>Một số hình ảnh</w:t>
      </w:r>
    </w:p>
    <w:p w14:paraId="1DC4047B" w14:textId="39426076" w:rsidR="00CD0CE0" w:rsidRDefault="00CD0CE0" w:rsidP="003A4687">
      <w:pPr>
        <w:pStyle w:val="NoSpacing"/>
        <w:jc w:val="center"/>
        <w:rPr>
          <w:rFonts w:ascii="Roboto" w:hAnsi="Roboto"/>
          <w:sz w:val="28"/>
          <w:szCs w:val="28"/>
        </w:rPr>
      </w:pPr>
      <w:r>
        <w:rPr>
          <w:noProof/>
        </w:rPr>
        <w:drawing>
          <wp:inline distT="0" distB="0" distL="0" distR="0" wp14:anchorId="066793C7" wp14:editId="084E2732">
            <wp:extent cx="5760085" cy="43154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4315460"/>
                    </a:xfrm>
                    <a:prstGeom prst="rect">
                      <a:avLst/>
                    </a:prstGeom>
                  </pic:spPr>
                </pic:pic>
              </a:graphicData>
            </a:graphic>
          </wp:inline>
        </w:drawing>
      </w:r>
    </w:p>
    <w:p w14:paraId="427B6AA8" w14:textId="03BBAD7D" w:rsidR="00CD0CE0" w:rsidRDefault="00CD0CE0" w:rsidP="003A4687">
      <w:pPr>
        <w:pStyle w:val="NoSpacing"/>
        <w:jc w:val="center"/>
        <w:rPr>
          <w:rFonts w:ascii="Roboto" w:hAnsi="Roboto"/>
          <w:sz w:val="28"/>
          <w:szCs w:val="28"/>
        </w:rPr>
      </w:pPr>
      <w:r>
        <w:rPr>
          <w:noProof/>
        </w:rPr>
        <w:lastRenderedPageBreak/>
        <w:drawing>
          <wp:inline distT="0" distB="0" distL="0" distR="0" wp14:anchorId="1C064446" wp14:editId="3C3CCE1B">
            <wp:extent cx="5760085"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5460"/>
                    </a:xfrm>
                    <a:prstGeom prst="rect">
                      <a:avLst/>
                    </a:prstGeom>
                  </pic:spPr>
                </pic:pic>
              </a:graphicData>
            </a:graphic>
          </wp:inline>
        </w:drawing>
      </w:r>
    </w:p>
    <w:p w14:paraId="51FB596B" w14:textId="29AF87A7" w:rsidR="00CD0CE0" w:rsidRPr="003A4687" w:rsidRDefault="00CD0CE0" w:rsidP="003A4687">
      <w:pPr>
        <w:pStyle w:val="NoSpacing"/>
        <w:jc w:val="center"/>
        <w:rPr>
          <w:rFonts w:ascii="Roboto" w:hAnsi="Roboto"/>
          <w:sz w:val="28"/>
          <w:szCs w:val="28"/>
        </w:rPr>
      </w:pPr>
      <w:r>
        <w:rPr>
          <w:noProof/>
        </w:rPr>
        <w:drawing>
          <wp:inline distT="0" distB="0" distL="0" distR="0" wp14:anchorId="4DF3EB95" wp14:editId="5019B933">
            <wp:extent cx="5760085" cy="43154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5460"/>
                    </a:xfrm>
                    <a:prstGeom prst="rect">
                      <a:avLst/>
                    </a:prstGeom>
                  </pic:spPr>
                </pic:pic>
              </a:graphicData>
            </a:graphic>
          </wp:inline>
        </w:drawing>
      </w:r>
    </w:p>
    <w:sectPr w:rsidR="00CD0CE0" w:rsidRPr="003A4687"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687"/>
    <w:rsid w:val="00304D84"/>
    <w:rsid w:val="003A4687"/>
    <w:rsid w:val="00CD0CE0"/>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7B18A"/>
  <w15:chartTrackingRefBased/>
  <w15:docId w15:val="{8B30DDC1-488F-406D-BDED-AB8E23462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A4687"/>
    <w:rPr>
      <w:b/>
      <w:bCs/>
    </w:rPr>
  </w:style>
  <w:style w:type="paragraph" w:styleId="NoSpacing">
    <w:name w:val="No Spacing"/>
    <w:uiPriority w:val="1"/>
    <w:qFormat/>
    <w:rsid w:val="003A46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19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125</Words>
  <Characters>716</Characters>
  <Application>Microsoft Office Word</Application>
  <DocSecurity>0</DocSecurity>
  <Lines>5</Lines>
  <Paragraphs>1</Paragraphs>
  <ScaleCrop>false</ScaleCrop>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2023-01-16T02:05:00Z</dcterms:created>
  <dcterms:modified xsi:type="dcterms:W3CDTF">2023-01-16T05:19:00Z</dcterms:modified>
</cp:coreProperties>
</file>