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NỘI DUNG BÀI HỌC TUẦN 5 – LỚP 5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(02/10/2023 – 06/10/2023)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BỔ TRỢ TIẾNG ANH VỚI GVNN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học sinh.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3: WHERE DID YOU GO ON HOLIDAY?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TÀI LIỆU BỔ TRỢ BME - KIDs</w:t>
      </w:r>
    </w:p>
    <w:tbl>
      <w:tblPr>
        <w:tblStyle w:val="Table1"/>
        <w:tblW w:w="11078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"/>
        <w:gridCol w:w="8420"/>
        <w:gridCol w:w="1929"/>
        <w:tblGridChange w:id="0">
          <w:tblGrid>
            <w:gridCol w:w="729"/>
            <w:gridCol w:w="8420"/>
            <w:gridCol w:w="1929"/>
          </w:tblGrid>
        </w:tblGridChange>
      </w:tblGrid>
      <w:tr>
        <w:trPr>
          <w:cantSplit w:val="0"/>
          <w:trHeight w:val="43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9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V/T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I. Từ Vựng/ Vocabulary: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 Long Bay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(Vịnh Hạ Long),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Phu Quoc Island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(Đảo Phú Quốc),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Hoi An Ancient Town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(Phố cổ Hội An),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Hue Imperial City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(Cố đô Huế)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train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(tàu)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taxi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(xe tắc xi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), motorbike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(xe mô tô)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underground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(dưới mặt đất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), great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(tuyệt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), nice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(đẹp)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II. Cấu trúc câu/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Where did you go on holiday?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 đã đi đâu vào kì nghỉ?)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 went to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 đã tới ____.)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Where were you on holiday?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 đã ở đâu vào kì nghỉ?)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 was in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 đã ở ____.)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How did you get there?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 tới đó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bằng phương tiện gì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?)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 went by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 đã đi bằng _____.)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What was the trip like? - It was ____. 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(Chuyến đi như thế nào?)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(Nó _____.)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F/T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I. Từ Vựng/ Vocabulary: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Nha Trang Beach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(Biển Nha Trang)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Co To Island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(đảo Cô Tô)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fun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(vui vẻ)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interesting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(thú vị)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swim in the sea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(bơi ở biển)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sunbathe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(tắm nắng)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visit an aquarium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(tham quan thủy cung)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eat seafood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(ăn hải sản)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boat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(thuyền)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train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(tàu hỏa)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plane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(máy bay)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underground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(dưới mặt đất)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railway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(đường sắt)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II. Cấu trúc câu/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Where did you/ they/ he/ she go on holiday?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(Bạn/ họ/ anh ấy/ cô ấy đã đi đâu vào kì nghỉ?)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I/ We/ They/ He/ She went to ____. 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(Tôi/ chúng tôi/ anh ấy/ cô ấy  đã tới ____.)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How did you/ they/ he/ she get there?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(Bạn/ họ/ anh ấy/ cô ấy tới đó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bằng phương tiện gì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?)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I/ We/ They/ he/ She went by ____. 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(Tôi/ chúng tôi/họ/ anh ấy/ cô ấy đã đi bằng _____.)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What was the trip like?- It was ____. 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(Chuyến đi như thế nào?)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(Nó _____.)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What did you/ they/ he/ she do there?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(Bạn/ họ/ anh ấy/ cô ấy đã làm gì ở đó?)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I/ We/ They/ He/ She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(Tôi/ chúng tôi/ họ/ anh ấy/ cô ấy đã _____.)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 visited an aquarium.)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 đã thăm quan thủy cung)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Trang 13</w:t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Khuyến khích các con tự luyện viết mỗi từ 2 dòng.</w:t>
      </w:r>
    </w:p>
    <w:p w:rsidR="00000000" w:rsidDel="00000000" w:rsidP="00000000" w:rsidRDefault="00000000" w:rsidRPr="00000000" w14:paraId="0000004F">
      <w:pPr>
        <w:tabs>
          <w:tab w:val="left" w:leader="none" w:pos="3581"/>
        </w:tabs>
        <w:spacing w:after="0" w:line="360" w:lineRule="auto"/>
        <w:ind w:left="-426" w:firstLine="284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z1IWKZHx3KoM/i/FNzMpTBL20g==">CgMxLjAyCGguZ2pkZ3hzOAByITFFR3UtdTMtOXhhUmtoa2czYzVka0k5b3BNOVB6MUV6cw==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