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    HOA 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Ợ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NG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Hôm qua còn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ấm tấm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Chen lẫn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àu lá xanh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Sáng nay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ừng lửa thẫm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Rừng rực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áy trên cành.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Bà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ơi! Sao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à nhanh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ợng nở ngh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ìn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ắt lửa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Cả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ãy 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ố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à mình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ột trời hoa ph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ợng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ỏ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Hay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êm qua không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ủ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Chị gi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ó qu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ạt cho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ây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Hay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ặt trời ủ lửa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Cho hoa bừng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ôm nay?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”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                     LÊ HUY HÒA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