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UBND QUẬN LONG BIÊN</w:t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b w:val="1"/>
          <w:rtl w:val="0"/>
        </w:rPr>
        <w:t xml:space="preserve">TRƯỜNG MN TRÀNG 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720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LỊCH CÔNG TÁC BAN GIÁM HIỆU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TUẦN 1 THÁNG 03/2021 (TỪ NGÀY 01/03 ĐẾN NGÀY 06/06/2021)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19.0" w:type="dxa"/>
        <w:jc w:val="left"/>
        <w:tblInd w:w="-281.0000000000000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1275"/>
        <w:gridCol w:w="900"/>
        <w:gridCol w:w="2100"/>
        <w:gridCol w:w="2220"/>
        <w:gridCol w:w="2145"/>
        <w:gridCol w:w="2175"/>
        <w:gridCol w:w="2205"/>
        <w:gridCol w:w="2099.000000000001"/>
        <w:tblGridChange w:id="0">
          <w:tblGrid>
            <w:gridCol w:w="600"/>
            <w:gridCol w:w="1275"/>
            <w:gridCol w:w="900"/>
            <w:gridCol w:w="2100"/>
            <w:gridCol w:w="2220"/>
            <w:gridCol w:w="2145"/>
            <w:gridCol w:w="2175"/>
            <w:gridCol w:w="2205"/>
            <w:gridCol w:w="2099.000000000001"/>
          </w:tblGrid>
        </w:tblGridChange>
      </w:tblGrid>
      <w:tr>
        <w:trPr>
          <w:trHeight w:val="78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Họ và tên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Rule="auto"/>
              <w:ind w:right="104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0E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(01/03)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360" w:lineRule="auto"/>
              <w:ind w:right="-79.251968503936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10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(02/03)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012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(03/03)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360" w:lineRule="auto"/>
              <w:ind w:right="-160.9842519685031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14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(04/03)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360" w:lineRule="auto"/>
              <w:ind w:right="-114.44881889763735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16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(05/03)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360" w:lineRule="auto"/>
              <w:ind w:right="-94.25196850393604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Thứ 7</w:t>
            </w:r>
          </w:p>
          <w:p w:rsidR="00000000" w:rsidDel="00000000" w:rsidP="00000000" w:rsidRDefault="00000000" w:rsidRPr="00000000" w14:paraId="00000018">
            <w:pPr>
              <w:spacing w:after="0" w:line="360" w:lineRule="auto"/>
              <w:ind w:right="-72.51968503936979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(06/03)</w:t>
            </w:r>
          </w:p>
        </w:tc>
      </w:tr>
      <w:tr>
        <w:trPr>
          <w:trHeight w:val="126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0" w:lineRule="auto"/>
              <w:ind w:left="720" w:hanging="36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Hồ Thị Tuyến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HĐSP triển khai PA đón trẻ trở lại trường sau nghỉ PC dịch COVID-19.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công tác đón trẻ đi học trở lại sau nghỉ dịch.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việc thực hiện công tác chuẩn bị tham gia khu trưng bày CNTT của cụm.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và kiểm tra việc tổ chức đón trẻ tại lớp NT D4.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công tác đón trẻ đi học trở lại sau nghỉ dịch.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A5.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công tác đón trẻ đi học trở lại sau nghỉ dịch.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A6.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6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đôn đốc công tác tổng VS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Chỉ đạo việc thực hiện công tác chuẩn bị tham gia khu trưng bày CNTT của cụm.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LV tại VP.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</w:tc>
      </w:tr>
      <w:tr>
        <w:trPr>
          <w:trHeight w:val="61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Trương Thị Bích Ngọc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HĐSP triển khai PA đón trẻ trở lại trường sau nghỉ PC dịch COVID-19.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dây chuyền tổ nuôi.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công tác đón trẻ đi học trở lại sau nghỉ dịch.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A2.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công tác đón trẻ đi học trở lại sau nghỉ dịch.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 Dự HĐ lớp B2.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Giám sát việc thực hiện công tác đón trẻ đi học trở lại sau nghỉ dịch.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Dự HĐ lớp C2.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8C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Kiểm tra đôn đốc công tác tổng VS toàn trường.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Giám sát công tác đo nhiệt độ cho PHHS đến trường đón trẻ.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Nghỉ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AB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Rule="auto"/>
              <w:jc w:val="center"/>
              <w:rPr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AE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ind w:left="-141.73228346456688" w:firstLine="0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Nguyễn Thị 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b w:val="1"/>
                <w:sz w:val="26"/>
                <w:szCs w:val="26"/>
                <w:highlight w:val="white"/>
                <w:rtl w:val="0"/>
              </w:rPr>
              <w:t xml:space="preserve">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Họp HĐSP triển khai PA đón trẻ trở lại trường sau nghỉ PC dịch COVID-19.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Hỗ trợ việc chuẩn bị tham gia khu trưng bày CNTT của cụm.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A1.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B1.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và trẻ đưa trẻ đến trường theo phân công.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Dự HĐ lớp C1..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trường.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8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D6">
            <w:pPr>
              <w:spacing w:after="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Đưa GV đi tham gia thi CNTT cấp Quận tại trường THCS Chu Văn An - Long Biên.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dung: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- Thực hiện công tác đo nhiệt độ cho PHHS đến trường đón trẻ theo phân công.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Nội dung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- Trực trường.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E8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0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* </w:t>
            </w: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Kết quả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spacing w:after="0" w:lineRule="auto"/>
        <w:ind w:left="1134" w:right="935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00000" w:rsidDel="00000000" w:rsidP="00000000" w:rsidRDefault="00000000" w:rsidRPr="00000000" w14:paraId="000000F7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F8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 (Đã ký)</w:t>
      </w:r>
    </w:p>
    <w:p w:rsidR="00000000" w:rsidDel="00000000" w:rsidP="00000000" w:rsidRDefault="00000000" w:rsidRPr="00000000" w14:paraId="000000F9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after="0" w:lineRule="auto"/>
        <w:ind w:left="1134" w:right="935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                                                                                                 Hồ Thị Tuyến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1907" w:w="16840" w:orient="landscape"/>
      <w:pgMar w:bottom="568" w:top="0" w:left="794" w:right="7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-99" w:right="-111"/>
      <w:jc w:val="center"/>
    </w:pPr>
    <w:rPr>
      <w:rFonts w:ascii="Arial" w:cs="Arial" w:eastAsia="Arial" w:hAnsi="Arial"/>
      <w:b w:val="1"/>
      <w:sz w:val="22"/>
      <w:szCs w:val="2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