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55"/>
        <w:gridCol w:w="6267"/>
      </w:tblGrid>
      <w:tr w:rsidR="00617AFA" w:rsidRPr="00617AFA" w:rsidTr="006077C1">
        <w:trPr>
          <w:trHeight w:val="681"/>
        </w:trPr>
        <w:tc>
          <w:tcPr>
            <w:tcW w:w="3755" w:type="dxa"/>
          </w:tcPr>
          <w:p w:rsidR="00C4229F" w:rsidRPr="00617AFA" w:rsidRDefault="00C4229F" w:rsidP="00C4229F">
            <w:pPr>
              <w:jc w:val="center"/>
              <w:rPr>
                <w:color w:val="008000"/>
                <w:sz w:val="28"/>
                <w:szCs w:val="28"/>
              </w:rPr>
            </w:pPr>
            <w:r w:rsidRPr="00617AFA">
              <w:rPr>
                <w:color w:val="008000"/>
                <w:sz w:val="28"/>
                <w:szCs w:val="28"/>
                <w:lang w:val="pt-BR"/>
              </w:rPr>
              <w:t>TRƯỜNG THCS ÁI MỘ</w:t>
            </w:r>
          </w:p>
          <w:p w:rsidR="00C4229F" w:rsidRPr="00617AFA" w:rsidRDefault="00C4229F" w:rsidP="00C4229F">
            <w:pPr>
              <w:jc w:val="center"/>
              <w:rPr>
                <w:b/>
                <w:color w:val="008000"/>
                <w:sz w:val="28"/>
                <w:szCs w:val="28"/>
                <w:lang w:val="pt-BR"/>
              </w:rPr>
            </w:pPr>
            <w:r w:rsidRPr="00617AFA">
              <w:rPr>
                <w:b/>
                <w:bCs/>
                <w:color w:val="008000"/>
                <w:sz w:val="28"/>
                <w:szCs w:val="28"/>
                <w:lang w:val="pt-BR"/>
              </w:rPr>
              <w:t>THƯ VIỆN</w:t>
            </w:r>
          </w:p>
        </w:tc>
        <w:tc>
          <w:tcPr>
            <w:tcW w:w="6267" w:type="dxa"/>
          </w:tcPr>
          <w:p w:rsidR="00C4229F" w:rsidRPr="00617AFA" w:rsidRDefault="00C4229F" w:rsidP="00C4229F">
            <w:pPr>
              <w:jc w:val="center"/>
              <w:rPr>
                <w:b/>
                <w:color w:val="008000"/>
                <w:sz w:val="28"/>
                <w:szCs w:val="28"/>
                <w:lang w:val="pt-BR"/>
              </w:rPr>
            </w:pPr>
            <w:r w:rsidRPr="00617AFA">
              <w:rPr>
                <w:b/>
                <w:color w:val="008000"/>
                <w:sz w:val="28"/>
                <w:szCs w:val="28"/>
                <w:lang w:val="pt-BR"/>
              </w:rPr>
              <w:t>GIỚI THIỆU SÁCH THÁNG 0</w:t>
            </w:r>
            <w:r w:rsidR="00C4523C" w:rsidRPr="00617AFA">
              <w:rPr>
                <w:b/>
                <w:color w:val="008000"/>
                <w:sz w:val="28"/>
                <w:szCs w:val="28"/>
                <w:lang w:val="pt-BR"/>
              </w:rPr>
              <w:t>6</w:t>
            </w:r>
            <w:r w:rsidRPr="00617AFA">
              <w:rPr>
                <w:b/>
                <w:color w:val="008000"/>
                <w:sz w:val="28"/>
                <w:szCs w:val="28"/>
                <w:lang w:val="pt-BR"/>
              </w:rPr>
              <w:t>/2022</w:t>
            </w:r>
          </w:p>
          <w:p w:rsidR="00C4229F" w:rsidRPr="00617AFA" w:rsidRDefault="00C4229F" w:rsidP="00C4229F">
            <w:pPr>
              <w:jc w:val="center"/>
              <w:rPr>
                <w:b/>
                <w:color w:val="008000"/>
                <w:sz w:val="28"/>
                <w:szCs w:val="28"/>
                <w:lang w:val="pt-BR"/>
              </w:rPr>
            </w:pPr>
            <w:r w:rsidRPr="00617AFA">
              <w:rPr>
                <w:b/>
                <w:color w:val="008000"/>
                <w:sz w:val="28"/>
                <w:szCs w:val="28"/>
                <w:lang w:val="pt-BR"/>
              </w:rPr>
              <w:t>NĂM HỌC 2021 - 2022</w:t>
            </w:r>
          </w:p>
        </w:tc>
      </w:tr>
      <w:tr w:rsidR="00617AFA" w:rsidRPr="00617AFA" w:rsidTr="006077C1">
        <w:trPr>
          <w:trHeight w:val="348"/>
        </w:trPr>
        <w:tc>
          <w:tcPr>
            <w:tcW w:w="3755" w:type="dxa"/>
          </w:tcPr>
          <w:p w:rsidR="00C4229F" w:rsidRPr="00617AFA" w:rsidRDefault="00C4229F" w:rsidP="00C4229F">
            <w:pPr>
              <w:jc w:val="both"/>
              <w:rPr>
                <w:color w:val="0000FF"/>
                <w:sz w:val="28"/>
                <w:szCs w:val="28"/>
                <w:lang w:val="pt-BR"/>
              </w:rPr>
            </w:pPr>
          </w:p>
        </w:tc>
        <w:tc>
          <w:tcPr>
            <w:tcW w:w="6267" w:type="dxa"/>
          </w:tcPr>
          <w:p w:rsidR="00C4229F" w:rsidRPr="00617AFA" w:rsidRDefault="00C4229F" w:rsidP="00C4229F">
            <w:pPr>
              <w:jc w:val="both"/>
              <w:rPr>
                <w:b/>
                <w:color w:val="0000FF"/>
                <w:sz w:val="28"/>
                <w:szCs w:val="28"/>
                <w:lang w:val="pt-BR"/>
              </w:rPr>
            </w:pPr>
          </w:p>
        </w:tc>
      </w:tr>
    </w:tbl>
    <w:p w:rsidR="00C4229F" w:rsidRPr="00617AFA" w:rsidRDefault="00C4229F" w:rsidP="00691938">
      <w:pPr>
        <w:spacing w:line="360" w:lineRule="auto"/>
        <w:jc w:val="both"/>
        <w:rPr>
          <w:b/>
          <w:color w:val="FF0000"/>
          <w:sz w:val="28"/>
          <w:szCs w:val="28"/>
          <w:lang w:val="pt-BR"/>
        </w:rPr>
      </w:pPr>
      <w:r w:rsidRPr="00617AFA">
        <w:rPr>
          <w:color w:val="FF0000"/>
          <w:sz w:val="28"/>
          <w:szCs w:val="28"/>
          <w:lang w:val="pt-BR"/>
        </w:rPr>
        <w:t xml:space="preserve">Chủ đề: </w:t>
      </w:r>
      <w:r w:rsidR="00617AFA">
        <w:rPr>
          <w:color w:val="FF0000"/>
          <w:sz w:val="28"/>
          <w:szCs w:val="28"/>
          <w:lang w:val="pt-BR"/>
        </w:rPr>
        <w:tab/>
      </w:r>
      <w:r w:rsidRPr="00617AFA">
        <w:rPr>
          <w:b/>
          <w:color w:val="FF0000"/>
          <w:sz w:val="28"/>
          <w:szCs w:val="28"/>
          <w:lang w:val="pt-BR"/>
        </w:rPr>
        <w:t>Tác phẩm văn học</w:t>
      </w:r>
      <w:r w:rsidRPr="00617AFA">
        <w:rPr>
          <w:b/>
          <w:i/>
          <w:color w:val="FF0000"/>
          <w:sz w:val="28"/>
          <w:szCs w:val="28"/>
          <w:lang w:val="pt-BR"/>
        </w:rPr>
        <w:tab/>
      </w:r>
      <w:r w:rsidRPr="00617AFA">
        <w:rPr>
          <w:b/>
          <w:i/>
          <w:color w:val="FF0000"/>
          <w:sz w:val="28"/>
          <w:szCs w:val="28"/>
          <w:lang w:val="pt-BR"/>
        </w:rPr>
        <w:tab/>
      </w:r>
    </w:p>
    <w:p w:rsidR="00C4229F" w:rsidRPr="00617AFA" w:rsidRDefault="00C4229F" w:rsidP="00691938">
      <w:pPr>
        <w:pStyle w:val="Heading1"/>
        <w:spacing w:before="0" w:beforeAutospacing="0" w:after="0" w:afterAutospacing="0" w:line="360" w:lineRule="auto"/>
        <w:textAlignment w:val="baseline"/>
        <w:rPr>
          <w:color w:val="FF0000"/>
          <w:sz w:val="28"/>
          <w:szCs w:val="28"/>
          <w:lang w:val="pt-BR"/>
        </w:rPr>
      </w:pPr>
      <w:r w:rsidRPr="00617AFA">
        <w:rPr>
          <w:b w:val="0"/>
          <w:color w:val="FF0000"/>
          <w:sz w:val="28"/>
          <w:szCs w:val="28"/>
          <w:lang w:val="pt-BR"/>
        </w:rPr>
        <w:t>Tên sách:</w:t>
      </w:r>
      <w:r w:rsidR="00691938" w:rsidRPr="00617AFA">
        <w:rPr>
          <w:b w:val="0"/>
          <w:color w:val="FF0000"/>
          <w:sz w:val="28"/>
          <w:szCs w:val="28"/>
          <w:lang w:val="pt-BR"/>
        </w:rPr>
        <w:t xml:space="preserve"> </w:t>
      </w:r>
      <w:r w:rsidR="00617AFA">
        <w:rPr>
          <w:b w:val="0"/>
          <w:color w:val="FF0000"/>
          <w:sz w:val="28"/>
          <w:szCs w:val="28"/>
          <w:lang w:val="pt-BR"/>
        </w:rPr>
        <w:tab/>
      </w:r>
      <w:r w:rsidR="00691938" w:rsidRPr="00617AFA">
        <w:rPr>
          <w:color w:val="FF0000"/>
          <w:sz w:val="28"/>
          <w:szCs w:val="28"/>
          <w:lang w:val="pt-BR"/>
        </w:rPr>
        <w:t>Cho tôi xin một vé đi tuổi thơ</w:t>
      </w:r>
      <w:r w:rsidRPr="00617AFA">
        <w:rPr>
          <w:i/>
          <w:color w:val="FF0000"/>
          <w:sz w:val="28"/>
          <w:szCs w:val="28"/>
          <w:lang w:val="pt-BR"/>
        </w:rPr>
        <w:tab/>
      </w:r>
      <w:r w:rsidRPr="00617AFA">
        <w:rPr>
          <w:i/>
          <w:color w:val="FF0000"/>
          <w:sz w:val="28"/>
          <w:szCs w:val="28"/>
          <w:lang w:val="pt-BR"/>
        </w:rPr>
        <w:tab/>
      </w:r>
    </w:p>
    <w:p w:rsidR="00C4229F" w:rsidRPr="00617AFA" w:rsidRDefault="00C4229F" w:rsidP="00691938">
      <w:pPr>
        <w:pStyle w:val="Heading1"/>
        <w:spacing w:before="0" w:beforeAutospacing="0" w:after="0" w:afterAutospacing="0" w:line="360" w:lineRule="auto"/>
        <w:jc w:val="both"/>
        <w:textAlignment w:val="baseline"/>
        <w:rPr>
          <w:color w:val="FF0000"/>
          <w:sz w:val="28"/>
          <w:szCs w:val="28"/>
          <w:lang w:val="pt-BR"/>
        </w:rPr>
      </w:pPr>
      <w:r w:rsidRPr="00617AFA">
        <w:rPr>
          <w:b w:val="0"/>
          <w:color w:val="FF0000"/>
          <w:sz w:val="28"/>
          <w:szCs w:val="28"/>
          <w:lang w:val="pt-BR"/>
        </w:rPr>
        <w:t xml:space="preserve">Tác giả: </w:t>
      </w:r>
      <w:r w:rsidR="00617AFA">
        <w:rPr>
          <w:b w:val="0"/>
          <w:color w:val="FF0000"/>
          <w:sz w:val="28"/>
          <w:szCs w:val="28"/>
          <w:lang w:val="pt-BR"/>
        </w:rPr>
        <w:tab/>
      </w:r>
      <w:r w:rsidRPr="00617AFA">
        <w:rPr>
          <w:color w:val="FF0000"/>
          <w:sz w:val="28"/>
          <w:szCs w:val="28"/>
          <w:lang w:val="pt-BR"/>
        </w:rPr>
        <w:t>Nguyễn Nhật Ánh</w:t>
      </w:r>
      <w:r w:rsidRPr="00617AFA">
        <w:rPr>
          <w:b w:val="0"/>
          <w:color w:val="FF0000"/>
          <w:sz w:val="28"/>
          <w:szCs w:val="28"/>
          <w:lang w:val="pt-BR"/>
        </w:rPr>
        <w:tab/>
      </w:r>
    </w:p>
    <w:p w:rsidR="00C4229F" w:rsidRPr="00617AFA" w:rsidRDefault="00C4229F" w:rsidP="00691938">
      <w:pPr>
        <w:pStyle w:val="Heading1"/>
        <w:spacing w:before="0" w:beforeAutospacing="0" w:after="0" w:afterAutospacing="0" w:line="360" w:lineRule="auto"/>
        <w:jc w:val="both"/>
        <w:textAlignment w:val="baseline"/>
        <w:rPr>
          <w:color w:val="FF0000"/>
          <w:sz w:val="28"/>
          <w:szCs w:val="28"/>
          <w:lang w:val="pt-BR"/>
        </w:rPr>
      </w:pPr>
      <w:r w:rsidRPr="00617AFA">
        <w:rPr>
          <w:b w:val="0"/>
          <w:color w:val="FF0000"/>
          <w:sz w:val="28"/>
          <w:szCs w:val="28"/>
          <w:lang w:val="pt-BR"/>
        </w:rPr>
        <w:t>Nhà xuất bản</w:t>
      </w:r>
      <w:r w:rsidRPr="00617AFA">
        <w:rPr>
          <w:color w:val="FF0000"/>
          <w:sz w:val="28"/>
          <w:szCs w:val="28"/>
          <w:lang w:val="pt-BR"/>
        </w:rPr>
        <w:t>: Trẻ</w:t>
      </w:r>
    </w:p>
    <w:p w:rsidR="00C4229F" w:rsidRPr="00617AFA" w:rsidRDefault="00C4229F" w:rsidP="00C4229F">
      <w:pPr>
        <w:ind w:firstLine="567"/>
        <w:jc w:val="both"/>
        <w:textAlignment w:val="baseline"/>
        <w:rPr>
          <w:color w:val="0000FF"/>
          <w:sz w:val="28"/>
          <w:szCs w:val="28"/>
          <w:lang w:val="pt-BR"/>
        </w:rPr>
      </w:pPr>
    </w:p>
    <w:p w:rsidR="00C4229F" w:rsidRPr="00617AFA" w:rsidRDefault="00C4229F" w:rsidP="00C4229F">
      <w:pPr>
        <w:spacing w:line="360" w:lineRule="auto"/>
        <w:ind w:firstLine="720"/>
        <w:jc w:val="both"/>
        <w:textAlignment w:val="baseline"/>
        <w:rPr>
          <w:color w:val="0000FF"/>
          <w:sz w:val="28"/>
          <w:szCs w:val="28"/>
          <w:lang w:val="pt-BR"/>
        </w:rPr>
      </w:pPr>
      <w:r w:rsidRPr="00617AFA">
        <w:rPr>
          <w:color w:val="0000FF"/>
          <w:sz w:val="28"/>
          <w:szCs w:val="28"/>
          <w:lang w:val="pt-BR"/>
        </w:rPr>
        <w:t>Kính thưa các thầy cô giáo và toàn thể các em học sinh thân mến!</w:t>
      </w:r>
    </w:p>
    <w:p w:rsidR="00691938" w:rsidRPr="00617AFA" w:rsidRDefault="00691938" w:rsidP="00B75188">
      <w:pPr>
        <w:shd w:val="clear" w:color="auto" w:fill="FFFFFF"/>
        <w:spacing w:line="360" w:lineRule="auto"/>
        <w:ind w:firstLine="720"/>
        <w:jc w:val="both"/>
        <w:rPr>
          <w:color w:val="0000FF"/>
          <w:sz w:val="28"/>
          <w:szCs w:val="28"/>
          <w:lang w:val="pt-BR"/>
        </w:rPr>
      </w:pPr>
      <w:r w:rsidRPr="00617AFA">
        <w:rPr>
          <w:color w:val="0000FF"/>
          <w:sz w:val="28"/>
          <w:szCs w:val="28"/>
          <w:lang w:val="pt-BR"/>
        </w:rPr>
        <w:t>Chúng ta, ai cũng đã từng trải qua những ngày tháng hồn nhiên với những suy nghĩ ngây thơ, những trò đùa quậy phá. Ta gọi đó với một cái tên thân thuộc “</w:t>
      </w:r>
      <w:r w:rsidRPr="00617AFA">
        <w:rPr>
          <w:i/>
          <w:color w:val="0000FF"/>
          <w:sz w:val="28"/>
          <w:szCs w:val="28"/>
          <w:lang w:val="pt-BR"/>
        </w:rPr>
        <w:t>tuổi thơ</w:t>
      </w:r>
      <w:r w:rsidRPr="00617AFA">
        <w:rPr>
          <w:color w:val="0000FF"/>
          <w:sz w:val="28"/>
          <w:szCs w:val="28"/>
          <w:lang w:val="pt-BR"/>
        </w:rPr>
        <w:t xml:space="preserve">”, ở vùng trời đó chúng ta được khóc, được cười mà chẳng cần suy nghĩ gì nhiều, nơi chúng ta có những ngày tháng bình yên đến kỳ lạ. </w:t>
      </w:r>
      <w:r w:rsidRPr="00617AFA">
        <w:rPr>
          <w:bCs/>
          <w:color w:val="0000FF"/>
          <w:sz w:val="28"/>
          <w:szCs w:val="28"/>
          <w:lang w:val="pt-BR"/>
        </w:rPr>
        <w:t>Chẳng biết tuổi thơ của chúng ta bắt đầu như thế nào nhưng nó lại luôn in sâu trong trái tim mỗi người…</w:t>
      </w:r>
    </w:p>
    <w:p w:rsidR="00691938" w:rsidRPr="00617AFA" w:rsidRDefault="00691938" w:rsidP="00B75188">
      <w:pPr>
        <w:shd w:val="clear" w:color="auto" w:fill="FFFFFF"/>
        <w:spacing w:line="360" w:lineRule="auto"/>
        <w:ind w:firstLine="720"/>
        <w:jc w:val="both"/>
        <w:rPr>
          <w:bCs/>
          <w:color w:val="0000FF"/>
          <w:sz w:val="28"/>
          <w:szCs w:val="28"/>
          <w:lang w:val="pt-BR"/>
        </w:rPr>
      </w:pPr>
      <w:r w:rsidRPr="00617AFA">
        <w:rPr>
          <w:bCs/>
          <w:color w:val="0000FF"/>
          <w:sz w:val="28"/>
          <w:szCs w:val="28"/>
          <w:lang w:val="pt-BR"/>
        </w:rPr>
        <w:t xml:space="preserve">Thư viện nhà trường trân trọng giới thiệu tới các thầy cô và các em học sinh tác phẩm </w:t>
      </w:r>
      <w:r w:rsidRPr="00617AFA">
        <w:rPr>
          <w:b/>
          <w:bCs/>
          <w:i/>
          <w:color w:val="008000"/>
          <w:sz w:val="28"/>
          <w:szCs w:val="28"/>
          <w:lang w:val="pt-BR"/>
        </w:rPr>
        <w:t>“Cho tôi xin một vé đi tuổi thơ”</w:t>
      </w:r>
      <w:r w:rsidRPr="00617AFA">
        <w:rPr>
          <w:bCs/>
          <w:color w:val="008000"/>
          <w:sz w:val="28"/>
          <w:szCs w:val="28"/>
          <w:lang w:val="pt-BR"/>
        </w:rPr>
        <w:t xml:space="preserve"> </w:t>
      </w:r>
      <w:r w:rsidRPr="00617AFA">
        <w:rPr>
          <w:bCs/>
          <w:color w:val="0000FF"/>
          <w:sz w:val="28"/>
          <w:szCs w:val="28"/>
          <w:lang w:val="pt-BR"/>
        </w:rPr>
        <w:t>của nhà văn Nguyễn Nhật Ánh, do nhà xuất bản Trẻ phát hành. Tác phẩm đã đạt giải thưởng văn học ASEAN năm 2010.</w:t>
      </w:r>
    </w:p>
    <w:p w:rsidR="00691938" w:rsidRPr="00617AFA" w:rsidRDefault="00691938" w:rsidP="00B75188">
      <w:pPr>
        <w:shd w:val="clear" w:color="auto" w:fill="FFFFFF"/>
        <w:spacing w:line="360" w:lineRule="auto"/>
        <w:ind w:firstLine="720"/>
        <w:jc w:val="both"/>
        <w:rPr>
          <w:color w:val="0000FF"/>
          <w:sz w:val="28"/>
          <w:szCs w:val="28"/>
          <w:lang w:val="pt-BR"/>
        </w:rPr>
      </w:pPr>
      <w:r w:rsidRPr="00617AFA">
        <w:rPr>
          <w:b/>
          <w:bCs/>
          <w:i/>
          <w:color w:val="008000"/>
          <w:sz w:val="28"/>
          <w:szCs w:val="28"/>
          <w:lang w:val="pt-BR"/>
        </w:rPr>
        <w:t xml:space="preserve">“Cho tôi xin một vé đi tuổi thơ” </w:t>
      </w:r>
      <w:r w:rsidRPr="00617AFA">
        <w:rPr>
          <w:color w:val="0000FF"/>
          <w:sz w:val="28"/>
          <w:szCs w:val="28"/>
          <w:lang w:val="pt-BR"/>
        </w:rPr>
        <w:t xml:space="preserve">đưa người đọc lên chuyến tàu trở lại thăm tuổi thơ, trở lại những ngày tháng khi còn là những đứa bé tám tuổi với những trò nghịch ngợm và ước muốn thay đổi thế giới của bốn nhân vật là cu Mùi, Hải cò, Tí sún và Tủn. Trong cái thế giới trẻ thơ của các nhân vật, bọn trẻ không phải lo nghĩ về cơm áo gạo tiền, không có sự bồn bề của cuộc sống bận rộn. Cái thế giới có sự hồn nhiên của trẻ thơ nhưng đôi lúc cũng có những cuộc nổi loạn để thoát ra khỏi sự trói buộc của người lớn. Ai cũng đã từng sống trong cái thế giới trẻ thơ ấy – cái thế giới mà người lớn không thể nào hiểu được. </w:t>
      </w:r>
    </w:p>
    <w:p w:rsidR="00691938" w:rsidRPr="00617AFA" w:rsidRDefault="00691938" w:rsidP="00B75188">
      <w:pPr>
        <w:shd w:val="clear" w:color="auto" w:fill="FFFFFF"/>
        <w:spacing w:line="360" w:lineRule="auto"/>
        <w:ind w:firstLine="720"/>
        <w:jc w:val="both"/>
        <w:rPr>
          <w:rFonts w:eastAsiaTheme="minorHAnsi"/>
          <w:color w:val="0000FF"/>
          <w:sz w:val="28"/>
          <w:szCs w:val="28"/>
          <w:shd w:val="clear" w:color="auto" w:fill="FFFFFF"/>
          <w:lang w:val="pt-BR"/>
        </w:rPr>
      </w:pPr>
      <w:r w:rsidRPr="00617AFA">
        <w:rPr>
          <w:color w:val="0000FF"/>
          <w:sz w:val="28"/>
          <w:szCs w:val="28"/>
          <w:shd w:val="clear" w:color="auto" w:fill="FFFFFF"/>
          <w:lang w:val="pt-BR"/>
        </w:rPr>
        <w:t xml:space="preserve">Với những chương chuyện của cuốn sách như: </w:t>
      </w:r>
      <w:r w:rsidRPr="00617AFA">
        <w:rPr>
          <w:color w:val="800000"/>
          <w:sz w:val="28"/>
          <w:szCs w:val="28"/>
          <w:shd w:val="clear" w:color="auto" w:fill="FFFFFF"/>
          <w:lang w:val="pt-BR"/>
        </w:rPr>
        <w:t>“</w:t>
      </w:r>
      <w:r w:rsidRPr="00617AFA">
        <w:rPr>
          <w:bCs/>
          <w:i/>
          <w:iCs/>
          <w:color w:val="800000"/>
          <w:sz w:val="28"/>
          <w:szCs w:val="28"/>
          <w:lang w:val="pt-BR"/>
        </w:rPr>
        <w:t>Tóm lại là đã hết một ngày, bố mẹ tuyệt vời, đặt tên cho thế giới, buồn ơi là sầu, tôi ngoan trong bao lâu, cuối cùng là chuyến tàu không có người soát vé”</w:t>
      </w:r>
      <w:r w:rsidRPr="00617AFA">
        <w:rPr>
          <w:color w:val="0000FF"/>
          <w:sz w:val="28"/>
          <w:szCs w:val="28"/>
          <w:shd w:val="clear" w:color="auto" w:fill="FFFFFF"/>
          <w:lang w:val="pt-BR"/>
        </w:rPr>
        <w:t xml:space="preserve"> gợi nhớ đến nh</w:t>
      </w:r>
      <w:r w:rsidR="00B75188" w:rsidRPr="00617AFA">
        <w:rPr>
          <w:color w:val="0000FF"/>
          <w:sz w:val="28"/>
          <w:szCs w:val="28"/>
          <w:shd w:val="clear" w:color="auto" w:fill="FFFFFF"/>
          <w:lang w:val="pt-BR"/>
        </w:rPr>
        <w:t>ững kỷ niệm đẹp đẽ của tuổi thơ, n</w:t>
      </w:r>
      <w:r w:rsidRPr="00617AFA">
        <w:rPr>
          <w:color w:val="0000FF"/>
          <w:sz w:val="28"/>
          <w:szCs w:val="28"/>
          <w:shd w:val="clear" w:color="auto" w:fill="FFFFFF"/>
          <w:lang w:val="pt-BR"/>
        </w:rPr>
        <w:t>hững trò chơi dân gian thơ bé mà chúng ta  hay chơi cùng lũ bạn trong xóm, giờ đã không còn thấy nữa, được thay thế bởi những trò chơi điện tử, trò chơi trên máy tính, điện thoại, thiết bị công nghệ.</w:t>
      </w:r>
    </w:p>
    <w:p w:rsidR="00691938" w:rsidRPr="00617AFA" w:rsidRDefault="00691938" w:rsidP="00B75188">
      <w:pPr>
        <w:shd w:val="clear" w:color="auto" w:fill="FFFFFF"/>
        <w:spacing w:line="360" w:lineRule="auto"/>
        <w:ind w:firstLine="567"/>
        <w:jc w:val="both"/>
        <w:rPr>
          <w:color w:val="800000"/>
          <w:sz w:val="28"/>
          <w:szCs w:val="28"/>
          <w:shd w:val="clear" w:color="auto" w:fill="FFFFFF"/>
        </w:rPr>
      </w:pPr>
      <w:r w:rsidRPr="00617AFA">
        <w:rPr>
          <w:b/>
          <w:bCs/>
          <w:i/>
          <w:iCs/>
          <w:color w:val="008000"/>
          <w:sz w:val="28"/>
          <w:szCs w:val="28"/>
          <w:lang w:val="pt-BR"/>
        </w:rPr>
        <w:lastRenderedPageBreak/>
        <w:t>“Cho tôi xin một vé đi tuổi thơ”</w:t>
      </w:r>
      <w:r w:rsidRPr="00617AFA">
        <w:rPr>
          <w:color w:val="008000"/>
          <w:sz w:val="28"/>
          <w:szCs w:val="28"/>
          <w:lang w:val="pt-BR"/>
        </w:rPr>
        <w:t> </w:t>
      </w:r>
      <w:r w:rsidRPr="00617AFA">
        <w:rPr>
          <w:color w:val="0000FF"/>
          <w:sz w:val="28"/>
          <w:szCs w:val="28"/>
          <w:lang w:val="pt-BR"/>
        </w:rPr>
        <w:t>là cuốn sách viết về trẻ em nhưng thực sự hữu ích cho cả người lớn. Với trẻ em, cuốn sách đem lại cho các em niềm vui thích bằng cách kể chuyện duyên dáng, giàu tưởng tượng, những hư cấu k</w:t>
      </w:r>
      <w:r w:rsidR="004B7B38" w:rsidRPr="00617AFA">
        <w:rPr>
          <w:color w:val="0000FF"/>
          <w:sz w:val="28"/>
          <w:szCs w:val="28"/>
          <w:lang w:val="pt-BR"/>
        </w:rPr>
        <w:t>ỳ</w:t>
      </w:r>
      <w:r w:rsidRPr="00617AFA">
        <w:rPr>
          <w:color w:val="0000FF"/>
          <w:sz w:val="28"/>
          <w:szCs w:val="28"/>
          <w:lang w:val="pt-BR"/>
        </w:rPr>
        <w:t xml:space="preserve"> ảo, </w:t>
      </w:r>
      <w:r w:rsidR="00074E39" w:rsidRPr="00617AFA">
        <w:rPr>
          <w:color w:val="0000FF"/>
          <w:sz w:val="28"/>
          <w:szCs w:val="28"/>
          <w:lang w:val="pt-BR"/>
        </w:rPr>
        <w:t xml:space="preserve">đối thoại thông minh. </w:t>
      </w:r>
      <w:r w:rsidRPr="00617AFA">
        <w:rPr>
          <w:color w:val="0000FF"/>
          <w:sz w:val="28"/>
          <w:szCs w:val="28"/>
          <w:lang w:val="pt-BR"/>
        </w:rPr>
        <w:t>Các em nhìn thấ</w:t>
      </w:r>
      <w:bookmarkStart w:id="0" w:name="_GoBack"/>
      <w:bookmarkEnd w:id="0"/>
      <w:r w:rsidRPr="00617AFA">
        <w:rPr>
          <w:color w:val="0000FF"/>
          <w:sz w:val="28"/>
          <w:szCs w:val="28"/>
          <w:lang w:val="pt-BR"/>
        </w:rPr>
        <w:t>y mình trong sách, thấy được thấu hiểu và trân trọng.</w:t>
      </w:r>
      <w:r w:rsidRPr="00617AFA">
        <w:rPr>
          <w:color w:val="0000FF"/>
          <w:sz w:val="28"/>
          <w:szCs w:val="28"/>
          <w:shd w:val="clear" w:color="auto" w:fill="FFFFFF"/>
          <w:lang w:val="pt-BR"/>
        </w:rPr>
        <w:t xml:space="preserve"> </w:t>
      </w:r>
      <w:r w:rsidRPr="00617AFA">
        <w:rPr>
          <w:bCs/>
          <w:color w:val="0000FF"/>
          <w:sz w:val="28"/>
          <w:szCs w:val="28"/>
        </w:rPr>
        <w:t>Với những ai đã trưởng thành, đọc cuốn sách sẽ làm</w:t>
      </w:r>
      <w:r w:rsidRPr="00617AFA">
        <w:rPr>
          <w:color w:val="0000FF"/>
          <w:sz w:val="28"/>
          <w:szCs w:val="28"/>
          <w:shd w:val="clear" w:color="auto" w:fill="FFFFFF"/>
        </w:rPr>
        <w:t xml:space="preserve"> </w:t>
      </w:r>
      <w:r w:rsidRPr="00617AFA">
        <w:rPr>
          <w:color w:val="0000FF"/>
          <w:sz w:val="28"/>
          <w:szCs w:val="28"/>
        </w:rPr>
        <w:t xml:space="preserve">sống dậy trong lòng cảm giác vui vẻ thời thơ ấu mà chẳng bạc vàng nào mua được, </w:t>
      </w:r>
      <w:r w:rsidRPr="00617AFA">
        <w:rPr>
          <w:color w:val="0000FF"/>
          <w:sz w:val="28"/>
          <w:szCs w:val="28"/>
          <w:shd w:val="clear" w:color="auto" w:fill="FFFFFF"/>
        </w:rPr>
        <w:t xml:space="preserve">như nhìn thấy chính mình của </w:t>
      </w:r>
      <w:r w:rsidRPr="00617AFA">
        <w:rPr>
          <w:color w:val="0000FF"/>
          <w:sz w:val="28"/>
          <w:szCs w:val="28"/>
        </w:rPr>
        <w:t>những ngày thơ bé vô tư, vô lo, vô nghĩ, như lời tác giả đã viết ở cuối sách </w:t>
      </w:r>
      <w:r w:rsidRPr="00617AFA">
        <w:rPr>
          <w:i/>
          <w:iCs/>
          <w:color w:val="800000"/>
          <w:sz w:val="28"/>
          <w:szCs w:val="28"/>
        </w:rPr>
        <w:t>“Tôi viết cuốn sách này không dành cho trẻ em, tôi viết cho những ai từng là trẻ em”.</w:t>
      </w:r>
      <w:r w:rsidRPr="00617AFA">
        <w:rPr>
          <w:color w:val="800000"/>
          <w:sz w:val="28"/>
          <w:szCs w:val="28"/>
          <w:shd w:val="clear" w:color="auto" w:fill="FFFFFF"/>
        </w:rPr>
        <w:t xml:space="preserve"> </w:t>
      </w:r>
    </w:p>
    <w:p w:rsidR="00F333DD" w:rsidRPr="00617AFA" w:rsidRDefault="00F333DD" w:rsidP="00B75188">
      <w:pPr>
        <w:shd w:val="clear" w:color="auto" w:fill="FFFFFF"/>
        <w:spacing w:line="360" w:lineRule="auto"/>
        <w:ind w:firstLine="567"/>
        <w:jc w:val="both"/>
        <w:rPr>
          <w:color w:val="0000FF"/>
          <w:sz w:val="28"/>
          <w:szCs w:val="28"/>
          <w:shd w:val="clear" w:color="auto" w:fill="FFFFFF"/>
        </w:rPr>
      </w:pPr>
      <w:r w:rsidRPr="00617AFA">
        <w:rPr>
          <w:color w:val="0000FF"/>
          <w:sz w:val="28"/>
          <w:szCs w:val="28"/>
          <w:shd w:val="clear" w:color="auto" w:fill="FFFFFF"/>
        </w:rPr>
        <w:t>Sách hiện có tại thư viện nhà trường, kính mong các thầy cô và các em học sinh đến tìm đọc.</w:t>
      </w:r>
    </w:p>
    <w:p w:rsidR="00C4229F" w:rsidRPr="00617AFA" w:rsidRDefault="00C4229F" w:rsidP="00C4229F">
      <w:pPr>
        <w:spacing w:line="360" w:lineRule="auto"/>
        <w:ind w:firstLine="567"/>
        <w:jc w:val="both"/>
        <w:textAlignment w:val="baseline"/>
        <w:rPr>
          <w:color w:val="0000FF"/>
          <w:sz w:val="28"/>
          <w:szCs w:val="28"/>
          <w:lang w:val="pt-BR"/>
        </w:rPr>
      </w:pPr>
      <w:r w:rsidRPr="00617AFA">
        <w:rPr>
          <w:color w:val="0000FF"/>
          <w:sz w:val="28"/>
          <w:szCs w:val="28"/>
          <w:lang w:val="pt-BR"/>
        </w:rPr>
        <w:t>Thư viện nhà trường xin trân trọng giới thiệu!</w:t>
      </w:r>
    </w:p>
    <w:p w:rsidR="00C4229F" w:rsidRPr="00617AFA" w:rsidRDefault="00C4229F" w:rsidP="00C4229F">
      <w:pPr>
        <w:ind w:firstLine="567"/>
        <w:jc w:val="both"/>
        <w:textAlignment w:val="baseline"/>
        <w:rPr>
          <w:color w:val="0000FF"/>
          <w:sz w:val="28"/>
          <w:szCs w:val="28"/>
          <w:lang w:val="pt-BR"/>
        </w:rPr>
      </w:pPr>
    </w:p>
    <w:tbl>
      <w:tblPr>
        <w:tblW w:w="10407" w:type="dxa"/>
        <w:tblLook w:val="04A0" w:firstRow="1" w:lastRow="0" w:firstColumn="1" w:lastColumn="0" w:noHBand="0" w:noVBand="1"/>
      </w:tblPr>
      <w:tblGrid>
        <w:gridCol w:w="5031"/>
        <w:gridCol w:w="5376"/>
      </w:tblGrid>
      <w:tr w:rsidR="00C4229F" w:rsidRPr="00617AFA" w:rsidTr="006077C1">
        <w:trPr>
          <w:trHeight w:val="2430"/>
        </w:trPr>
        <w:tc>
          <w:tcPr>
            <w:tcW w:w="5031" w:type="dxa"/>
          </w:tcPr>
          <w:p w:rsidR="00C4229F" w:rsidRPr="00617AFA" w:rsidRDefault="00C4229F" w:rsidP="00C4229F">
            <w:pPr>
              <w:jc w:val="center"/>
              <w:rPr>
                <w:b/>
                <w:color w:val="008000"/>
                <w:sz w:val="28"/>
                <w:szCs w:val="28"/>
                <w:lang w:val="pt-BR"/>
              </w:rPr>
            </w:pPr>
            <w:r w:rsidRPr="00617AFA">
              <w:rPr>
                <w:b/>
                <w:color w:val="008000"/>
                <w:sz w:val="28"/>
                <w:szCs w:val="28"/>
                <w:lang w:val="pt-BR"/>
              </w:rPr>
              <w:t>DUYỆT CỦA BAN GIÁM HIỆU</w:t>
            </w:r>
          </w:p>
          <w:p w:rsidR="00C4229F" w:rsidRPr="00617AFA" w:rsidRDefault="00C4229F" w:rsidP="00C4229F">
            <w:pPr>
              <w:jc w:val="center"/>
              <w:rPr>
                <w:b/>
                <w:color w:val="008000"/>
                <w:sz w:val="28"/>
                <w:szCs w:val="28"/>
                <w:lang w:val="pt-BR"/>
              </w:rPr>
            </w:pPr>
            <w:r w:rsidRPr="00617AFA">
              <w:rPr>
                <w:b/>
                <w:color w:val="008000"/>
                <w:sz w:val="28"/>
                <w:szCs w:val="28"/>
                <w:lang w:val="pt-BR"/>
              </w:rPr>
              <w:t>PHÓ HIỆU TRƯỞNG</w:t>
            </w:r>
          </w:p>
          <w:p w:rsidR="00C4229F" w:rsidRPr="00617AFA" w:rsidRDefault="00C4229F" w:rsidP="00C4229F">
            <w:pPr>
              <w:jc w:val="center"/>
              <w:rPr>
                <w:i/>
                <w:color w:val="008000"/>
                <w:sz w:val="28"/>
                <w:szCs w:val="28"/>
                <w:lang w:val="pt-BR"/>
              </w:rPr>
            </w:pPr>
            <w:r w:rsidRPr="00617AFA">
              <w:rPr>
                <w:i/>
                <w:color w:val="008000"/>
                <w:sz w:val="28"/>
                <w:szCs w:val="28"/>
                <w:lang w:val="pt-BR"/>
              </w:rPr>
              <w:t>(Đã ký)</w:t>
            </w:r>
          </w:p>
          <w:p w:rsidR="00C4229F" w:rsidRPr="00617AFA" w:rsidRDefault="00C4229F" w:rsidP="00C4229F">
            <w:pPr>
              <w:jc w:val="center"/>
              <w:rPr>
                <w:color w:val="008000"/>
                <w:sz w:val="28"/>
                <w:szCs w:val="28"/>
                <w:lang w:val="pt-BR"/>
              </w:rPr>
            </w:pPr>
          </w:p>
          <w:p w:rsidR="00C4229F" w:rsidRPr="00617AFA" w:rsidRDefault="00C4229F" w:rsidP="00C4229F">
            <w:pPr>
              <w:jc w:val="center"/>
              <w:rPr>
                <w:color w:val="008000"/>
                <w:sz w:val="28"/>
                <w:szCs w:val="28"/>
                <w:lang w:val="pt-BR"/>
              </w:rPr>
            </w:pPr>
          </w:p>
          <w:p w:rsidR="00C4229F" w:rsidRPr="00617AFA" w:rsidRDefault="00C4229F" w:rsidP="00C4229F">
            <w:pPr>
              <w:jc w:val="center"/>
              <w:rPr>
                <w:color w:val="008000"/>
                <w:sz w:val="28"/>
                <w:szCs w:val="28"/>
                <w:lang w:val="pt-BR"/>
              </w:rPr>
            </w:pPr>
          </w:p>
          <w:p w:rsidR="00C4229F" w:rsidRPr="00617AFA" w:rsidRDefault="00C4229F" w:rsidP="00C4229F">
            <w:pPr>
              <w:jc w:val="center"/>
              <w:rPr>
                <w:b/>
                <w:color w:val="008000"/>
                <w:sz w:val="28"/>
                <w:szCs w:val="28"/>
                <w:lang w:val="pt-BR"/>
              </w:rPr>
            </w:pPr>
            <w:r w:rsidRPr="00617AFA">
              <w:rPr>
                <w:b/>
                <w:color w:val="008000"/>
                <w:sz w:val="28"/>
                <w:szCs w:val="28"/>
                <w:lang w:val="pt-BR"/>
              </w:rPr>
              <w:t>Ngô Thị Bích Liên</w:t>
            </w:r>
          </w:p>
        </w:tc>
        <w:tc>
          <w:tcPr>
            <w:tcW w:w="5376" w:type="dxa"/>
          </w:tcPr>
          <w:p w:rsidR="00C4229F" w:rsidRPr="00617AFA" w:rsidRDefault="00C4229F" w:rsidP="00C4229F">
            <w:pPr>
              <w:jc w:val="center"/>
              <w:rPr>
                <w:b/>
                <w:color w:val="008000"/>
                <w:sz w:val="28"/>
                <w:szCs w:val="28"/>
                <w:lang w:val="pt-BR"/>
              </w:rPr>
            </w:pPr>
          </w:p>
          <w:p w:rsidR="00C4229F" w:rsidRPr="00617AFA" w:rsidRDefault="00C4229F" w:rsidP="00C4229F">
            <w:pPr>
              <w:jc w:val="center"/>
              <w:rPr>
                <w:b/>
                <w:color w:val="008000"/>
                <w:sz w:val="28"/>
                <w:szCs w:val="28"/>
                <w:lang w:val="pt-BR"/>
              </w:rPr>
            </w:pPr>
            <w:r w:rsidRPr="00617AFA">
              <w:rPr>
                <w:b/>
                <w:color w:val="008000"/>
                <w:sz w:val="28"/>
                <w:szCs w:val="28"/>
                <w:lang w:val="pt-BR"/>
              </w:rPr>
              <w:t>NV. THƯ VIỆN</w:t>
            </w:r>
          </w:p>
          <w:p w:rsidR="00C4229F" w:rsidRPr="00617AFA" w:rsidRDefault="00C4229F" w:rsidP="00C4229F">
            <w:pPr>
              <w:jc w:val="center"/>
              <w:rPr>
                <w:i/>
                <w:color w:val="008000"/>
                <w:sz w:val="28"/>
                <w:szCs w:val="28"/>
                <w:lang w:val="pt-BR"/>
              </w:rPr>
            </w:pPr>
            <w:r w:rsidRPr="00617AFA">
              <w:rPr>
                <w:i/>
                <w:color w:val="008000"/>
                <w:sz w:val="28"/>
                <w:szCs w:val="28"/>
                <w:lang w:val="pt-BR"/>
              </w:rPr>
              <w:t>(Đã ký)</w:t>
            </w:r>
          </w:p>
          <w:p w:rsidR="00C4229F" w:rsidRPr="00617AFA" w:rsidRDefault="00C4229F" w:rsidP="00C4229F">
            <w:pPr>
              <w:jc w:val="center"/>
              <w:rPr>
                <w:color w:val="008000"/>
                <w:sz w:val="28"/>
                <w:szCs w:val="28"/>
                <w:lang w:val="pt-BR"/>
              </w:rPr>
            </w:pPr>
          </w:p>
          <w:p w:rsidR="00C4229F" w:rsidRPr="00617AFA" w:rsidRDefault="00C4229F" w:rsidP="00C4229F">
            <w:pPr>
              <w:jc w:val="center"/>
              <w:rPr>
                <w:color w:val="008000"/>
                <w:sz w:val="28"/>
                <w:szCs w:val="28"/>
                <w:lang w:val="pt-BR"/>
              </w:rPr>
            </w:pPr>
          </w:p>
          <w:p w:rsidR="00C4229F" w:rsidRPr="00617AFA" w:rsidRDefault="00C4229F" w:rsidP="00C4229F">
            <w:pPr>
              <w:jc w:val="center"/>
              <w:rPr>
                <w:color w:val="008000"/>
                <w:sz w:val="28"/>
                <w:szCs w:val="28"/>
                <w:lang w:val="pt-BR"/>
              </w:rPr>
            </w:pPr>
          </w:p>
          <w:p w:rsidR="00C4229F" w:rsidRPr="00617AFA" w:rsidRDefault="00C4229F" w:rsidP="00C4229F">
            <w:pPr>
              <w:jc w:val="center"/>
              <w:rPr>
                <w:b/>
                <w:color w:val="008000"/>
                <w:sz w:val="28"/>
                <w:szCs w:val="28"/>
                <w:lang w:val="pt-BR"/>
              </w:rPr>
            </w:pPr>
            <w:r w:rsidRPr="00617AFA">
              <w:rPr>
                <w:b/>
                <w:color w:val="008000"/>
                <w:sz w:val="28"/>
                <w:szCs w:val="28"/>
                <w:lang w:val="pt-BR"/>
              </w:rPr>
              <w:t>Phạm Nhật Linh</w:t>
            </w:r>
          </w:p>
        </w:tc>
      </w:tr>
    </w:tbl>
    <w:p w:rsidR="00C4229F" w:rsidRPr="00617AFA" w:rsidRDefault="00C4229F" w:rsidP="00C4229F">
      <w:pPr>
        <w:jc w:val="both"/>
        <w:rPr>
          <w:color w:val="0000FF"/>
          <w:sz w:val="28"/>
          <w:szCs w:val="28"/>
        </w:rPr>
      </w:pPr>
    </w:p>
    <w:p w:rsidR="00C4229F" w:rsidRPr="00617AFA" w:rsidRDefault="00C4229F" w:rsidP="00C4229F">
      <w:pPr>
        <w:jc w:val="both"/>
        <w:rPr>
          <w:color w:val="0000FF"/>
          <w:sz w:val="28"/>
          <w:szCs w:val="28"/>
        </w:rPr>
      </w:pPr>
    </w:p>
    <w:p w:rsidR="005341BD" w:rsidRPr="00617AFA" w:rsidRDefault="005341BD" w:rsidP="00C4229F">
      <w:pPr>
        <w:rPr>
          <w:color w:val="0000FF"/>
        </w:rPr>
      </w:pPr>
    </w:p>
    <w:sectPr w:rsidR="005341BD" w:rsidRPr="00617AFA"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9F"/>
    <w:rsid w:val="00005015"/>
    <w:rsid w:val="00074E39"/>
    <w:rsid w:val="0012338D"/>
    <w:rsid w:val="00191FEB"/>
    <w:rsid w:val="001F45B0"/>
    <w:rsid w:val="00225645"/>
    <w:rsid w:val="00246098"/>
    <w:rsid w:val="00384077"/>
    <w:rsid w:val="00431C2D"/>
    <w:rsid w:val="004B7B38"/>
    <w:rsid w:val="004C6A5C"/>
    <w:rsid w:val="005341BD"/>
    <w:rsid w:val="00543B9C"/>
    <w:rsid w:val="005C0418"/>
    <w:rsid w:val="005D0A58"/>
    <w:rsid w:val="00617AFA"/>
    <w:rsid w:val="006569FD"/>
    <w:rsid w:val="00691938"/>
    <w:rsid w:val="00694721"/>
    <w:rsid w:val="006C29B6"/>
    <w:rsid w:val="0082271F"/>
    <w:rsid w:val="00896A80"/>
    <w:rsid w:val="008D143B"/>
    <w:rsid w:val="0090249F"/>
    <w:rsid w:val="00912A1E"/>
    <w:rsid w:val="009B4F8B"/>
    <w:rsid w:val="00AE1828"/>
    <w:rsid w:val="00AE67F6"/>
    <w:rsid w:val="00B4628D"/>
    <w:rsid w:val="00B64953"/>
    <w:rsid w:val="00B75188"/>
    <w:rsid w:val="00C40B50"/>
    <w:rsid w:val="00C4229F"/>
    <w:rsid w:val="00C4523C"/>
    <w:rsid w:val="00D066A6"/>
    <w:rsid w:val="00EC7005"/>
    <w:rsid w:val="00F333DD"/>
    <w:rsid w:val="00FD4605"/>
    <w:rsid w:val="00F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Dang Le Phan Danh</cp:lastModifiedBy>
  <cp:revision>9</cp:revision>
  <dcterms:created xsi:type="dcterms:W3CDTF">2022-06-02T07:47:00Z</dcterms:created>
  <dcterms:modified xsi:type="dcterms:W3CDTF">2022-06-03T03:56:00Z</dcterms:modified>
</cp:coreProperties>
</file>