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E4D5" w:themeColor="accent2" w:themeTint="33"/>
  <w:body>
    <w:p w:rsidR="00006278" w:rsidRDefault="00006278" w:rsidP="00006278">
      <w:pPr>
        <w:pStyle w:val="NormalWeb"/>
        <w:spacing w:line="360" w:lineRule="auto"/>
        <w:jc w:val="center"/>
        <w:rPr>
          <w:b/>
          <w:color w:val="FF3300"/>
          <w:sz w:val="28"/>
          <w:szCs w:val="28"/>
        </w:rPr>
      </w:pPr>
    </w:p>
    <w:p w:rsidR="00006278" w:rsidRDefault="00006278" w:rsidP="00006278">
      <w:pPr>
        <w:pStyle w:val="NormalWeb"/>
        <w:spacing w:line="360" w:lineRule="auto"/>
        <w:jc w:val="center"/>
        <w:rPr>
          <w:b/>
          <w:color w:val="FF3300"/>
          <w:sz w:val="28"/>
          <w:szCs w:val="28"/>
        </w:rPr>
      </w:pPr>
    </w:p>
    <w:p w:rsidR="00006278" w:rsidRPr="00006278" w:rsidRDefault="00006278" w:rsidP="00653CD7">
      <w:pPr>
        <w:pStyle w:val="NormalWeb"/>
        <w:spacing w:line="360" w:lineRule="auto"/>
        <w:jc w:val="center"/>
        <w:rPr>
          <w:b/>
          <w:color w:val="FF3300"/>
          <w:sz w:val="32"/>
          <w:szCs w:val="28"/>
        </w:rPr>
      </w:pPr>
      <w:r w:rsidRPr="00006278">
        <w:rPr>
          <w:b/>
          <w:noProof/>
          <w:color w:val="FF3300"/>
          <w:sz w:val="32"/>
          <w:szCs w:val="28"/>
        </w:rPr>
        <w:drawing>
          <wp:anchor distT="0" distB="0" distL="114300" distR="114300" simplePos="0" relativeHeight="251659264" behindDoc="0" locked="0" layoutInCell="1" allowOverlap="1" wp14:anchorId="38D3537C" wp14:editId="1E36A074">
            <wp:simplePos x="952500" y="914400"/>
            <wp:positionH relativeFrom="margin">
              <wp:align>left</wp:align>
            </wp:positionH>
            <wp:positionV relativeFrom="margin">
              <wp:align>top</wp:align>
            </wp:positionV>
            <wp:extent cx="1845310" cy="1996440"/>
            <wp:effectExtent l="0" t="0" r="2540" b="3810"/>
            <wp:wrapSquare wrapText="bothSides"/>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có liên qu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5310" cy="1996440"/>
                    </a:xfrm>
                    <a:prstGeom prst="rect">
                      <a:avLst/>
                    </a:prstGeom>
                    <a:noFill/>
                    <a:ln>
                      <a:noFill/>
                    </a:ln>
                  </pic:spPr>
                </pic:pic>
              </a:graphicData>
            </a:graphic>
          </wp:anchor>
        </w:drawing>
      </w:r>
      <w:r w:rsidR="0010059D">
        <w:rPr>
          <w:b/>
          <w:color w:val="FF3300"/>
          <w:sz w:val="32"/>
          <w:szCs w:val="28"/>
        </w:rPr>
        <w:t xml:space="preserve">TỔ CHỨC LỄ PHÁT </w:t>
      </w:r>
      <w:r w:rsidRPr="00006278">
        <w:rPr>
          <w:b/>
          <w:color w:val="FF3300"/>
          <w:sz w:val="32"/>
          <w:szCs w:val="28"/>
        </w:rPr>
        <w:t>ĐỘNG VIẾT THƯ UPU LẦN 49 – NĂM 2020</w:t>
      </w:r>
    </w:p>
    <w:p w:rsidR="00006278" w:rsidRDefault="00006278" w:rsidP="00006278">
      <w:pPr>
        <w:spacing w:after="0" w:line="360" w:lineRule="auto"/>
        <w:ind w:firstLine="720"/>
        <w:jc w:val="right"/>
        <w:rPr>
          <w:rFonts w:ascii="Arimo" w:hAnsi="Arimo"/>
          <w:b/>
          <w:i/>
          <w:color w:val="007635"/>
          <w:sz w:val="28"/>
          <w:szCs w:val="28"/>
        </w:rPr>
      </w:pPr>
      <w:r w:rsidRPr="00006278">
        <w:rPr>
          <w:rFonts w:ascii="Arimo" w:hAnsi="Arimo"/>
          <w:b/>
          <w:i/>
          <w:color w:val="007635"/>
          <w:sz w:val="28"/>
          <w:szCs w:val="28"/>
        </w:rPr>
        <w:t>Người viết: Phạm Thanh Huyền</w:t>
      </w:r>
    </w:p>
    <w:p w:rsidR="00006278" w:rsidRPr="00006278" w:rsidRDefault="00006278" w:rsidP="00006278">
      <w:pPr>
        <w:spacing w:after="0" w:line="360" w:lineRule="auto"/>
        <w:ind w:firstLine="720"/>
        <w:jc w:val="right"/>
        <w:rPr>
          <w:rFonts w:ascii="Arimo" w:hAnsi="Arimo"/>
          <w:b/>
          <w:i/>
          <w:color w:val="007635"/>
          <w:sz w:val="28"/>
          <w:szCs w:val="28"/>
        </w:rPr>
      </w:pPr>
    </w:p>
    <w:p w:rsidR="00006278" w:rsidRPr="00006278" w:rsidRDefault="00006278" w:rsidP="00006278">
      <w:pPr>
        <w:spacing w:after="0" w:line="360" w:lineRule="auto"/>
        <w:ind w:firstLine="720"/>
        <w:jc w:val="both"/>
        <w:rPr>
          <w:rFonts w:ascii="Arimo" w:hAnsi="Arimo"/>
          <w:color w:val="0033CC"/>
          <w:sz w:val="28"/>
          <w:szCs w:val="28"/>
        </w:rPr>
      </w:pPr>
      <w:r w:rsidRPr="00006278">
        <w:rPr>
          <w:rFonts w:ascii="Arimo" w:hAnsi="Arimo"/>
          <w:color w:val="0033CC"/>
          <w:sz w:val="28"/>
          <w:szCs w:val="28"/>
        </w:rPr>
        <w:t>Hàng năm, Liên minh Bưu chính Thế giới (gọi tắt là UPU) tổ chức Cuộc thi Viết thư quốc tế dành cho trẻ em nhằm mục đích góp phần phát triển khả năng viết văn và sự phong phú trong tư duy sáng tạo của các em, giúp các em tiếp cận và nhận thức các vấn đề của xã hội, của thời đại và thể hiện suy nghĩ của mình đối với những vấn đề này, bồi đắp nuôi dưỡng tình cảm, trách nhiệm của thế hệ trẻ đối với xã hội, đất nước và thế giới, tạo điều kiện thắt chặt tình hữu nghị giữa các dân tộc trong thế hệ trẻ, giúp các em hiểu thêm về vai trò của ngành Bưu chính trong cuộc sống và phát triển xã hội. </w:t>
      </w:r>
    </w:p>
    <w:p w:rsidR="00006278" w:rsidRPr="00006278" w:rsidRDefault="00006278" w:rsidP="00006278">
      <w:pPr>
        <w:spacing w:after="0" w:line="360" w:lineRule="auto"/>
        <w:ind w:firstLine="720"/>
        <w:jc w:val="both"/>
        <w:rPr>
          <w:rFonts w:ascii="Arimo" w:hAnsi="Arimo"/>
          <w:color w:val="0033CC"/>
          <w:sz w:val="28"/>
          <w:szCs w:val="28"/>
        </w:rPr>
      </w:pPr>
      <w:r w:rsidRPr="00006278">
        <w:rPr>
          <w:rFonts w:ascii="Arimo" w:hAnsi="Arimo"/>
          <w:color w:val="0033CC"/>
          <w:sz w:val="28"/>
          <w:szCs w:val="28"/>
        </w:rPr>
        <w:t>Cuộc thi được tổ chức đều đặn hàng năm. Việt Nam là một trong các quốc gia rất tích cực tham gia và đã đạt được nhiều giải cao trong cuộc thi. Năm nay, cuộc thi Viết thư UPU tại Việt Nam được phát động bởi các đơn vị tổ chức: Bộ Thông tin và Truyền thông, Bộ Giáo dục và Đào tạo, Trung ương Đoàn TNCS Hồ Chí Minh, Hội nhà văn Việt Nam, Tổng công ty Bưu điện Việt Nam, Báo Thiếu niên Tiền phong.</w:t>
      </w:r>
    </w:p>
    <w:p w:rsidR="002F7BFA" w:rsidRDefault="00C3621C" w:rsidP="00006278">
      <w:pPr>
        <w:spacing w:after="0" w:line="360" w:lineRule="auto"/>
        <w:ind w:firstLine="720"/>
        <w:jc w:val="both"/>
        <w:rPr>
          <w:rFonts w:ascii="Times New Roman" w:hAnsi="Times New Roman" w:cs="Times New Roman"/>
          <w:color w:val="0033CC"/>
          <w:sz w:val="28"/>
          <w:szCs w:val="28"/>
        </w:rPr>
      </w:pPr>
      <w:r w:rsidRPr="00D05407">
        <w:rPr>
          <w:rFonts w:ascii="Arimo" w:hAnsi="Arimo"/>
          <w:color w:val="0033CC"/>
          <w:sz w:val="28"/>
          <w:szCs w:val="28"/>
        </w:rPr>
        <w:t>Sáng thứ hai (</w:t>
      </w:r>
      <w:r w:rsidR="005C50FE">
        <w:rPr>
          <w:rFonts w:ascii="Arimo" w:hAnsi="Arimo"/>
          <w:color w:val="0033CC"/>
          <w:sz w:val="28"/>
          <w:szCs w:val="28"/>
        </w:rPr>
        <w:t>0</w:t>
      </w:r>
      <w:r w:rsidRPr="00D05407">
        <w:rPr>
          <w:rFonts w:ascii="Arimo" w:hAnsi="Arimo"/>
          <w:color w:val="0033CC"/>
          <w:sz w:val="28"/>
          <w:szCs w:val="28"/>
        </w:rPr>
        <w:t>9/12/2019) vừa qua, trường THCS Ái Mộ đã trang trọng tổ chức phát động cuộc thi Viết thư quốc tế UPU lần thứ 49 – năm 2020</w:t>
      </w:r>
      <w:r w:rsidR="0092700D" w:rsidRPr="00D05407">
        <w:rPr>
          <w:rFonts w:ascii="Arimo" w:hAnsi="Arimo"/>
          <w:color w:val="0033CC"/>
          <w:sz w:val="28"/>
          <w:szCs w:val="28"/>
        </w:rPr>
        <w:t xml:space="preserve"> vào tiết sinh hoạt tập thể dưới cờ tại sân trường. Trong lễ phát động, nhà trường đã giới thiệu đến các em chủ đề của cuộc thi năm nay đó là: </w:t>
      </w:r>
      <w:r w:rsidR="0092700D" w:rsidRPr="00051CD2">
        <w:rPr>
          <w:rFonts w:ascii="Times New Roman" w:hAnsi="Times New Roman" w:cs="Times New Roman"/>
          <w:b/>
          <w:i/>
          <w:color w:val="FF3300"/>
          <w:sz w:val="28"/>
          <w:szCs w:val="28"/>
        </w:rPr>
        <w:t>“Em hãy viết thông điệp gửi một người lớn về thế giới chúng ta đang sống”</w:t>
      </w:r>
      <w:r w:rsidR="0092700D" w:rsidRPr="00D05407">
        <w:rPr>
          <w:rFonts w:ascii="Times New Roman" w:hAnsi="Times New Roman" w:cs="Times New Roman"/>
          <w:b/>
          <w:i/>
          <w:color w:val="0033CC"/>
          <w:sz w:val="28"/>
          <w:szCs w:val="28"/>
        </w:rPr>
        <w:t xml:space="preserve"> </w:t>
      </w:r>
      <w:r w:rsidR="0092700D" w:rsidRPr="00D05407">
        <w:rPr>
          <w:rFonts w:ascii="Times New Roman" w:hAnsi="Times New Roman" w:cs="Times New Roman"/>
          <w:color w:val="0033CC"/>
          <w:sz w:val="28"/>
          <w:szCs w:val="28"/>
        </w:rPr>
        <w:t>cùng với việc hướng dẫn học sinh về thể lệ của cuộc thi và một số gợi ý dành cho các em.</w:t>
      </w:r>
    </w:p>
    <w:p w:rsidR="00006278" w:rsidRPr="005B0636" w:rsidRDefault="00006278" w:rsidP="00006278">
      <w:pPr>
        <w:spacing w:after="0" w:line="360" w:lineRule="auto"/>
        <w:ind w:firstLine="720"/>
        <w:jc w:val="both"/>
        <w:rPr>
          <w:rFonts w:ascii="Times New Roman" w:hAnsi="Times New Roman" w:cs="Times New Roman"/>
          <w:color w:val="007635"/>
          <w:sz w:val="28"/>
          <w:szCs w:val="28"/>
        </w:rPr>
      </w:pPr>
      <w:r w:rsidRPr="005B0636">
        <w:rPr>
          <w:rFonts w:ascii="Times New Roman" w:hAnsi="Times New Roman" w:cs="Times New Roman"/>
          <w:b/>
          <w:color w:val="007635"/>
          <w:sz w:val="28"/>
          <w:szCs w:val="28"/>
          <w:u w:val="single"/>
        </w:rPr>
        <w:t>Về thể lệ cuộc thi:</w:t>
      </w:r>
      <w:r w:rsidRPr="005B0636">
        <w:rPr>
          <w:rFonts w:ascii="Times New Roman" w:hAnsi="Times New Roman" w:cs="Times New Roman"/>
          <w:color w:val="007635"/>
          <w:sz w:val="28"/>
          <w:szCs w:val="28"/>
        </w:rPr>
        <w:t xml:space="preserve"> </w:t>
      </w:r>
    </w:p>
    <w:p w:rsidR="00006278" w:rsidRPr="005B0636" w:rsidRDefault="00006278" w:rsidP="00006278">
      <w:pPr>
        <w:spacing w:after="0" w:line="360" w:lineRule="auto"/>
        <w:ind w:firstLine="720"/>
        <w:jc w:val="both"/>
        <w:rPr>
          <w:rFonts w:ascii="Times New Roman" w:hAnsi="Times New Roman" w:cs="Times New Roman"/>
          <w:color w:val="007635"/>
          <w:sz w:val="28"/>
          <w:szCs w:val="28"/>
        </w:rPr>
      </w:pPr>
      <w:r w:rsidRPr="005B0636">
        <w:rPr>
          <w:rFonts w:ascii="Times New Roman" w:hAnsi="Times New Roman" w:cs="Times New Roman"/>
          <w:color w:val="007635"/>
          <w:sz w:val="28"/>
          <w:szCs w:val="28"/>
        </w:rPr>
        <w:t xml:space="preserve">- Đối tượng tham gia là tất cả học sinh Việt Nam dưới 15 tuổi (tính đến 31/12/2019). </w:t>
      </w:r>
    </w:p>
    <w:p w:rsidR="00006278" w:rsidRPr="005B0636" w:rsidRDefault="00006278" w:rsidP="00006278">
      <w:pPr>
        <w:spacing w:after="0" w:line="360" w:lineRule="auto"/>
        <w:ind w:firstLine="720"/>
        <w:jc w:val="both"/>
        <w:rPr>
          <w:rFonts w:ascii="Times New Roman" w:hAnsi="Times New Roman" w:cs="Times New Roman"/>
          <w:color w:val="007635"/>
          <w:sz w:val="28"/>
          <w:szCs w:val="28"/>
        </w:rPr>
      </w:pPr>
      <w:r w:rsidRPr="005B0636">
        <w:rPr>
          <w:rFonts w:ascii="Times New Roman" w:hAnsi="Times New Roman" w:cs="Times New Roman"/>
          <w:color w:val="007635"/>
          <w:sz w:val="28"/>
          <w:szCs w:val="28"/>
        </w:rPr>
        <w:lastRenderedPageBreak/>
        <w:t xml:space="preserve">- Bài thi là một bức thư viết dưới dạng văn xuôi (chưa đăng báo hoặc in sách), dài không quá 800 từ. Các bài dự thi viết bằng tiếng nước ngoài phải có bản dịch tiếng Việt gửi kèm. Ban Giám khảo chấm bản tiếng Việt. Bài viết rõ ràng, sạch sẽ, viết tay trên một mặt giấy (bài đánh vi tính hoặc photocopy là không hợp lệ). </w:t>
      </w:r>
    </w:p>
    <w:p w:rsidR="00006278" w:rsidRPr="005B0636" w:rsidRDefault="00006278" w:rsidP="00006278">
      <w:pPr>
        <w:spacing w:after="0" w:line="360" w:lineRule="auto"/>
        <w:ind w:firstLine="720"/>
        <w:jc w:val="both"/>
        <w:rPr>
          <w:rFonts w:ascii="Times New Roman" w:hAnsi="Times New Roman" w:cs="Times New Roman"/>
          <w:color w:val="007635"/>
          <w:sz w:val="28"/>
          <w:szCs w:val="28"/>
        </w:rPr>
      </w:pPr>
      <w:r w:rsidRPr="005B0636">
        <w:rPr>
          <w:rFonts w:ascii="Times New Roman" w:hAnsi="Times New Roman" w:cs="Times New Roman"/>
          <w:color w:val="007635"/>
          <w:sz w:val="28"/>
          <w:szCs w:val="28"/>
        </w:rPr>
        <w:t xml:space="preserve">- Ở góc trên cùng bên trái, ghi đầy đủ: Họ và tên, ngày tháng năm sinh, dân tộc, địa chỉ trường, lớp hoặc địa chỉ gia đình. Bài dự thi không ghi đầy đủ các nội dung trên sẽ bị loại. </w:t>
      </w:r>
    </w:p>
    <w:p w:rsidR="00006278" w:rsidRPr="005B0636" w:rsidRDefault="00006278" w:rsidP="00006278">
      <w:pPr>
        <w:spacing w:after="0" w:line="360" w:lineRule="auto"/>
        <w:ind w:firstLine="720"/>
        <w:jc w:val="both"/>
        <w:rPr>
          <w:rFonts w:ascii="Times New Roman" w:hAnsi="Times New Roman" w:cs="Times New Roman"/>
          <w:color w:val="007635"/>
          <w:sz w:val="28"/>
          <w:szCs w:val="28"/>
        </w:rPr>
      </w:pPr>
      <w:r w:rsidRPr="005B0636">
        <w:rPr>
          <w:rFonts w:ascii="Times New Roman" w:hAnsi="Times New Roman" w:cs="Times New Roman"/>
          <w:color w:val="007635"/>
          <w:sz w:val="28"/>
          <w:szCs w:val="28"/>
        </w:rPr>
        <w:t>- Bài dự thi phải cho vào phong bì có dán tem, ghi rõ địa chỉ người gửi/địa chỉ nơi nhận là Báo Thiếu niên Tiền phong, số 5, Hòa Mã, Hà Nội kèm mã bưu chính (11611) và gửi từng bức thư qua đường Bưu điện.</w:t>
      </w:r>
    </w:p>
    <w:p w:rsidR="00722B20" w:rsidRPr="00D05407" w:rsidRDefault="0092700D" w:rsidP="004D6AE7">
      <w:pPr>
        <w:spacing w:after="0" w:line="360" w:lineRule="auto"/>
        <w:ind w:firstLine="720"/>
        <w:jc w:val="both"/>
        <w:rPr>
          <w:rFonts w:ascii="Times New Roman" w:hAnsi="Times New Roman" w:cs="Times New Roman"/>
          <w:color w:val="0033CC"/>
          <w:sz w:val="28"/>
          <w:szCs w:val="28"/>
        </w:rPr>
      </w:pPr>
      <w:r w:rsidRPr="00D05407">
        <w:rPr>
          <w:rFonts w:ascii="Times New Roman" w:hAnsi="Times New Roman" w:cs="Times New Roman"/>
          <w:color w:val="0033CC"/>
          <w:sz w:val="28"/>
          <w:szCs w:val="28"/>
        </w:rPr>
        <w:t xml:space="preserve">Các thầy cô giáo nhà trường cũng đã có những gợi ý cho các em học sinh về chủ đề của cuộc thi năm nay. </w:t>
      </w:r>
      <w:r w:rsidR="002F7BFA" w:rsidRPr="00D05407">
        <w:rPr>
          <w:rFonts w:ascii="Times New Roman" w:hAnsi="Times New Roman" w:cs="Times New Roman"/>
          <w:color w:val="0033CC"/>
          <w:sz w:val="28"/>
          <w:szCs w:val="28"/>
        </w:rPr>
        <w:t>B</w:t>
      </w:r>
      <w:r w:rsidRPr="00D05407">
        <w:rPr>
          <w:rFonts w:ascii="Times New Roman" w:hAnsi="Times New Roman" w:cs="Times New Roman"/>
          <w:color w:val="0033CC"/>
          <w:sz w:val="28"/>
          <w:szCs w:val="28"/>
        </w:rPr>
        <w:t>ài dự thi được viết dưới dạng một bức thư vì vậy phải đảm bảo</w:t>
      </w:r>
      <w:r w:rsidR="002F7BFA" w:rsidRPr="00D05407">
        <w:rPr>
          <w:rFonts w:ascii="Times New Roman" w:hAnsi="Times New Roman" w:cs="Times New Roman"/>
          <w:color w:val="0033CC"/>
          <w:sz w:val="28"/>
          <w:szCs w:val="28"/>
        </w:rPr>
        <w:t xml:space="preserve"> đúng thể thức của một bức thư: Phần đầu thư phải có thời gian, địa điểm viết thư, đối tượng gửi thư, lí do viết thư. Phần nội dung thư chuyển tải toàn bộ chủ đề bức thư. Phần cuối thư là những thông điệp được gửi gắm, có lời chào tạm biệt và kí tên</w:t>
      </w:r>
      <w:r w:rsidR="00945A26" w:rsidRPr="00D05407">
        <w:rPr>
          <w:rFonts w:ascii="Times New Roman" w:hAnsi="Times New Roman" w:cs="Times New Roman"/>
          <w:color w:val="0033CC"/>
          <w:sz w:val="28"/>
          <w:szCs w:val="28"/>
        </w:rPr>
        <w:t>. Lưu ý là trong nội dung bức thư không được nêu cụ thể họ tên, trường lớp, địa chỉ của mình.</w:t>
      </w:r>
      <w:r w:rsidRPr="00D05407">
        <w:rPr>
          <w:rFonts w:ascii="Times New Roman" w:hAnsi="Times New Roman" w:cs="Times New Roman"/>
          <w:color w:val="0033CC"/>
          <w:sz w:val="28"/>
          <w:szCs w:val="28"/>
        </w:rPr>
        <w:t xml:space="preserve"> </w:t>
      </w:r>
      <w:r w:rsidR="00945A26" w:rsidRPr="00D05407">
        <w:rPr>
          <w:rFonts w:ascii="Times New Roman" w:hAnsi="Times New Roman" w:cs="Times New Roman"/>
          <w:color w:val="0033CC"/>
          <w:sz w:val="28"/>
          <w:szCs w:val="28"/>
        </w:rPr>
        <w:t>Một bức thư tham gia cuộc thi viết thư quốc tế UPU không phải là bức thư thông thường mà là một bức thư văn học, một bức thư có sự sáng tạo và cảm xúc đ</w:t>
      </w:r>
      <w:r w:rsidRPr="00D05407">
        <w:rPr>
          <w:rFonts w:ascii="Times New Roman" w:hAnsi="Times New Roman" w:cs="Times New Roman"/>
          <w:color w:val="0033CC"/>
          <w:sz w:val="28"/>
          <w:szCs w:val="28"/>
        </w:rPr>
        <w:t>ể</w:t>
      </w:r>
      <w:r w:rsidR="00945A26" w:rsidRPr="00D05407">
        <w:rPr>
          <w:rFonts w:ascii="Times New Roman" w:hAnsi="Times New Roman" w:cs="Times New Roman"/>
          <w:color w:val="0033CC"/>
          <w:sz w:val="28"/>
          <w:szCs w:val="28"/>
        </w:rPr>
        <w:t xml:space="preserve"> tạo nên sự khác biệt.</w:t>
      </w:r>
      <w:r w:rsidRPr="00D05407">
        <w:rPr>
          <w:rFonts w:ascii="Times New Roman" w:hAnsi="Times New Roman" w:cs="Times New Roman"/>
          <w:color w:val="0033CC"/>
          <w:sz w:val="28"/>
          <w:szCs w:val="28"/>
        </w:rPr>
        <w:t xml:space="preserve"> </w:t>
      </w:r>
      <w:r w:rsidR="00945A26" w:rsidRPr="00D05407">
        <w:rPr>
          <w:rFonts w:ascii="Times New Roman" w:hAnsi="Times New Roman" w:cs="Times New Roman"/>
          <w:color w:val="0033CC"/>
          <w:sz w:val="28"/>
          <w:szCs w:val="28"/>
        </w:rPr>
        <w:t xml:space="preserve">Chủ đề của cuộc thi năm nay là: </w:t>
      </w:r>
      <w:r w:rsidR="00945A26" w:rsidRPr="00051CD2">
        <w:rPr>
          <w:rFonts w:ascii="Times New Roman" w:hAnsi="Times New Roman" w:cs="Times New Roman"/>
          <w:b/>
          <w:i/>
          <w:color w:val="FF3300"/>
          <w:sz w:val="28"/>
          <w:szCs w:val="28"/>
        </w:rPr>
        <w:t xml:space="preserve">“Em hãy viết thông điệp gửi một người lớn về thế giới chúng ta đang sống”. </w:t>
      </w:r>
      <w:r w:rsidRPr="00051CD2">
        <w:rPr>
          <w:rFonts w:ascii="Times New Roman" w:hAnsi="Times New Roman" w:cs="Times New Roman"/>
          <w:color w:val="FF3300"/>
          <w:sz w:val="28"/>
          <w:szCs w:val="28"/>
        </w:rPr>
        <w:t xml:space="preserve"> </w:t>
      </w:r>
      <w:r w:rsidRPr="00D05407">
        <w:rPr>
          <w:rFonts w:ascii="Times New Roman" w:hAnsi="Times New Roman" w:cs="Times New Roman"/>
          <w:color w:val="0033CC"/>
          <w:sz w:val="28"/>
          <w:szCs w:val="28"/>
        </w:rPr>
        <w:t>Vậy n</w:t>
      </w:r>
      <w:r w:rsidR="00945A26" w:rsidRPr="00D05407">
        <w:rPr>
          <w:rFonts w:ascii="Times New Roman" w:hAnsi="Times New Roman" w:cs="Times New Roman"/>
          <w:color w:val="0033CC"/>
          <w:sz w:val="28"/>
          <w:szCs w:val="28"/>
        </w:rPr>
        <w:t xml:space="preserve">gười nhận thư được chỉ định rõ ràng là một người lớn và em có thể lựa chọn bất kỳ một người lớn nào để tiếp nhận bức thư của em: người thân trong gia đình, thầy cô, thần tượng của em, những người nổi tiếng, những người em yêu mến…Có nghĩa là đối tượng nhận thư của em rất phong phú. Điều quan trọng là em tìm ra được lý do hay sự giải thích hợp lý cho việc vì sao em viết thư cho họ để gửi bức thông điệp của mình. Nội dung bức thư là viết thông điệp, vậy thông điệp là một điều gì đó quan trọng, có ý nghĩa mà em mong muốn gửi tới người đọc thông qua bức thư của mình. Để bức thông điệp ấy có tác động đến suy nghĩ, tình cảm của người đọc, từ đó làm thay đổi nhận thức và hành động của họ thì em cần viết bức thư bằng ngôn ngữ biểu cảm, giàu hình ảnh, lý lẽ thuyết phục và cảm xúc chân </w:t>
      </w:r>
      <w:r w:rsidR="00945A26" w:rsidRPr="00D05407">
        <w:rPr>
          <w:rFonts w:ascii="Times New Roman" w:hAnsi="Times New Roman" w:cs="Times New Roman"/>
          <w:color w:val="0033CC"/>
          <w:sz w:val="28"/>
          <w:szCs w:val="28"/>
        </w:rPr>
        <w:lastRenderedPageBreak/>
        <w:t>thành của mình.</w:t>
      </w:r>
      <w:r w:rsidRPr="00D05407">
        <w:rPr>
          <w:rFonts w:ascii="Times New Roman" w:hAnsi="Times New Roman" w:cs="Times New Roman"/>
          <w:color w:val="0033CC"/>
          <w:sz w:val="28"/>
          <w:szCs w:val="28"/>
        </w:rPr>
        <w:t xml:space="preserve"> Nội dung là v</w:t>
      </w:r>
      <w:r w:rsidR="00722B20" w:rsidRPr="00D05407">
        <w:rPr>
          <w:rFonts w:ascii="Times New Roman" w:hAnsi="Times New Roman" w:cs="Times New Roman"/>
          <w:color w:val="0033CC"/>
          <w:sz w:val="28"/>
          <w:szCs w:val="28"/>
        </w:rPr>
        <w:t xml:space="preserve">iết về thế giới chúng ta đang sống: Thế giới rộng lớn chúng ta đang sống có rất nhiều điều tốt đẹp. Đó là cuộc sống hiện đại, văn minh, môi trường trong lành, mọi người luôn yêu thương nhau, biết chia sẻ và giúp đỡ đồng loại. Nhưng đồng thời chúng ta cũng đang phải đối mặt với vô số những vấn đề nghiêm trọng như: biến đổi khí hậu, phân biệt đối xử, thiếu vắng sự chia sẻ trong mối quan hệ của con người giữa thời đại công nghệ số…Các em có thể chọn viết về thế giới rộng lớn của nhân loại nhưng cũng có thể viết về thế giới cuả các em, bắt đầu từ thế giới nhỏ là gia đình, rộng hơn nữa là ngôi trường em đang học hay quê hương em đang sinh sống. Dù thế nào thì bức thông điệp chung nhất của chúng ta là mong muốn có được một thế giới tốt đẹp. </w:t>
      </w:r>
    </w:p>
    <w:p w:rsidR="00722B20" w:rsidRPr="0010059D" w:rsidRDefault="0092700D" w:rsidP="004D6AE7">
      <w:pPr>
        <w:spacing w:after="0" w:line="360" w:lineRule="auto"/>
        <w:ind w:firstLine="720"/>
        <w:jc w:val="both"/>
        <w:rPr>
          <w:rFonts w:ascii="Times New Roman" w:hAnsi="Times New Roman" w:cs="Times New Roman"/>
          <w:i/>
          <w:color w:val="0033CC"/>
          <w:sz w:val="28"/>
          <w:szCs w:val="28"/>
        </w:rPr>
      </w:pPr>
      <w:r w:rsidRPr="0010059D">
        <w:rPr>
          <w:rFonts w:ascii="Times New Roman" w:hAnsi="Times New Roman" w:cs="Times New Roman"/>
          <w:i/>
          <w:color w:val="0033CC"/>
          <w:sz w:val="28"/>
          <w:szCs w:val="28"/>
        </w:rPr>
        <w:t>Trường THCS Ái Mộ là một trong những đơn vị nhà trường luôn tham gia tích cực cuộc thi viết thư quốc tế UPU. Trường đã có học sinh đạ</w:t>
      </w:r>
      <w:r w:rsidR="00E3782A" w:rsidRPr="0010059D">
        <w:rPr>
          <w:rFonts w:ascii="Times New Roman" w:hAnsi="Times New Roman" w:cs="Times New Roman"/>
          <w:i/>
          <w:color w:val="0033CC"/>
          <w:sz w:val="28"/>
          <w:szCs w:val="28"/>
        </w:rPr>
        <w:t>t giải</w:t>
      </w:r>
      <w:r w:rsidRPr="0010059D">
        <w:rPr>
          <w:rFonts w:ascii="Times New Roman" w:hAnsi="Times New Roman" w:cs="Times New Roman"/>
          <w:i/>
          <w:color w:val="0033CC"/>
          <w:sz w:val="28"/>
          <w:szCs w:val="28"/>
        </w:rPr>
        <w:t xml:space="preserve"> cao trong cuộc thi và là tập thể đượ</w:t>
      </w:r>
      <w:r w:rsidR="00E3782A" w:rsidRPr="0010059D">
        <w:rPr>
          <w:rFonts w:ascii="Times New Roman" w:hAnsi="Times New Roman" w:cs="Times New Roman"/>
          <w:i/>
          <w:color w:val="0033CC"/>
          <w:sz w:val="28"/>
          <w:szCs w:val="28"/>
        </w:rPr>
        <w:t>c tuyên dương</w:t>
      </w:r>
      <w:r w:rsidRPr="0010059D">
        <w:rPr>
          <w:rFonts w:ascii="Times New Roman" w:hAnsi="Times New Roman" w:cs="Times New Roman"/>
          <w:i/>
          <w:color w:val="0033CC"/>
          <w:sz w:val="28"/>
          <w:szCs w:val="28"/>
        </w:rPr>
        <w:t xml:space="preserve"> vì tham gia tích cực cuộc thi này. </w:t>
      </w:r>
      <w:r w:rsidR="00E3782A" w:rsidRPr="0010059D">
        <w:rPr>
          <w:rFonts w:ascii="Times New Roman" w:hAnsi="Times New Roman" w:cs="Times New Roman"/>
          <w:i/>
          <w:color w:val="0033CC"/>
          <w:sz w:val="28"/>
          <w:szCs w:val="28"/>
        </w:rPr>
        <w:t xml:space="preserve">Nhà trường mong muốn các em học sinh sẽ tích cực tham gia cuộc thi. </w:t>
      </w:r>
      <w:r w:rsidR="00722B20" w:rsidRPr="0010059D">
        <w:rPr>
          <w:rFonts w:ascii="Times New Roman" w:hAnsi="Times New Roman" w:cs="Times New Roman"/>
          <w:i/>
          <w:color w:val="0033CC"/>
          <w:sz w:val="28"/>
          <w:szCs w:val="28"/>
        </w:rPr>
        <w:t>Hãy thể hiện những suy nghĩ, những mong muốn tốt đẹp về thế giới bằng những bức thông điệp ý nghĩa trong bức thư của mình. Chúc các em s</w:t>
      </w:r>
      <w:bookmarkStart w:id="0" w:name="_GoBack"/>
      <w:bookmarkEnd w:id="0"/>
      <w:r w:rsidR="00722B20" w:rsidRPr="0010059D">
        <w:rPr>
          <w:rFonts w:ascii="Times New Roman" w:hAnsi="Times New Roman" w:cs="Times New Roman"/>
          <w:i/>
          <w:color w:val="0033CC"/>
          <w:sz w:val="28"/>
          <w:szCs w:val="28"/>
        </w:rPr>
        <w:t>ẽ đạt được thành tích tốt trong cuộ</w:t>
      </w:r>
      <w:r w:rsidR="00E3782A" w:rsidRPr="0010059D">
        <w:rPr>
          <w:rFonts w:ascii="Times New Roman" w:hAnsi="Times New Roman" w:cs="Times New Roman"/>
          <w:i/>
          <w:color w:val="0033CC"/>
          <w:sz w:val="28"/>
          <w:szCs w:val="28"/>
        </w:rPr>
        <w:t>c thi này!</w:t>
      </w:r>
    </w:p>
    <w:sectPr w:rsidR="00722B20" w:rsidRPr="0010059D" w:rsidSect="004D6AE7">
      <w:pgSz w:w="11907" w:h="16840" w:code="9"/>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mo">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86133"/>
    <w:multiLevelType w:val="hybridMultilevel"/>
    <w:tmpl w:val="1C46E810"/>
    <w:lvl w:ilvl="0" w:tplc="8C925C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BF"/>
    <w:rsid w:val="00006278"/>
    <w:rsid w:val="00051CD2"/>
    <w:rsid w:val="0010059D"/>
    <w:rsid w:val="002F7BFA"/>
    <w:rsid w:val="00334016"/>
    <w:rsid w:val="0039336D"/>
    <w:rsid w:val="004D6AE7"/>
    <w:rsid w:val="005B0636"/>
    <w:rsid w:val="005C50FE"/>
    <w:rsid w:val="00653CD7"/>
    <w:rsid w:val="00676C0A"/>
    <w:rsid w:val="006F66E9"/>
    <w:rsid w:val="0070199D"/>
    <w:rsid w:val="00722B20"/>
    <w:rsid w:val="00753669"/>
    <w:rsid w:val="0092700D"/>
    <w:rsid w:val="00945A26"/>
    <w:rsid w:val="00B66A44"/>
    <w:rsid w:val="00BA41BF"/>
    <w:rsid w:val="00C3621C"/>
    <w:rsid w:val="00C9312F"/>
    <w:rsid w:val="00D05407"/>
    <w:rsid w:val="00E34B83"/>
    <w:rsid w:val="00E3782A"/>
    <w:rsid w:val="00EC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eb6d6,#e0c4d8,#d8db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B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BFA"/>
    <w:rPr>
      <w:b/>
      <w:bCs/>
    </w:rPr>
  </w:style>
  <w:style w:type="paragraph" w:styleId="ListParagraph">
    <w:name w:val="List Paragraph"/>
    <w:basedOn w:val="Normal"/>
    <w:uiPriority w:val="34"/>
    <w:qFormat/>
    <w:rsid w:val="002F7BFA"/>
    <w:pPr>
      <w:ind w:left="720"/>
      <w:contextualSpacing/>
    </w:pPr>
  </w:style>
  <w:style w:type="paragraph" w:styleId="BalloonText">
    <w:name w:val="Balloon Text"/>
    <w:basedOn w:val="Normal"/>
    <w:link w:val="BalloonTextChar"/>
    <w:uiPriority w:val="99"/>
    <w:semiHidden/>
    <w:unhideWhenUsed/>
    <w:rsid w:val="006F6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B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BFA"/>
    <w:rPr>
      <w:b/>
      <w:bCs/>
    </w:rPr>
  </w:style>
  <w:style w:type="paragraph" w:styleId="ListParagraph">
    <w:name w:val="List Paragraph"/>
    <w:basedOn w:val="Normal"/>
    <w:uiPriority w:val="34"/>
    <w:qFormat/>
    <w:rsid w:val="002F7BFA"/>
    <w:pPr>
      <w:ind w:left="720"/>
      <w:contextualSpacing/>
    </w:pPr>
  </w:style>
  <w:style w:type="paragraph" w:styleId="BalloonText">
    <w:name w:val="Balloon Text"/>
    <w:basedOn w:val="Normal"/>
    <w:link w:val="BalloonTextChar"/>
    <w:uiPriority w:val="99"/>
    <w:semiHidden/>
    <w:unhideWhenUsed/>
    <w:rsid w:val="006F6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93EBA-90C3-4AF0-B4D7-D9ED2051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Dang Le Phan Danh</cp:lastModifiedBy>
  <cp:revision>2</cp:revision>
  <cp:lastPrinted>2019-12-08T15:18:00Z</cp:lastPrinted>
  <dcterms:created xsi:type="dcterms:W3CDTF">2019-12-12T11:02:00Z</dcterms:created>
  <dcterms:modified xsi:type="dcterms:W3CDTF">2019-12-12T11:02:00Z</dcterms:modified>
</cp:coreProperties>
</file>