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773E" w:rsidRDefault="0091773E" w:rsidP="00097A57">
      <w:pPr>
        <w:spacing w:after="120"/>
        <w:ind w:firstLine="0"/>
        <w:rPr>
          <w:rFonts w:cs="Times New Roman"/>
          <w:b/>
          <w:bCs/>
          <w:szCs w:val="28"/>
        </w:rPr>
      </w:pPr>
      <w:r>
        <w:rPr>
          <w:rFonts w:cs="Times New Roman"/>
          <w:b/>
          <w:bCs/>
          <w:szCs w:val="28"/>
        </w:rPr>
        <w:t>Trường THCS Cự Khối</w:t>
      </w:r>
    </w:p>
    <w:p w:rsidR="0091773E" w:rsidRDefault="0091773E" w:rsidP="00097A57">
      <w:pPr>
        <w:spacing w:after="120"/>
        <w:ind w:firstLine="0"/>
        <w:rPr>
          <w:rFonts w:cs="Times New Roman"/>
          <w:b/>
          <w:bCs/>
          <w:szCs w:val="28"/>
        </w:rPr>
      </w:pPr>
    </w:p>
    <w:p w:rsidR="008A7606" w:rsidRDefault="008A7606" w:rsidP="00097A57">
      <w:pPr>
        <w:spacing w:after="120"/>
        <w:ind w:firstLine="0"/>
        <w:jc w:val="center"/>
        <w:rPr>
          <w:rFonts w:cs="Times New Roman"/>
          <w:b/>
          <w:bCs/>
          <w:szCs w:val="28"/>
        </w:rPr>
      </w:pPr>
      <w:r w:rsidRPr="0091773E">
        <w:rPr>
          <w:rFonts w:cs="Times New Roman"/>
          <w:b/>
          <w:bCs/>
          <w:szCs w:val="28"/>
        </w:rPr>
        <w:t>GIỚI THIỆU SÁCH THÁNG 10 NĂM HỌC 2021 -2022</w:t>
      </w:r>
    </w:p>
    <w:p w:rsidR="0091773E" w:rsidRPr="0091773E" w:rsidRDefault="0091773E" w:rsidP="00097A57">
      <w:pPr>
        <w:spacing w:after="120"/>
        <w:rPr>
          <w:rFonts w:cs="Times New Roman"/>
          <w:b/>
          <w:bCs/>
          <w:szCs w:val="28"/>
        </w:rPr>
      </w:pPr>
    </w:p>
    <w:p w:rsidR="008A7606" w:rsidRPr="00097A57" w:rsidRDefault="008A7606" w:rsidP="00097A57">
      <w:pPr>
        <w:spacing w:after="120"/>
        <w:rPr>
          <w:rFonts w:cs="Times New Roman"/>
          <w:b/>
          <w:bCs/>
          <w:szCs w:val="28"/>
        </w:rPr>
      </w:pPr>
      <w:r w:rsidRPr="00097A57">
        <w:rPr>
          <w:rFonts w:cs="Times New Roman"/>
          <w:b/>
          <w:bCs/>
          <w:szCs w:val="28"/>
        </w:rPr>
        <w:t>Chủ điểm: Hưởng ứng tuần lễ học tập suốt đời năm 2021</w:t>
      </w:r>
      <w:r w:rsidR="00A23D0C" w:rsidRPr="00097A57">
        <w:rPr>
          <w:rFonts w:cs="Times New Roman"/>
          <w:b/>
          <w:bCs/>
          <w:szCs w:val="28"/>
        </w:rPr>
        <w:t>.</w:t>
      </w:r>
    </w:p>
    <w:p w:rsidR="008A7606" w:rsidRPr="0091773E" w:rsidRDefault="008A7606" w:rsidP="00097A57">
      <w:pPr>
        <w:spacing w:after="120"/>
        <w:rPr>
          <w:rFonts w:cs="Times New Roman"/>
          <w:bCs/>
          <w:szCs w:val="28"/>
        </w:rPr>
      </w:pPr>
      <w:r w:rsidRPr="0091773E">
        <w:rPr>
          <w:rFonts w:cs="Times New Roman"/>
          <w:bCs/>
          <w:szCs w:val="28"/>
        </w:rPr>
        <w:t xml:space="preserve">Tên sách: </w:t>
      </w:r>
      <w:r w:rsidRPr="00CA3C77">
        <w:rPr>
          <w:rFonts w:cs="Times New Roman"/>
          <w:b/>
          <w:bCs/>
          <w:i/>
          <w:szCs w:val="28"/>
        </w:rPr>
        <w:t>“Kể chuyện thần đồng Việt Nam”</w:t>
      </w:r>
      <w:r w:rsidR="00A23D0C">
        <w:rPr>
          <w:rFonts w:cs="Times New Roman"/>
          <w:bCs/>
          <w:szCs w:val="28"/>
        </w:rPr>
        <w:t xml:space="preserve"> </w:t>
      </w:r>
      <w:r w:rsidRPr="0091773E">
        <w:rPr>
          <w:rFonts w:cs="Times New Roman"/>
          <w:bCs/>
          <w:szCs w:val="28"/>
        </w:rPr>
        <w:t xml:space="preserve">- Nguyễn Phương Bảo An. </w:t>
      </w:r>
    </w:p>
    <w:p w:rsidR="008A7606" w:rsidRPr="0091773E" w:rsidRDefault="008A7606" w:rsidP="00097A57">
      <w:pPr>
        <w:spacing w:after="120"/>
        <w:rPr>
          <w:rFonts w:cs="Times New Roman"/>
          <w:bCs/>
          <w:szCs w:val="28"/>
        </w:rPr>
      </w:pPr>
      <w:r w:rsidRPr="0091773E">
        <w:rPr>
          <w:rFonts w:cs="Times New Roman"/>
          <w:bCs/>
          <w:szCs w:val="28"/>
        </w:rPr>
        <w:t>Mục đích: Giúp các em biết tự hào về những tấm gương hiếu học tiêu biểu của Việt Nam, từ đó phát huy được tinh thần tự giác học tập.</w:t>
      </w:r>
    </w:p>
    <w:p w:rsidR="008A7606" w:rsidRPr="0091773E" w:rsidRDefault="008A7606" w:rsidP="00097A57">
      <w:pPr>
        <w:spacing w:after="120"/>
        <w:rPr>
          <w:rFonts w:cs="Times New Roman"/>
          <w:szCs w:val="28"/>
        </w:rPr>
      </w:pPr>
    </w:p>
    <w:tbl>
      <w:tblPr>
        <w:tblpPr w:leftFromText="180" w:rightFromText="180" w:vertAnchor="text" w:horzAnchor="page" w:tblpX="6548" w:tblpY="24"/>
        <w:tblW w:w="4385" w:type="dxa"/>
        <w:tblCellMar>
          <w:left w:w="0" w:type="dxa"/>
          <w:right w:w="0" w:type="dxa"/>
        </w:tblCellMar>
        <w:tblLook w:val="0600" w:firstRow="0" w:lastRow="0" w:firstColumn="0" w:lastColumn="0" w:noHBand="1" w:noVBand="1"/>
      </w:tblPr>
      <w:tblGrid>
        <w:gridCol w:w="1975"/>
        <w:gridCol w:w="2410"/>
      </w:tblGrid>
      <w:tr w:rsidR="00A23D0C" w:rsidRPr="008A7606" w:rsidTr="00E3675C">
        <w:trPr>
          <w:trHeight w:val="27"/>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rPr>
              <w:t>Tác giả</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lang w:val="vi-VN"/>
              </w:rPr>
              <w:t>Nguyễn Phương Bảo An</w:t>
            </w:r>
          </w:p>
        </w:tc>
      </w:tr>
      <w:tr w:rsidR="00A23D0C" w:rsidRPr="008A7606" w:rsidTr="00E3675C">
        <w:trPr>
          <w:trHeight w:val="311"/>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rPr>
              <w:t>NXB</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rPr>
              <w:t>NXB Văn học</w:t>
            </w:r>
          </w:p>
        </w:tc>
      </w:tr>
      <w:tr w:rsidR="00A23D0C" w:rsidRPr="008A7606" w:rsidTr="00E3675C">
        <w:trPr>
          <w:trHeight w:val="311"/>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rPr>
              <w:t>Năm XB</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rPr>
              <w:t>2014</w:t>
            </w:r>
          </w:p>
        </w:tc>
      </w:tr>
      <w:tr w:rsidR="00A23D0C" w:rsidRPr="008A7606" w:rsidTr="00E3675C">
        <w:trPr>
          <w:trHeight w:val="32"/>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lang w:val="vi-VN"/>
              </w:rPr>
              <w:t xml:space="preserve">Trọng </w:t>
            </w:r>
            <w:r w:rsidRPr="008A7606">
              <w:rPr>
                <w:rFonts w:eastAsia="Times New Roman" w:cs="Times New Roman"/>
                <w:b/>
                <w:bCs/>
                <w:color w:val="FF0000"/>
                <w:kern w:val="24"/>
                <w:szCs w:val="28"/>
              </w:rPr>
              <w:t>l</w:t>
            </w:r>
            <w:r w:rsidRPr="008A7606">
              <w:rPr>
                <w:rFonts w:eastAsia="Times New Roman" w:cs="Times New Roman"/>
                <w:b/>
                <w:bCs/>
                <w:color w:val="FF0000"/>
                <w:kern w:val="24"/>
                <w:szCs w:val="28"/>
                <w:lang w:val="vi-VN"/>
              </w:rPr>
              <w:t>ượng</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rPr>
              <w:t>300.0 gr</w:t>
            </w:r>
          </w:p>
        </w:tc>
      </w:tr>
      <w:tr w:rsidR="00A23D0C" w:rsidRPr="008A7606" w:rsidTr="00E3675C">
        <w:trPr>
          <w:trHeight w:val="27"/>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lang w:val="vi-VN"/>
              </w:rPr>
              <w:t xml:space="preserve">Kích </w:t>
            </w:r>
            <w:r w:rsidRPr="008A7606">
              <w:rPr>
                <w:rFonts w:eastAsia="Times New Roman" w:cs="Times New Roman"/>
                <w:b/>
                <w:bCs/>
                <w:color w:val="FF0000"/>
                <w:kern w:val="24"/>
                <w:szCs w:val="28"/>
              </w:rPr>
              <w:t>t</w:t>
            </w:r>
            <w:r w:rsidRPr="008A7606">
              <w:rPr>
                <w:rFonts w:eastAsia="Times New Roman" w:cs="Times New Roman"/>
                <w:b/>
                <w:bCs/>
                <w:color w:val="FF0000"/>
                <w:kern w:val="24"/>
                <w:szCs w:val="28"/>
                <w:lang w:val="vi-VN"/>
              </w:rPr>
              <w:t>hước</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rPr>
              <w:t>13 x 20.5 cm</w:t>
            </w:r>
          </w:p>
        </w:tc>
      </w:tr>
      <w:tr w:rsidR="00A23D0C" w:rsidRPr="008A7606" w:rsidTr="00E3675C">
        <w:trPr>
          <w:trHeight w:val="311"/>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rPr>
              <w:t>Số trang</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rPr>
              <w:t>272</w:t>
            </w:r>
          </w:p>
        </w:tc>
      </w:tr>
      <w:tr w:rsidR="00A23D0C" w:rsidRPr="008A7606" w:rsidTr="00E3675C">
        <w:trPr>
          <w:trHeight w:val="311"/>
        </w:trPr>
        <w:tc>
          <w:tcPr>
            <w:tcW w:w="1975"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FF0000"/>
                <w:kern w:val="24"/>
                <w:szCs w:val="28"/>
              </w:rPr>
              <w:t>Hình thức</w:t>
            </w:r>
          </w:p>
        </w:tc>
        <w:tc>
          <w:tcPr>
            <w:tcW w:w="2410" w:type="dxa"/>
            <w:tcBorders>
              <w:top w:val="single" w:sz="8" w:space="0" w:color="4472C4"/>
              <w:left w:val="single" w:sz="8" w:space="0" w:color="4472C4"/>
              <w:bottom w:val="single" w:sz="8" w:space="0" w:color="4472C4"/>
              <w:right w:val="single" w:sz="8" w:space="0" w:color="4472C4"/>
            </w:tcBorders>
            <w:shd w:val="clear" w:color="auto" w:fill="auto"/>
            <w:tcMar>
              <w:top w:w="130" w:type="dxa"/>
              <w:left w:w="196" w:type="dxa"/>
              <w:bottom w:w="130" w:type="dxa"/>
              <w:right w:w="196" w:type="dxa"/>
            </w:tcMar>
            <w:hideMark/>
          </w:tcPr>
          <w:p w:rsidR="00A23D0C" w:rsidRPr="008A7606" w:rsidRDefault="00A23D0C" w:rsidP="00097A57">
            <w:pPr>
              <w:spacing w:after="120"/>
              <w:ind w:firstLine="0"/>
              <w:jc w:val="left"/>
              <w:textAlignment w:val="top"/>
              <w:rPr>
                <w:rFonts w:eastAsia="Times New Roman" w:cs="Times New Roman"/>
                <w:szCs w:val="28"/>
              </w:rPr>
            </w:pPr>
            <w:r w:rsidRPr="008A7606">
              <w:rPr>
                <w:rFonts w:eastAsia="Times New Roman" w:cs="Times New Roman"/>
                <w:b/>
                <w:bCs/>
                <w:color w:val="000000"/>
                <w:kern w:val="24"/>
                <w:szCs w:val="28"/>
              </w:rPr>
              <w:t>Bìa mềm</w:t>
            </w:r>
          </w:p>
        </w:tc>
      </w:tr>
    </w:tbl>
    <w:p w:rsidR="008A7606" w:rsidRPr="0091773E" w:rsidRDefault="008A7606" w:rsidP="00097A57">
      <w:pPr>
        <w:tabs>
          <w:tab w:val="left" w:pos="5388"/>
        </w:tabs>
        <w:spacing w:after="120"/>
        <w:ind w:firstLine="0"/>
        <w:rPr>
          <w:rFonts w:cs="Times New Roman"/>
          <w:szCs w:val="28"/>
        </w:rPr>
      </w:pPr>
      <w:r w:rsidRPr="0091773E">
        <w:rPr>
          <w:rFonts w:cs="Times New Roman"/>
          <w:noProof/>
          <w:szCs w:val="28"/>
        </w:rPr>
        <w:drawing>
          <wp:inline distT="0" distB="0" distL="0" distR="0" wp14:anchorId="72587F88" wp14:editId="48218090">
            <wp:extent cx="2574235" cy="3409423"/>
            <wp:effectExtent l="114300" t="114300" r="150495" b="15303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
                    <a:stretch>
                      <a:fillRect/>
                    </a:stretch>
                  </pic:blipFill>
                  <pic:spPr>
                    <a:xfrm>
                      <a:off x="0" y="0"/>
                      <a:ext cx="2577827" cy="3414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2702A" w:rsidRPr="0091773E" w:rsidRDefault="008A7606" w:rsidP="00097A57">
      <w:pPr>
        <w:pStyle w:val="NormalWeb"/>
        <w:spacing w:before="0" w:beforeAutospacing="0" w:after="120" w:afterAutospacing="0"/>
        <w:ind w:firstLine="720"/>
        <w:jc w:val="both"/>
        <w:rPr>
          <w:sz w:val="28"/>
          <w:szCs w:val="28"/>
        </w:rPr>
      </w:pPr>
      <w:r w:rsidRPr="0091773E">
        <w:rPr>
          <w:rFonts w:eastAsia="+mn-ea"/>
          <w:color w:val="000000"/>
          <w:kern w:val="24"/>
          <w:sz w:val="28"/>
          <w:szCs w:val="28"/>
          <w:lang w:val="vi-VN"/>
        </w:rPr>
        <w:t xml:space="preserve">Thế giới truyện thiếu nhi luôn mở ra những cánh cửa đầy màu sắc, không chỉ giúp </w:t>
      </w:r>
      <w:r w:rsidRPr="0091773E">
        <w:rPr>
          <w:rFonts w:eastAsia="+mn-ea"/>
          <w:color w:val="000000"/>
          <w:kern w:val="24"/>
          <w:sz w:val="28"/>
          <w:szCs w:val="28"/>
        </w:rPr>
        <w:t xml:space="preserve">bạn đọc </w:t>
      </w:r>
      <w:r w:rsidRPr="0091773E">
        <w:rPr>
          <w:rFonts w:eastAsia="+mn-ea"/>
          <w:color w:val="000000"/>
          <w:kern w:val="24"/>
          <w:sz w:val="28"/>
          <w:szCs w:val="28"/>
          <w:lang w:val="vi-VN"/>
        </w:rPr>
        <w:t>giải trí sau những giờ học căng thẳng mà cũng là một cách thức học mà chơi – chơi mà học với nhiều điều răn dạy hay, ý nghĩa. Cu</w:t>
      </w:r>
      <w:r w:rsidRPr="0091773E">
        <w:rPr>
          <w:rFonts w:eastAsia="+mn-ea"/>
          <w:color w:val="000000"/>
          <w:kern w:val="24"/>
          <w:sz w:val="28"/>
          <w:szCs w:val="28"/>
        </w:rPr>
        <w:t>ố</w:t>
      </w:r>
      <w:r w:rsidRPr="0091773E">
        <w:rPr>
          <w:rFonts w:eastAsia="+mn-ea"/>
          <w:color w:val="000000"/>
          <w:kern w:val="24"/>
          <w:sz w:val="28"/>
          <w:szCs w:val="28"/>
          <w:lang w:val="vi-VN"/>
        </w:rPr>
        <w:t>n sách “</w:t>
      </w:r>
      <w:r w:rsidRPr="0091773E">
        <w:rPr>
          <w:rFonts w:eastAsia="+mn-ea"/>
          <w:b/>
          <w:i/>
          <w:color w:val="000000"/>
          <w:kern w:val="24"/>
          <w:sz w:val="28"/>
          <w:szCs w:val="28"/>
          <w:lang w:val="vi-VN"/>
        </w:rPr>
        <w:t>Kể chuyện thần đồng Việt Nam</w:t>
      </w:r>
      <w:r w:rsidRPr="0091773E">
        <w:rPr>
          <w:rFonts w:eastAsia="+mn-ea"/>
          <w:color w:val="000000"/>
          <w:kern w:val="24"/>
          <w:sz w:val="28"/>
          <w:szCs w:val="28"/>
          <w:lang w:val="vi-VN"/>
        </w:rPr>
        <w:t>” sẽ giới thiệu đến các bạn nhỏ những thần đồng Việt Nam trong các giai đoạn lịch sử và mang đến rất nhiều bài học hay.</w:t>
      </w:r>
      <w:r w:rsidR="0002702A" w:rsidRPr="0091773E">
        <w:rPr>
          <w:sz w:val="28"/>
          <w:szCs w:val="28"/>
        </w:rPr>
        <w:t xml:space="preserve"> </w:t>
      </w:r>
    </w:p>
    <w:p w:rsidR="008A7606" w:rsidRPr="0091773E" w:rsidRDefault="008A7606" w:rsidP="00097A57">
      <w:pPr>
        <w:pStyle w:val="NormalWeb"/>
        <w:spacing w:before="0" w:beforeAutospacing="0" w:after="120" w:afterAutospacing="0"/>
        <w:ind w:firstLine="720"/>
        <w:jc w:val="both"/>
        <w:rPr>
          <w:sz w:val="28"/>
          <w:szCs w:val="28"/>
        </w:rPr>
      </w:pPr>
      <w:r w:rsidRPr="0091773E">
        <w:rPr>
          <w:rFonts w:eastAsia="+mn-ea"/>
          <w:color w:val="000000"/>
          <w:kern w:val="24"/>
          <w:sz w:val="28"/>
          <w:szCs w:val="28"/>
          <w:lang w:val="vi-VN"/>
        </w:rPr>
        <w:t>Có lẽ trong cuộc sống của chúng ta đã rất nhiều lần chúng ta được nghe hai chữ “</w:t>
      </w:r>
      <w:r w:rsidRPr="0091773E">
        <w:rPr>
          <w:rFonts w:eastAsia="+mn-ea"/>
          <w:i/>
          <w:color w:val="000000"/>
          <w:kern w:val="24"/>
          <w:sz w:val="28"/>
          <w:szCs w:val="28"/>
          <w:lang w:val="vi-VN"/>
        </w:rPr>
        <w:t>Thần đồng</w:t>
      </w:r>
      <w:r w:rsidRPr="0091773E">
        <w:rPr>
          <w:rFonts w:eastAsia="+mn-ea"/>
          <w:color w:val="000000"/>
          <w:kern w:val="24"/>
          <w:sz w:val="28"/>
          <w:szCs w:val="28"/>
          <w:lang w:val="vi-VN"/>
        </w:rPr>
        <w:t>” thậm chí ngay cả những khi chúng ta được nghe qua gi</w:t>
      </w:r>
      <w:r w:rsidRPr="0091773E">
        <w:rPr>
          <w:rFonts w:eastAsia="+mn-ea"/>
          <w:color w:val="000000"/>
          <w:kern w:val="24"/>
          <w:sz w:val="28"/>
          <w:szCs w:val="28"/>
        </w:rPr>
        <w:t>ọ</w:t>
      </w:r>
      <w:r w:rsidRPr="0091773E">
        <w:rPr>
          <w:rFonts w:eastAsia="+mn-ea"/>
          <w:color w:val="000000"/>
          <w:kern w:val="24"/>
          <w:sz w:val="28"/>
          <w:szCs w:val="28"/>
          <w:lang w:val="vi-VN"/>
        </w:rPr>
        <w:t>ng kể của các bà, các mẹ khi còn thơ ấu. “</w:t>
      </w:r>
      <w:r w:rsidRPr="0091773E">
        <w:rPr>
          <w:rFonts w:eastAsia="+mn-ea"/>
          <w:i/>
          <w:color w:val="000000"/>
          <w:kern w:val="24"/>
          <w:sz w:val="28"/>
          <w:szCs w:val="28"/>
          <w:lang w:val="vi-VN"/>
        </w:rPr>
        <w:t>Thần đồng</w:t>
      </w:r>
      <w:r w:rsidRPr="0091773E">
        <w:rPr>
          <w:rFonts w:eastAsia="+mn-ea"/>
          <w:color w:val="000000"/>
          <w:kern w:val="24"/>
          <w:sz w:val="28"/>
          <w:szCs w:val="28"/>
          <w:lang w:val="vi-VN"/>
        </w:rPr>
        <w:t>” là cách gọi thể hiện sự ngưỡng mộ với những con người trẻ tuổi có tài năng, trí tuệ vượt trội. Trải qua nhiều thế kỉ, ở Việt Nam cũng như các nước trên thế giới đã chứng kiến những “</w:t>
      </w:r>
      <w:r w:rsidR="0002702A" w:rsidRPr="0091773E">
        <w:rPr>
          <w:rFonts w:eastAsia="+mn-ea"/>
          <w:i/>
          <w:color w:val="000000"/>
          <w:kern w:val="24"/>
          <w:sz w:val="28"/>
          <w:szCs w:val="28"/>
        </w:rPr>
        <w:t>T</w:t>
      </w:r>
      <w:r w:rsidRPr="0091773E">
        <w:rPr>
          <w:rFonts w:eastAsia="+mn-ea"/>
          <w:i/>
          <w:color w:val="000000"/>
          <w:kern w:val="24"/>
          <w:sz w:val="28"/>
          <w:szCs w:val="28"/>
          <w:lang w:val="vi-VN"/>
        </w:rPr>
        <w:t>hần đồng</w:t>
      </w:r>
      <w:r w:rsidRPr="0091773E">
        <w:rPr>
          <w:rFonts w:eastAsia="+mn-ea"/>
          <w:color w:val="000000"/>
          <w:kern w:val="24"/>
          <w:sz w:val="28"/>
          <w:szCs w:val="28"/>
          <w:lang w:val="vi-VN"/>
        </w:rPr>
        <w:t>” ấy tạo dựng nên sự nghiệp và tiếng vang thuộc các lĩnh vực khác nhau, ghi được dấu ấn riêng của mình cho thế hệ sau học tập.</w:t>
      </w:r>
    </w:p>
    <w:p w:rsidR="00232CFD" w:rsidRDefault="00232CFD" w:rsidP="00097A57">
      <w:pPr>
        <w:pStyle w:val="NormalWeb"/>
        <w:spacing w:before="0" w:beforeAutospacing="0" w:after="120" w:afterAutospacing="0"/>
        <w:ind w:firstLine="720"/>
        <w:jc w:val="both"/>
        <w:rPr>
          <w:rFonts w:eastAsia="+mn-ea"/>
          <w:color w:val="000000"/>
          <w:kern w:val="24"/>
          <w:sz w:val="28"/>
          <w:szCs w:val="28"/>
          <w:lang w:val="vi-VN"/>
        </w:rPr>
      </w:pPr>
      <w:r w:rsidRPr="0091773E">
        <w:rPr>
          <w:rFonts w:eastAsia="+mn-ea"/>
          <w:color w:val="000000"/>
          <w:kern w:val="24"/>
          <w:sz w:val="28"/>
          <w:szCs w:val="28"/>
          <w:lang w:val="vi-VN"/>
        </w:rPr>
        <w:t>Thông qua các câu chuyện kể “</w:t>
      </w:r>
      <w:r w:rsidRPr="0091773E">
        <w:rPr>
          <w:rFonts w:eastAsia="+mn-ea"/>
          <w:i/>
          <w:color w:val="000000"/>
          <w:kern w:val="24"/>
          <w:sz w:val="28"/>
          <w:szCs w:val="28"/>
          <w:lang w:val="vi-VN"/>
        </w:rPr>
        <w:t>Thần đồng</w:t>
      </w:r>
      <w:r w:rsidRPr="0091773E">
        <w:rPr>
          <w:rFonts w:eastAsia="+mn-ea"/>
          <w:color w:val="000000"/>
          <w:kern w:val="24"/>
          <w:sz w:val="28"/>
          <w:szCs w:val="28"/>
          <w:lang w:val="vi-VN"/>
        </w:rPr>
        <w:t>”</w:t>
      </w:r>
      <w:r w:rsidRPr="0091773E">
        <w:rPr>
          <w:rFonts w:eastAsia="+mn-ea"/>
          <w:color w:val="000000"/>
          <w:kern w:val="24"/>
          <w:sz w:val="28"/>
          <w:szCs w:val="28"/>
        </w:rPr>
        <w:t>,</w:t>
      </w:r>
      <w:r w:rsidRPr="0091773E">
        <w:rPr>
          <w:rFonts w:eastAsia="+mn-ea"/>
          <w:color w:val="000000"/>
          <w:kern w:val="24"/>
          <w:sz w:val="28"/>
          <w:szCs w:val="28"/>
          <w:lang w:val="vi-VN"/>
        </w:rPr>
        <w:t xml:space="preserve"> không chỉ đưa đến cho các bạn đọc nhỏ những bài học cuộc sống phong phú, sự trau dồi kiến thức và ước mơ </w:t>
      </w:r>
      <w:r w:rsidRPr="0091773E">
        <w:rPr>
          <w:rFonts w:eastAsia="+mn-ea"/>
          <w:color w:val="000000"/>
          <w:kern w:val="24"/>
          <w:sz w:val="28"/>
          <w:szCs w:val="28"/>
          <w:lang w:val="vi-VN"/>
        </w:rPr>
        <w:lastRenderedPageBreak/>
        <w:t>được tỏa sáng, mà còn góp phần gìn giữ và bảo tồn giá trị lịch sử, nhân văn cho các lớp trẻ tài năng hôm nay noi theo.</w:t>
      </w:r>
    </w:p>
    <w:p w:rsidR="0002702A" w:rsidRPr="0091773E" w:rsidRDefault="0002702A" w:rsidP="00097A57">
      <w:pPr>
        <w:pStyle w:val="NormalWeb"/>
        <w:spacing w:before="0" w:beforeAutospacing="0" w:after="120" w:afterAutospacing="0"/>
        <w:ind w:firstLine="720"/>
        <w:jc w:val="both"/>
        <w:rPr>
          <w:sz w:val="28"/>
          <w:szCs w:val="28"/>
        </w:rPr>
      </w:pPr>
      <w:r w:rsidRPr="0091773E">
        <w:rPr>
          <w:rFonts w:eastAsia="+mn-ea"/>
          <w:color w:val="000000"/>
          <w:kern w:val="24"/>
          <w:sz w:val="28"/>
          <w:szCs w:val="28"/>
          <w:lang w:val="vi-VN"/>
        </w:rPr>
        <w:t xml:space="preserve">Để bạn đọc, nhất là bạn đọc thiếu nhi có thêm tư liệu về những thần đồng Việt Nam xưa, thư viện </w:t>
      </w:r>
      <w:r w:rsidRPr="0091773E">
        <w:rPr>
          <w:rFonts w:eastAsia="+mn-ea"/>
          <w:color w:val="000000"/>
          <w:kern w:val="24"/>
          <w:sz w:val="28"/>
          <w:szCs w:val="28"/>
        </w:rPr>
        <w:t>trường THCS Cự Khối</w:t>
      </w:r>
      <w:r w:rsidRPr="0091773E">
        <w:rPr>
          <w:rFonts w:eastAsia="+mn-ea"/>
          <w:color w:val="000000"/>
          <w:kern w:val="24"/>
          <w:sz w:val="28"/>
          <w:szCs w:val="28"/>
          <w:lang w:val="vi-VN"/>
        </w:rPr>
        <w:t xml:space="preserve"> sẽ giới thiệu đến các bạn cuốn sách “</w:t>
      </w:r>
      <w:r w:rsidRPr="0091773E">
        <w:rPr>
          <w:rFonts w:eastAsia="+mn-ea"/>
          <w:b/>
          <w:i/>
          <w:color w:val="000000"/>
          <w:kern w:val="24"/>
          <w:sz w:val="28"/>
          <w:szCs w:val="28"/>
          <w:lang w:val="vi-VN"/>
        </w:rPr>
        <w:t>Kể chuyện thần đồng Việt Nam</w:t>
      </w:r>
      <w:r w:rsidRPr="0091773E">
        <w:rPr>
          <w:rFonts w:eastAsia="+mn-ea"/>
          <w:color w:val="000000"/>
          <w:kern w:val="24"/>
          <w:sz w:val="28"/>
          <w:szCs w:val="28"/>
          <w:lang w:val="vi-VN"/>
        </w:rPr>
        <w:t>” do Nguyễn Phương Bảo An biên soạn và được Nhà xuất bản văn học cho ra mắt bạn đọc vào quý I</w:t>
      </w:r>
      <w:r w:rsidRPr="0091773E">
        <w:rPr>
          <w:rFonts w:eastAsia="+mn-ea"/>
          <w:color w:val="000000"/>
          <w:kern w:val="24"/>
          <w:sz w:val="28"/>
          <w:szCs w:val="28"/>
        </w:rPr>
        <w:t>I</w:t>
      </w:r>
      <w:r w:rsidRPr="0091773E">
        <w:rPr>
          <w:rFonts w:eastAsia="+mn-ea"/>
          <w:color w:val="000000"/>
          <w:kern w:val="24"/>
          <w:sz w:val="28"/>
          <w:szCs w:val="28"/>
          <w:lang w:val="vi-VN"/>
        </w:rPr>
        <w:t xml:space="preserve"> năm 201</w:t>
      </w:r>
      <w:r w:rsidRPr="0091773E">
        <w:rPr>
          <w:rFonts w:eastAsia="+mn-ea"/>
          <w:color w:val="000000"/>
          <w:kern w:val="24"/>
          <w:sz w:val="28"/>
          <w:szCs w:val="28"/>
        </w:rPr>
        <w:t>4</w:t>
      </w:r>
      <w:r w:rsidRPr="0091773E">
        <w:rPr>
          <w:rFonts w:eastAsia="+mn-ea"/>
          <w:color w:val="000000"/>
          <w:kern w:val="24"/>
          <w:sz w:val="28"/>
          <w:szCs w:val="28"/>
          <w:lang w:val="vi-VN"/>
        </w:rPr>
        <w:t xml:space="preserve">. </w:t>
      </w:r>
    </w:p>
    <w:p w:rsidR="0002702A" w:rsidRPr="0091773E" w:rsidRDefault="0002702A" w:rsidP="00097A57">
      <w:pPr>
        <w:pStyle w:val="NormalWeb"/>
        <w:spacing w:before="0" w:beforeAutospacing="0" w:after="120" w:afterAutospacing="0"/>
        <w:ind w:firstLine="720"/>
        <w:jc w:val="both"/>
        <w:rPr>
          <w:sz w:val="28"/>
          <w:szCs w:val="28"/>
        </w:rPr>
      </w:pPr>
      <w:r w:rsidRPr="0091773E">
        <w:rPr>
          <w:rFonts w:eastAsia="+mn-ea"/>
          <w:color w:val="000000"/>
          <w:kern w:val="24"/>
          <w:sz w:val="28"/>
          <w:szCs w:val="28"/>
          <w:lang w:val="vi-VN"/>
        </w:rPr>
        <w:t>Nội dung sách dài 2</w:t>
      </w:r>
      <w:r w:rsidRPr="0091773E">
        <w:rPr>
          <w:rFonts w:eastAsia="+mn-ea"/>
          <w:color w:val="000000"/>
          <w:kern w:val="24"/>
          <w:sz w:val="28"/>
          <w:szCs w:val="28"/>
        </w:rPr>
        <w:t>72</w:t>
      </w:r>
      <w:r w:rsidRPr="0091773E">
        <w:rPr>
          <w:rFonts w:eastAsia="+mn-ea"/>
          <w:color w:val="000000"/>
          <w:kern w:val="24"/>
          <w:sz w:val="28"/>
          <w:szCs w:val="28"/>
          <w:lang w:val="vi-VN"/>
        </w:rPr>
        <w:t xml:space="preserve"> trang kể về 34 vị thần đồng Việt Nam từ thế kỷ XIII đến nửa đầu thế kỷ XX như </w:t>
      </w:r>
      <w:r w:rsidRPr="00232CFD">
        <w:rPr>
          <w:rFonts w:eastAsia="+mn-ea"/>
          <w:bCs/>
          <w:i/>
          <w:iCs/>
          <w:color w:val="000000"/>
          <w:kern w:val="24"/>
          <w:sz w:val="28"/>
          <w:szCs w:val="28"/>
          <w:lang w:val="vi-VN"/>
        </w:rPr>
        <w:t xml:space="preserve">Quan Quang, Lê Văn Hưu, Nguyễn Hiền, Nguyễn </w:t>
      </w:r>
      <w:r w:rsidRPr="00232CFD">
        <w:rPr>
          <w:rFonts w:eastAsia="+mn-ea"/>
          <w:bCs/>
          <w:i/>
          <w:iCs/>
          <w:color w:val="000000"/>
          <w:kern w:val="24"/>
          <w:sz w:val="28"/>
          <w:szCs w:val="28"/>
        </w:rPr>
        <w:t>Kh</w:t>
      </w:r>
      <w:r w:rsidRPr="00232CFD">
        <w:rPr>
          <w:rFonts w:eastAsia="+mn-ea"/>
          <w:bCs/>
          <w:i/>
          <w:iCs/>
          <w:color w:val="000000"/>
          <w:kern w:val="24"/>
          <w:sz w:val="28"/>
          <w:szCs w:val="28"/>
          <w:lang w:val="vi-VN"/>
        </w:rPr>
        <w:t>uyến, Nguyễn Cảnh L</w:t>
      </w:r>
      <w:r w:rsidRPr="00232CFD">
        <w:rPr>
          <w:rFonts w:eastAsia="+mn-ea"/>
          <w:bCs/>
          <w:i/>
          <w:iCs/>
          <w:color w:val="000000"/>
          <w:kern w:val="24"/>
          <w:sz w:val="28"/>
          <w:szCs w:val="28"/>
        </w:rPr>
        <w:t>â</w:t>
      </w:r>
      <w:r w:rsidRPr="00232CFD">
        <w:rPr>
          <w:rFonts w:eastAsia="+mn-ea"/>
          <w:bCs/>
          <w:i/>
          <w:iCs/>
          <w:color w:val="000000"/>
          <w:kern w:val="24"/>
          <w:sz w:val="28"/>
          <w:szCs w:val="28"/>
          <w:lang w:val="vi-VN"/>
        </w:rPr>
        <w:t>m, Trần Tế Xương,...</w:t>
      </w:r>
      <w:r w:rsidRPr="0091773E">
        <w:rPr>
          <w:rFonts w:eastAsia="+mn-ea"/>
          <w:color w:val="000000"/>
          <w:kern w:val="24"/>
          <w:sz w:val="28"/>
          <w:szCs w:val="28"/>
          <w:lang w:val="vi-VN"/>
        </w:rPr>
        <w:t xml:space="preserve">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8"/>
        <w:gridCol w:w="5286"/>
      </w:tblGrid>
      <w:tr w:rsidR="0002702A" w:rsidRPr="0091773E" w:rsidTr="003541DC">
        <w:tc>
          <w:tcPr>
            <w:tcW w:w="3788" w:type="dxa"/>
          </w:tcPr>
          <w:p w:rsidR="0002702A" w:rsidRPr="0091773E" w:rsidRDefault="0002702A" w:rsidP="003541DC">
            <w:pPr>
              <w:spacing w:after="120"/>
              <w:rPr>
                <w:rFonts w:cs="Times New Roman"/>
                <w:szCs w:val="28"/>
              </w:rPr>
            </w:pPr>
            <w:bookmarkStart w:id="0" w:name="_GoBack"/>
            <w:bookmarkEnd w:id="0"/>
            <w:r w:rsidRPr="0091773E">
              <w:rPr>
                <w:rFonts w:cs="Times New Roman"/>
                <w:b/>
                <w:bCs/>
                <w:i/>
                <w:iCs/>
                <w:szCs w:val="28"/>
                <w:lang w:val="vi-VN"/>
              </w:rPr>
              <w:t xml:space="preserve">Kể </w:t>
            </w:r>
            <w:r w:rsidRPr="0091773E">
              <w:rPr>
                <w:rFonts w:cs="Times New Roman"/>
                <w:b/>
                <w:bCs/>
                <w:i/>
                <w:iCs/>
                <w:szCs w:val="28"/>
              </w:rPr>
              <w:t>c</w:t>
            </w:r>
            <w:r w:rsidRPr="0091773E">
              <w:rPr>
                <w:rFonts w:cs="Times New Roman"/>
                <w:b/>
                <w:bCs/>
                <w:i/>
                <w:iCs/>
                <w:szCs w:val="28"/>
                <w:lang w:val="vi-VN"/>
              </w:rPr>
              <w:t xml:space="preserve">huyện </w:t>
            </w:r>
            <w:r w:rsidRPr="0091773E">
              <w:rPr>
                <w:rFonts w:cs="Times New Roman"/>
                <w:b/>
                <w:bCs/>
                <w:i/>
                <w:iCs/>
                <w:szCs w:val="28"/>
              </w:rPr>
              <w:t>t</w:t>
            </w:r>
            <w:r w:rsidRPr="0091773E">
              <w:rPr>
                <w:rFonts w:cs="Times New Roman"/>
                <w:b/>
                <w:bCs/>
                <w:i/>
                <w:iCs/>
                <w:szCs w:val="28"/>
                <w:lang w:val="vi-VN"/>
              </w:rPr>
              <w:t xml:space="preserve">hần </w:t>
            </w:r>
            <w:r w:rsidRPr="0091773E">
              <w:rPr>
                <w:rFonts w:cs="Times New Roman"/>
                <w:b/>
                <w:bCs/>
                <w:i/>
                <w:iCs/>
                <w:szCs w:val="28"/>
              </w:rPr>
              <w:t>đ</w:t>
            </w:r>
            <w:r w:rsidRPr="0091773E">
              <w:rPr>
                <w:rFonts w:cs="Times New Roman"/>
                <w:b/>
                <w:bCs/>
                <w:i/>
                <w:iCs/>
                <w:szCs w:val="28"/>
                <w:lang w:val="vi-VN"/>
              </w:rPr>
              <w:t>ồng Việt Nam</w:t>
            </w:r>
            <w:r w:rsidRPr="0091773E">
              <w:rPr>
                <w:rFonts w:cs="Times New Roman"/>
                <w:szCs w:val="28"/>
                <w:lang w:val="vi-VN"/>
              </w:rPr>
              <w:t xml:space="preserve"> </w:t>
            </w:r>
            <w:r w:rsidRPr="0091773E">
              <w:rPr>
                <w:rFonts w:cs="Times New Roman"/>
                <w:szCs w:val="28"/>
              </w:rPr>
              <w:t xml:space="preserve">là một trong những cuốn sách </w:t>
            </w:r>
            <w:r w:rsidRPr="0091773E">
              <w:rPr>
                <w:rFonts w:cs="Times New Roman"/>
                <w:szCs w:val="28"/>
                <w:lang w:val="vi-VN"/>
              </w:rPr>
              <w:t xml:space="preserve">nằm trong bộ sách </w:t>
            </w:r>
            <w:r w:rsidRPr="0091773E">
              <w:rPr>
                <w:rFonts w:cs="Times New Roman"/>
                <w:b/>
                <w:bCs/>
                <w:szCs w:val="28"/>
                <w:lang w:val="vi-VN"/>
              </w:rPr>
              <w:t xml:space="preserve">Kể </w:t>
            </w:r>
            <w:r w:rsidRPr="0091773E">
              <w:rPr>
                <w:rFonts w:cs="Times New Roman"/>
                <w:b/>
                <w:bCs/>
                <w:szCs w:val="28"/>
              </w:rPr>
              <w:t>c</w:t>
            </w:r>
            <w:r w:rsidRPr="0091773E">
              <w:rPr>
                <w:rFonts w:cs="Times New Roman"/>
                <w:b/>
                <w:bCs/>
                <w:szCs w:val="28"/>
                <w:lang w:val="vi-VN"/>
              </w:rPr>
              <w:t>huyện</w:t>
            </w:r>
            <w:r w:rsidRPr="0091773E">
              <w:rPr>
                <w:rFonts w:cs="Times New Roman"/>
                <w:b/>
                <w:bCs/>
                <w:szCs w:val="28"/>
              </w:rPr>
              <w:t xml:space="preserve"> </w:t>
            </w:r>
            <w:r w:rsidRPr="0091773E">
              <w:rPr>
                <w:rFonts w:cs="Times New Roman"/>
                <w:szCs w:val="28"/>
              </w:rPr>
              <w:t>của NXB văn học</w:t>
            </w:r>
            <w:r w:rsidRPr="0091773E">
              <w:rPr>
                <w:rFonts w:cs="Times New Roman"/>
                <w:szCs w:val="28"/>
                <w:lang w:val="vi-VN"/>
              </w:rPr>
              <w:t xml:space="preserve">, bao gồm: </w:t>
            </w:r>
            <w:r w:rsidRPr="0091773E">
              <w:rPr>
                <w:rFonts w:cs="Times New Roman"/>
                <w:i/>
                <w:iCs/>
                <w:szCs w:val="28"/>
                <w:lang w:val="vi-VN"/>
              </w:rPr>
              <w:t xml:space="preserve">Danh nhân Thế giới, Danh nhân Việt Nam, Gương hiếu thảo, Gương hiếu học, Gương dũng cảm, Thần đồng Việt Nam, Trạng Việt Nam, Trí thông minh... </w:t>
            </w:r>
            <w:r w:rsidRPr="0091773E">
              <w:rPr>
                <w:rFonts w:cs="Times New Roman"/>
                <w:szCs w:val="28"/>
                <w:lang w:val="vi-VN"/>
              </w:rPr>
              <w:t xml:space="preserve">Kể </w:t>
            </w:r>
            <w:r w:rsidRPr="0091773E">
              <w:rPr>
                <w:rFonts w:cs="Times New Roman"/>
                <w:szCs w:val="28"/>
              </w:rPr>
              <w:t>c</w:t>
            </w:r>
            <w:r w:rsidRPr="0091773E">
              <w:rPr>
                <w:rFonts w:cs="Times New Roman"/>
                <w:szCs w:val="28"/>
                <w:lang w:val="vi-VN"/>
              </w:rPr>
              <w:t>huyện như một tủ sách đạo đức, rèn kỹ năng sống không thể thiếu trong trường học và trong giá sách của mỗi gia đình nhằm giáo dục con trẻ.</w:t>
            </w:r>
          </w:p>
        </w:tc>
        <w:tc>
          <w:tcPr>
            <w:tcW w:w="5286" w:type="dxa"/>
          </w:tcPr>
          <w:p w:rsidR="0002702A" w:rsidRPr="0091773E" w:rsidRDefault="0002702A" w:rsidP="00097A57">
            <w:pPr>
              <w:spacing w:after="120"/>
              <w:rPr>
                <w:rFonts w:cs="Times New Roman"/>
                <w:szCs w:val="28"/>
              </w:rPr>
            </w:pPr>
            <w:r w:rsidRPr="0091773E">
              <w:rPr>
                <w:rFonts w:cs="Times New Roman"/>
                <w:noProof/>
                <w:szCs w:val="28"/>
              </w:rPr>
              <w:drawing>
                <wp:inline distT="0" distB="0" distL="0" distR="0" wp14:anchorId="7B54FC5B" wp14:editId="0051685E">
                  <wp:extent cx="2553109" cy="3051313"/>
                  <wp:effectExtent l="76200" t="76200" r="133350" b="13017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
                          <a:stretch>
                            <a:fillRect/>
                          </a:stretch>
                        </pic:blipFill>
                        <pic:spPr>
                          <a:xfrm>
                            <a:off x="0" y="0"/>
                            <a:ext cx="2560243" cy="30598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02702A" w:rsidRPr="0091773E" w:rsidRDefault="0002702A" w:rsidP="00097A57">
      <w:pPr>
        <w:pStyle w:val="NormalWeb"/>
        <w:spacing w:before="0" w:beforeAutospacing="0" w:after="120" w:afterAutospacing="0"/>
        <w:ind w:firstLine="720"/>
        <w:jc w:val="both"/>
        <w:rPr>
          <w:sz w:val="28"/>
          <w:szCs w:val="28"/>
        </w:rPr>
      </w:pPr>
      <w:r w:rsidRPr="0091773E">
        <w:rPr>
          <w:rFonts w:eastAsia="+mn-ea"/>
          <w:color w:val="000000"/>
          <w:kern w:val="24"/>
          <w:sz w:val="28"/>
          <w:szCs w:val="28"/>
          <w:lang w:val="vi-VN"/>
        </w:rPr>
        <w:t xml:space="preserve">Từng trang sách là từng câu chuyện kể về hoàn cảnh khó khăn của những vị thần đồng đất Việt nhưng họ vẫn không ngừng ngày đêm nỗ lực học tập, phấn đấu và rèn luyện để cống hiến cho đất nước, góp phần xây dựng quê hương. Đọc cuốn sách, các bạn </w:t>
      </w:r>
      <w:r w:rsidRPr="0091773E">
        <w:rPr>
          <w:rFonts w:eastAsia="+mn-ea"/>
          <w:color w:val="000000"/>
          <w:kern w:val="24"/>
          <w:sz w:val="28"/>
          <w:szCs w:val="28"/>
        </w:rPr>
        <w:t>đọc</w:t>
      </w:r>
      <w:r w:rsidRPr="0091773E">
        <w:rPr>
          <w:rFonts w:eastAsia="+mn-ea"/>
          <w:color w:val="000000"/>
          <w:kern w:val="24"/>
          <w:sz w:val="28"/>
          <w:szCs w:val="28"/>
          <w:lang w:val="vi-VN"/>
        </w:rPr>
        <w:t xml:space="preserve"> không chỉ được hiểu biết thêm về lịch sử nước nhà mà còn bắt gặp trong đó rất nhiều những câu đố hay, những lời giải thú vị của các vị thần đồng mà cho đến nay vẫn còn nguyên giá trị. Đồng thời, cuốn sách cũng mang đến lời động viên, khích lệ các bạn nhỏ ngày đêm cố gắng học tập, trau dồi kiến thức và đạo đức để phát triển toàn diện, trở thành con ngoan trò giỏi, biết yêu thương gia đình, đất nước, quê hương.</w:t>
      </w:r>
    </w:p>
    <w:p w:rsidR="0002702A" w:rsidRPr="0091773E" w:rsidRDefault="0002702A" w:rsidP="00097A57">
      <w:pPr>
        <w:pStyle w:val="NormalWeb"/>
        <w:spacing w:before="0" w:beforeAutospacing="0" w:after="120" w:afterAutospacing="0"/>
        <w:ind w:firstLine="720"/>
        <w:jc w:val="both"/>
        <w:rPr>
          <w:rFonts w:eastAsia="+mn-ea"/>
          <w:color w:val="000000"/>
          <w:kern w:val="24"/>
          <w:sz w:val="28"/>
          <w:szCs w:val="28"/>
        </w:rPr>
      </w:pPr>
      <w:r w:rsidRPr="0091773E">
        <w:rPr>
          <w:rFonts w:eastAsia="+mn-ea"/>
          <w:b/>
          <w:bCs/>
          <w:i/>
          <w:iCs/>
          <w:kern w:val="24"/>
          <w:sz w:val="28"/>
          <w:szCs w:val="28"/>
          <w:lang w:val="vi-VN"/>
        </w:rPr>
        <w:t xml:space="preserve">Kể </w:t>
      </w:r>
      <w:r w:rsidRPr="0091773E">
        <w:rPr>
          <w:rFonts w:eastAsia="+mn-ea"/>
          <w:b/>
          <w:bCs/>
          <w:i/>
          <w:iCs/>
          <w:kern w:val="24"/>
          <w:sz w:val="28"/>
          <w:szCs w:val="28"/>
        </w:rPr>
        <w:t>c</w:t>
      </w:r>
      <w:r w:rsidRPr="0091773E">
        <w:rPr>
          <w:rFonts w:eastAsia="+mn-ea"/>
          <w:b/>
          <w:bCs/>
          <w:i/>
          <w:iCs/>
          <w:kern w:val="24"/>
          <w:sz w:val="28"/>
          <w:szCs w:val="28"/>
          <w:lang w:val="vi-VN"/>
        </w:rPr>
        <w:t xml:space="preserve">huyện </w:t>
      </w:r>
      <w:r w:rsidRPr="0091773E">
        <w:rPr>
          <w:rFonts w:eastAsia="+mn-ea"/>
          <w:b/>
          <w:bCs/>
          <w:i/>
          <w:iCs/>
          <w:kern w:val="24"/>
          <w:sz w:val="28"/>
          <w:szCs w:val="28"/>
        </w:rPr>
        <w:t>t</w:t>
      </w:r>
      <w:r w:rsidRPr="0091773E">
        <w:rPr>
          <w:rFonts w:eastAsia="+mn-ea"/>
          <w:b/>
          <w:bCs/>
          <w:i/>
          <w:iCs/>
          <w:kern w:val="24"/>
          <w:sz w:val="28"/>
          <w:szCs w:val="28"/>
          <w:lang w:val="vi-VN"/>
        </w:rPr>
        <w:t xml:space="preserve">hần </w:t>
      </w:r>
      <w:r w:rsidRPr="0091773E">
        <w:rPr>
          <w:rFonts w:eastAsia="+mn-ea"/>
          <w:b/>
          <w:bCs/>
          <w:i/>
          <w:iCs/>
          <w:kern w:val="24"/>
          <w:sz w:val="28"/>
          <w:szCs w:val="28"/>
        </w:rPr>
        <w:t>đ</w:t>
      </w:r>
      <w:r w:rsidRPr="0091773E">
        <w:rPr>
          <w:rFonts w:eastAsia="+mn-ea"/>
          <w:b/>
          <w:bCs/>
          <w:i/>
          <w:iCs/>
          <w:kern w:val="24"/>
          <w:sz w:val="28"/>
          <w:szCs w:val="28"/>
          <w:lang w:val="vi-VN"/>
        </w:rPr>
        <w:t>ồng Việt Nam</w:t>
      </w:r>
      <w:r w:rsidRPr="0091773E">
        <w:rPr>
          <w:rFonts w:eastAsia="+mn-ea"/>
          <w:kern w:val="24"/>
          <w:sz w:val="28"/>
          <w:szCs w:val="28"/>
          <w:lang w:val="vi-VN"/>
        </w:rPr>
        <w:t xml:space="preserve"> </w:t>
      </w:r>
      <w:r w:rsidRPr="0091773E">
        <w:rPr>
          <w:rFonts w:eastAsia="+mn-ea"/>
          <w:color w:val="000000"/>
          <w:kern w:val="24"/>
          <w:sz w:val="28"/>
          <w:szCs w:val="28"/>
          <w:lang w:val="vi-VN"/>
        </w:rPr>
        <w:t xml:space="preserve">được tác giả biên soạn khá công phu và khoa học, giúp các em nắm bắt khái quát những thông tin cơ bản nhất... </w:t>
      </w:r>
      <w:r w:rsidRPr="0091773E">
        <w:rPr>
          <w:rFonts w:eastAsia="+mn-ea"/>
          <w:color w:val="000000"/>
          <w:kern w:val="24"/>
          <w:sz w:val="28"/>
          <w:szCs w:val="28"/>
        </w:rPr>
        <w:t>T</w:t>
      </w:r>
      <w:r w:rsidRPr="0091773E">
        <w:rPr>
          <w:rFonts w:eastAsia="+mn-ea"/>
          <w:color w:val="000000"/>
          <w:kern w:val="24"/>
          <w:sz w:val="28"/>
          <w:szCs w:val="28"/>
          <w:lang w:val="vi-VN"/>
        </w:rPr>
        <w:t>hông qua đó như một bài học, một kinh nghiệm, những tấm gương người xưa phản chiếu để các em nỗ lực phấn đấu, hoàn thiện nhân cách ngày một tốt đẹp hơn.</w:t>
      </w:r>
      <w:r w:rsidRPr="0091773E">
        <w:rPr>
          <w:rFonts w:eastAsia="+mn-ea"/>
          <w:color w:val="000000"/>
          <w:kern w:val="24"/>
          <w:sz w:val="28"/>
          <w:szCs w:val="28"/>
        </w:rPr>
        <w:t xml:space="preserve"> </w:t>
      </w:r>
      <w:r w:rsidRPr="0091773E">
        <w:rPr>
          <w:rFonts w:eastAsia="+mn-ea"/>
          <w:color w:val="000000"/>
          <w:kern w:val="24"/>
          <w:sz w:val="28"/>
          <w:szCs w:val="28"/>
          <w:lang w:val="vi-VN"/>
        </w:rPr>
        <w:t xml:space="preserve">Cuốn sách </w:t>
      </w:r>
      <w:r w:rsidRPr="0091773E">
        <w:rPr>
          <w:rFonts w:eastAsia="+mn-ea"/>
          <w:b/>
          <w:bCs/>
          <w:i/>
          <w:iCs/>
          <w:color w:val="000000"/>
          <w:kern w:val="24"/>
          <w:sz w:val="28"/>
          <w:szCs w:val="28"/>
          <w:lang w:val="vi-VN"/>
        </w:rPr>
        <w:t>“Kể chuyện thần đồng Việt Nam”</w:t>
      </w:r>
      <w:r w:rsidRPr="0091773E">
        <w:rPr>
          <w:rFonts w:eastAsia="+mn-ea"/>
          <w:color w:val="000000"/>
          <w:kern w:val="24"/>
          <w:sz w:val="28"/>
          <w:szCs w:val="28"/>
          <w:lang w:val="vi-VN"/>
        </w:rPr>
        <w:t xml:space="preserve"> là cuốn sách rất hay và ý nghĩa nhằm giáo dục đạo đức, lối sống cho các bạn trẻ. Thiết nghĩ đây là cuốn sách không thể thiếu trong tủ sách, thư viện của các trường học và mỗi gia đình để giáo dục con trẻ.</w:t>
      </w:r>
    </w:p>
    <w:p w:rsidR="0002702A" w:rsidRDefault="0002702A" w:rsidP="00097A57">
      <w:pPr>
        <w:pStyle w:val="NormalWeb"/>
        <w:spacing w:before="0" w:beforeAutospacing="0" w:after="120" w:afterAutospacing="0"/>
        <w:ind w:firstLine="720"/>
        <w:jc w:val="both"/>
        <w:rPr>
          <w:sz w:val="28"/>
          <w:szCs w:val="28"/>
          <w:lang w:val="vi-VN"/>
        </w:rPr>
      </w:pPr>
      <w:r w:rsidRPr="0091773E">
        <w:rPr>
          <w:sz w:val="28"/>
          <w:szCs w:val="28"/>
          <w:lang w:val="vi-VN"/>
        </w:rPr>
        <w:lastRenderedPageBreak/>
        <w:t>Sách hiện có tại Thư viện t</w:t>
      </w:r>
      <w:r w:rsidRPr="0091773E">
        <w:rPr>
          <w:sz w:val="28"/>
          <w:szCs w:val="28"/>
        </w:rPr>
        <w:t>rường THCS Cự Khối</w:t>
      </w:r>
      <w:r w:rsidRPr="0091773E">
        <w:rPr>
          <w:sz w:val="28"/>
          <w:szCs w:val="28"/>
          <w:lang w:val="vi-VN"/>
        </w:rPr>
        <w:t xml:space="preserve">. Số ký hiệu xếp giá: </w:t>
      </w:r>
      <w:r w:rsidRPr="0091773E">
        <w:rPr>
          <w:sz w:val="28"/>
          <w:szCs w:val="28"/>
        </w:rPr>
        <w:t>Đ-2165</w:t>
      </w:r>
      <w:r w:rsidRPr="0091773E">
        <w:rPr>
          <w:sz w:val="28"/>
          <w:szCs w:val="28"/>
          <w:lang w:val="vi-VN"/>
        </w:rPr>
        <w:t>. Rất hân hạnh được phục vụ bạn đọc.</w:t>
      </w:r>
    </w:p>
    <w:p w:rsidR="00DC04AD" w:rsidRDefault="00DC04AD" w:rsidP="00097A57">
      <w:pPr>
        <w:pStyle w:val="NormalWeb"/>
        <w:spacing w:before="0" w:beforeAutospacing="0" w:after="120" w:afterAutospacing="0"/>
        <w:ind w:firstLine="720"/>
        <w:jc w:val="both"/>
        <w:rPr>
          <w:sz w:val="28"/>
          <w:szCs w:val="28"/>
          <w:lang w:val="vi-VN"/>
        </w:rPr>
      </w:pPr>
    </w:p>
    <w:p w:rsidR="00DC04AD" w:rsidRPr="00DC04AD" w:rsidRDefault="00DC04AD" w:rsidP="00DC04AD">
      <w:pPr>
        <w:pStyle w:val="NormalWeb"/>
        <w:spacing w:before="0" w:beforeAutospacing="0" w:after="120" w:afterAutospacing="0"/>
        <w:ind w:left="2977" w:firstLine="720"/>
        <w:jc w:val="center"/>
        <w:rPr>
          <w:i/>
          <w:sz w:val="28"/>
          <w:szCs w:val="28"/>
        </w:rPr>
      </w:pPr>
      <w:r w:rsidRPr="00DC04AD">
        <w:rPr>
          <w:i/>
          <w:sz w:val="28"/>
          <w:szCs w:val="28"/>
        </w:rPr>
        <w:t>Cự Khối, ngày 7 tháng 10 năm 2021</w:t>
      </w:r>
    </w:p>
    <w:p w:rsidR="00DC04AD" w:rsidRDefault="00DC04AD" w:rsidP="00DC04AD">
      <w:pPr>
        <w:pStyle w:val="NormalWeb"/>
        <w:spacing w:before="0" w:beforeAutospacing="0" w:after="120" w:afterAutospacing="0"/>
        <w:ind w:left="2977" w:firstLine="720"/>
        <w:jc w:val="center"/>
        <w:rPr>
          <w:sz w:val="28"/>
          <w:szCs w:val="28"/>
        </w:rPr>
      </w:pPr>
      <w:r>
        <w:rPr>
          <w:sz w:val="28"/>
          <w:szCs w:val="28"/>
        </w:rPr>
        <w:t>Nhân viên thư viện</w:t>
      </w:r>
    </w:p>
    <w:p w:rsidR="00DC04AD" w:rsidRDefault="00DC04AD" w:rsidP="00DC04AD">
      <w:pPr>
        <w:pStyle w:val="NormalWeb"/>
        <w:spacing w:before="0" w:beforeAutospacing="0" w:after="120" w:afterAutospacing="0"/>
        <w:ind w:left="2977" w:firstLine="720"/>
        <w:jc w:val="center"/>
        <w:rPr>
          <w:sz w:val="28"/>
          <w:szCs w:val="28"/>
        </w:rPr>
      </w:pPr>
    </w:p>
    <w:p w:rsidR="00DC04AD" w:rsidRDefault="00DC04AD" w:rsidP="00DC04AD">
      <w:pPr>
        <w:pStyle w:val="NormalWeb"/>
        <w:spacing w:before="0" w:beforeAutospacing="0" w:after="120" w:afterAutospacing="0"/>
        <w:ind w:left="2977" w:firstLine="720"/>
        <w:jc w:val="center"/>
        <w:rPr>
          <w:sz w:val="28"/>
          <w:szCs w:val="28"/>
        </w:rPr>
      </w:pPr>
    </w:p>
    <w:p w:rsidR="00DC04AD" w:rsidRDefault="00DC04AD" w:rsidP="00DC04AD">
      <w:pPr>
        <w:pStyle w:val="NormalWeb"/>
        <w:spacing w:before="0" w:beforeAutospacing="0" w:after="120" w:afterAutospacing="0"/>
        <w:ind w:left="2977" w:firstLine="720"/>
        <w:jc w:val="center"/>
        <w:rPr>
          <w:sz w:val="28"/>
          <w:szCs w:val="28"/>
        </w:rPr>
      </w:pPr>
    </w:p>
    <w:p w:rsidR="00DC04AD" w:rsidRPr="00DC04AD" w:rsidRDefault="00DC04AD" w:rsidP="00DC04AD">
      <w:pPr>
        <w:pStyle w:val="NormalWeb"/>
        <w:spacing w:before="0" w:beforeAutospacing="0" w:after="120" w:afterAutospacing="0"/>
        <w:ind w:left="2977" w:firstLine="720"/>
        <w:jc w:val="center"/>
        <w:rPr>
          <w:b/>
          <w:sz w:val="28"/>
          <w:szCs w:val="28"/>
        </w:rPr>
      </w:pPr>
      <w:r w:rsidRPr="00DC04AD">
        <w:rPr>
          <w:b/>
          <w:sz w:val="28"/>
          <w:szCs w:val="28"/>
        </w:rPr>
        <w:t>Trần Thị Khánh Linh</w:t>
      </w:r>
    </w:p>
    <w:p w:rsidR="0002702A" w:rsidRPr="0091773E" w:rsidRDefault="0002702A" w:rsidP="00097A57">
      <w:pPr>
        <w:pStyle w:val="NormalWeb"/>
        <w:spacing w:before="0" w:beforeAutospacing="0" w:after="120" w:afterAutospacing="0"/>
        <w:ind w:firstLine="720"/>
        <w:jc w:val="both"/>
        <w:rPr>
          <w:sz w:val="28"/>
          <w:szCs w:val="28"/>
        </w:rPr>
      </w:pPr>
    </w:p>
    <w:p w:rsidR="00590068" w:rsidRPr="0091773E" w:rsidRDefault="00590068" w:rsidP="00097A57">
      <w:pPr>
        <w:spacing w:after="120"/>
        <w:rPr>
          <w:rFonts w:cs="Times New Roman"/>
          <w:szCs w:val="28"/>
        </w:rPr>
      </w:pPr>
    </w:p>
    <w:sectPr w:rsidR="00590068" w:rsidRPr="0091773E" w:rsidSect="0091773E">
      <w:pgSz w:w="11909" w:h="16834"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n-e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7606"/>
    <w:rsid w:val="0002702A"/>
    <w:rsid w:val="00097A57"/>
    <w:rsid w:val="00232CFD"/>
    <w:rsid w:val="00311660"/>
    <w:rsid w:val="003541DC"/>
    <w:rsid w:val="00590068"/>
    <w:rsid w:val="008A7606"/>
    <w:rsid w:val="0091773E"/>
    <w:rsid w:val="00A23D0C"/>
    <w:rsid w:val="00CA3C77"/>
    <w:rsid w:val="00DC04AD"/>
    <w:rsid w:val="00E3675C"/>
    <w:rsid w:val="00E938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1D13FF2-F793-479A-9905-02630013F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ind w:firstLine="7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760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A7606"/>
    <w:pPr>
      <w:spacing w:before="100" w:beforeAutospacing="1" w:after="100" w:afterAutospacing="1"/>
      <w:ind w:firstLine="0"/>
      <w:jc w:val="left"/>
    </w:pPr>
    <w:rPr>
      <w:rFonts w:eastAsia="Times New Roman" w:cs="Times New Roman"/>
      <w:sz w:val="24"/>
      <w:szCs w:val="24"/>
    </w:rPr>
  </w:style>
  <w:style w:type="table" w:styleId="TableGrid">
    <w:name w:val="Table Grid"/>
    <w:basedOn w:val="TableNormal"/>
    <w:uiPriority w:val="39"/>
    <w:rsid w:val="000270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936762">
      <w:bodyDiv w:val="1"/>
      <w:marLeft w:val="0"/>
      <w:marRight w:val="0"/>
      <w:marTop w:val="0"/>
      <w:marBottom w:val="0"/>
      <w:divBdr>
        <w:top w:val="none" w:sz="0" w:space="0" w:color="auto"/>
        <w:left w:val="none" w:sz="0" w:space="0" w:color="auto"/>
        <w:bottom w:val="none" w:sz="0" w:space="0" w:color="auto"/>
        <w:right w:val="none" w:sz="0" w:space="0" w:color="auto"/>
      </w:divBdr>
    </w:div>
    <w:div w:id="164517455">
      <w:bodyDiv w:val="1"/>
      <w:marLeft w:val="0"/>
      <w:marRight w:val="0"/>
      <w:marTop w:val="0"/>
      <w:marBottom w:val="0"/>
      <w:divBdr>
        <w:top w:val="none" w:sz="0" w:space="0" w:color="auto"/>
        <w:left w:val="none" w:sz="0" w:space="0" w:color="auto"/>
        <w:bottom w:val="none" w:sz="0" w:space="0" w:color="auto"/>
        <w:right w:val="none" w:sz="0" w:space="0" w:color="auto"/>
      </w:divBdr>
    </w:div>
    <w:div w:id="172961433">
      <w:bodyDiv w:val="1"/>
      <w:marLeft w:val="0"/>
      <w:marRight w:val="0"/>
      <w:marTop w:val="0"/>
      <w:marBottom w:val="0"/>
      <w:divBdr>
        <w:top w:val="none" w:sz="0" w:space="0" w:color="auto"/>
        <w:left w:val="none" w:sz="0" w:space="0" w:color="auto"/>
        <w:bottom w:val="none" w:sz="0" w:space="0" w:color="auto"/>
        <w:right w:val="none" w:sz="0" w:space="0" w:color="auto"/>
      </w:divBdr>
    </w:div>
    <w:div w:id="242421678">
      <w:bodyDiv w:val="1"/>
      <w:marLeft w:val="0"/>
      <w:marRight w:val="0"/>
      <w:marTop w:val="0"/>
      <w:marBottom w:val="0"/>
      <w:divBdr>
        <w:top w:val="none" w:sz="0" w:space="0" w:color="auto"/>
        <w:left w:val="none" w:sz="0" w:space="0" w:color="auto"/>
        <w:bottom w:val="none" w:sz="0" w:space="0" w:color="auto"/>
        <w:right w:val="none" w:sz="0" w:space="0" w:color="auto"/>
      </w:divBdr>
    </w:div>
    <w:div w:id="356548042">
      <w:bodyDiv w:val="1"/>
      <w:marLeft w:val="0"/>
      <w:marRight w:val="0"/>
      <w:marTop w:val="0"/>
      <w:marBottom w:val="0"/>
      <w:divBdr>
        <w:top w:val="none" w:sz="0" w:space="0" w:color="auto"/>
        <w:left w:val="none" w:sz="0" w:space="0" w:color="auto"/>
        <w:bottom w:val="none" w:sz="0" w:space="0" w:color="auto"/>
        <w:right w:val="none" w:sz="0" w:space="0" w:color="auto"/>
      </w:divBdr>
    </w:div>
    <w:div w:id="392244288">
      <w:bodyDiv w:val="1"/>
      <w:marLeft w:val="0"/>
      <w:marRight w:val="0"/>
      <w:marTop w:val="0"/>
      <w:marBottom w:val="0"/>
      <w:divBdr>
        <w:top w:val="none" w:sz="0" w:space="0" w:color="auto"/>
        <w:left w:val="none" w:sz="0" w:space="0" w:color="auto"/>
        <w:bottom w:val="none" w:sz="0" w:space="0" w:color="auto"/>
        <w:right w:val="none" w:sz="0" w:space="0" w:color="auto"/>
      </w:divBdr>
    </w:div>
    <w:div w:id="630940599">
      <w:bodyDiv w:val="1"/>
      <w:marLeft w:val="0"/>
      <w:marRight w:val="0"/>
      <w:marTop w:val="0"/>
      <w:marBottom w:val="0"/>
      <w:divBdr>
        <w:top w:val="none" w:sz="0" w:space="0" w:color="auto"/>
        <w:left w:val="none" w:sz="0" w:space="0" w:color="auto"/>
        <w:bottom w:val="none" w:sz="0" w:space="0" w:color="auto"/>
        <w:right w:val="none" w:sz="0" w:space="0" w:color="auto"/>
      </w:divBdr>
    </w:div>
    <w:div w:id="1180972447">
      <w:bodyDiv w:val="1"/>
      <w:marLeft w:val="0"/>
      <w:marRight w:val="0"/>
      <w:marTop w:val="0"/>
      <w:marBottom w:val="0"/>
      <w:divBdr>
        <w:top w:val="none" w:sz="0" w:space="0" w:color="auto"/>
        <w:left w:val="none" w:sz="0" w:space="0" w:color="auto"/>
        <w:bottom w:val="none" w:sz="0" w:space="0" w:color="auto"/>
        <w:right w:val="none" w:sz="0" w:space="0" w:color="auto"/>
      </w:divBdr>
    </w:div>
    <w:div w:id="1303534807">
      <w:bodyDiv w:val="1"/>
      <w:marLeft w:val="0"/>
      <w:marRight w:val="0"/>
      <w:marTop w:val="0"/>
      <w:marBottom w:val="0"/>
      <w:divBdr>
        <w:top w:val="none" w:sz="0" w:space="0" w:color="auto"/>
        <w:left w:val="none" w:sz="0" w:space="0" w:color="auto"/>
        <w:bottom w:val="none" w:sz="0" w:space="0" w:color="auto"/>
        <w:right w:val="none" w:sz="0" w:space="0" w:color="auto"/>
      </w:divBdr>
    </w:div>
    <w:div w:id="1713528976">
      <w:bodyDiv w:val="1"/>
      <w:marLeft w:val="0"/>
      <w:marRight w:val="0"/>
      <w:marTop w:val="0"/>
      <w:marBottom w:val="0"/>
      <w:divBdr>
        <w:top w:val="none" w:sz="0" w:space="0" w:color="auto"/>
        <w:left w:val="none" w:sz="0" w:space="0" w:color="auto"/>
        <w:bottom w:val="none" w:sz="0" w:space="0" w:color="auto"/>
        <w:right w:val="none" w:sz="0" w:space="0" w:color="auto"/>
      </w:divBdr>
    </w:div>
    <w:div w:id="1854295525">
      <w:bodyDiv w:val="1"/>
      <w:marLeft w:val="0"/>
      <w:marRight w:val="0"/>
      <w:marTop w:val="0"/>
      <w:marBottom w:val="0"/>
      <w:divBdr>
        <w:top w:val="none" w:sz="0" w:space="0" w:color="auto"/>
        <w:left w:val="none" w:sz="0" w:space="0" w:color="auto"/>
        <w:bottom w:val="none" w:sz="0" w:space="0" w:color="auto"/>
        <w:right w:val="none" w:sz="0" w:space="0" w:color="auto"/>
      </w:divBdr>
    </w:div>
    <w:div w:id="2139757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66411-E9F4-42F8-94B5-DFBF62FE0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Pages>
  <Words>579</Words>
  <Characters>3302</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2021-10-07T15:45:00Z</dcterms:created>
  <dcterms:modified xsi:type="dcterms:W3CDTF">2021-10-07T16:33:00Z</dcterms:modified>
</cp:coreProperties>
</file>